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9783A" w14:textId="77777777" w:rsidR="000760ED" w:rsidRPr="00F44051" w:rsidRDefault="000760ED" w:rsidP="000C07F4">
      <w:pPr>
        <w:tabs>
          <w:tab w:val="left" w:pos="709"/>
          <w:tab w:val="left" w:pos="1134"/>
          <w:tab w:val="left" w:pos="1985"/>
          <w:tab w:val="left" w:pos="3828"/>
          <w:tab w:val="right" w:pos="10540"/>
        </w:tabs>
        <w:suppressAutoHyphens/>
        <w:spacing w:after="140" w:line="240" w:lineRule="auto"/>
        <w:rPr>
          <w:rFonts w:ascii="Times New Roman" w:hAnsi="Times New Roman" w:cs="Times New Roman"/>
          <w:sz w:val="24"/>
          <w:szCs w:val="24"/>
          <w:lang w:val="de-DE"/>
        </w:rPr>
      </w:pPr>
      <w:bookmarkStart w:id="0" w:name="_GoBack"/>
      <w:r w:rsidRPr="00F44051">
        <w:rPr>
          <w:rFonts w:ascii="Times New Roman" w:hAnsi="Times New Roman" w:cs="Times New Roman"/>
          <w:sz w:val="24"/>
          <w:szCs w:val="24"/>
          <w:lang w:val="de-DE"/>
        </w:rPr>
        <w:t>Franz Baumann, Ph.D.</w:t>
      </w:r>
    </w:p>
    <w:p w14:paraId="2005EA44" w14:textId="77777777" w:rsidR="000760ED" w:rsidRPr="00F44051" w:rsidRDefault="0092163F" w:rsidP="0092163F">
      <w:pPr>
        <w:tabs>
          <w:tab w:val="left" w:pos="709"/>
          <w:tab w:val="left" w:pos="1134"/>
          <w:tab w:val="left" w:pos="1985"/>
          <w:tab w:val="left" w:pos="3828"/>
          <w:tab w:val="right" w:pos="10540"/>
        </w:tabs>
        <w:suppressAutoHyphens/>
        <w:spacing w:after="140" w:line="240" w:lineRule="auto"/>
        <w:rPr>
          <w:rFonts w:ascii="Times New Roman" w:hAnsi="Times New Roman" w:cs="Times New Roman"/>
          <w:sz w:val="24"/>
          <w:szCs w:val="24"/>
          <w:lang w:val="de-DE"/>
        </w:rPr>
      </w:pPr>
      <w:r w:rsidRPr="00F44051">
        <w:rPr>
          <w:rFonts w:ascii="Times New Roman" w:hAnsi="Times New Roman" w:cs="Times New Roman"/>
          <w:sz w:val="24"/>
          <w:szCs w:val="24"/>
          <w:lang w:val="de-DE"/>
        </w:rPr>
        <w:t>Gastprofessor</w:t>
      </w:r>
      <w:r w:rsidR="000760ED" w:rsidRPr="00F44051">
        <w:rPr>
          <w:rFonts w:ascii="Times New Roman" w:hAnsi="Times New Roman" w:cs="Times New Roman"/>
          <w:sz w:val="24"/>
          <w:szCs w:val="24"/>
          <w:lang w:val="de-DE"/>
        </w:rPr>
        <w:t>, New York University</w:t>
      </w:r>
    </w:p>
    <w:p w14:paraId="1DF8F817" w14:textId="77777777" w:rsidR="00E834E0" w:rsidRPr="000C07F4" w:rsidRDefault="00E834E0" w:rsidP="000C07F4">
      <w:pPr>
        <w:tabs>
          <w:tab w:val="left" w:pos="709"/>
          <w:tab w:val="left" w:pos="1134"/>
          <w:tab w:val="left" w:pos="1985"/>
          <w:tab w:val="left" w:pos="3828"/>
          <w:tab w:val="right" w:pos="10540"/>
        </w:tabs>
        <w:suppressAutoHyphens/>
        <w:spacing w:after="140" w:line="240" w:lineRule="auto"/>
        <w:rPr>
          <w:rFonts w:ascii="Times New Roman" w:hAnsi="Times New Roman" w:cs="Times New Roman"/>
          <w:sz w:val="24"/>
          <w:szCs w:val="24"/>
          <w:lang w:val="de-DE"/>
        </w:rPr>
      </w:pPr>
      <w:r w:rsidRPr="000C07F4">
        <w:rPr>
          <w:rFonts w:ascii="Times New Roman" w:hAnsi="Times New Roman" w:cs="Times New Roman"/>
          <w:sz w:val="24"/>
          <w:szCs w:val="24"/>
          <w:lang w:val="de-DE"/>
        </w:rPr>
        <w:t>Beigeordneter Generalsekret</w:t>
      </w:r>
      <w:r w:rsidR="000C07F4" w:rsidRPr="000C07F4">
        <w:rPr>
          <w:rFonts w:ascii="Times New Roman" w:hAnsi="Times New Roman" w:cs="Times New Roman"/>
          <w:sz w:val="24"/>
          <w:szCs w:val="24"/>
          <w:lang w:val="de-DE"/>
        </w:rPr>
        <w:t>är der Vereinten Nationen a.D.</w:t>
      </w:r>
    </w:p>
    <w:p w14:paraId="73524579" w14:textId="77777777" w:rsidR="000760ED" w:rsidRPr="000C07F4" w:rsidRDefault="000760ED" w:rsidP="000C07F4">
      <w:pPr>
        <w:tabs>
          <w:tab w:val="left" w:pos="709"/>
          <w:tab w:val="left" w:pos="1134"/>
          <w:tab w:val="left" w:pos="1985"/>
          <w:tab w:val="left" w:pos="3828"/>
          <w:tab w:val="right" w:pos="10540"/>
        </w:tabs>
        <w:suppressAutoHyphens/>
        <w:spacing w:after="140" w:line="240" w:lineRule="auto"/>
        <w:rPr>
          <w:rFonts w:ascii="Times New Roman" w:hAnsi="Times New Roman" w:cs="Times New Roman"/>
          <w:sz w:val="24"/>
          <w:szCs w:val="24"/>
          <w:lang w:val="it-IT"/>
        </w:rPr>
      </w:pPr>
      <w:r w:rsidRPr="000C07F4">
        <w:rPr>
          <w:rFonts w:ascii="Times New Roman" w:hAnsi="Times New Roman" w:cs="Times New Roman"/>
          <w:sz w:val="24"/>
          <w:szCs w:val="24"/>
          <w:lang w:val="it-IT"/>
        </w:rPr>
        <w:t xml:space="preserve">E: </w:t>
      </w:r>
      <w:hyperlink r:id="rId8" w:history="1">
        <w:r w:rsidRPr="000C07F4">
          <w:rPr>
            <w:rStyle w:val="Hyperlink"/>
            <w:rFonts w:ascii="Times New Roman" w:hAnsi="Times New Roman" w:cs="Times New Roman"/>
            <w:sz w:val="24"/>
            <w:szCs w:val="24"/>
            <w:lang w:val="it-IT"/>
          </w:rPr>
          <w:t>franz.baumann@nyu.edu</w:t>
        </w:r>
      </w:hyperlink>
      <w:r w:rsidRPr="000C07F4">
        <w:rPr>
          <w:rFonts w:ascii="Times New Roman" w:hAnsi="Times New Roman" w:cs="Times New Roman"/>
          <w:sz w:val="24"/>
          <w:szCs w:val="24"/>
          <w:lang w:val="it-IT"/>
        </w:rPr>
        <w:t xml:space="preserve"> </w:t>
      </w:r>
    </w:p>
    <w:p w14:paraId="364018DC" w14:textId="77777777" w:rsidR="000760ED" w:rsidRPr="00F44051" w:rsidRDefault="00C12824" w:rsidP="0092163F">
      <w:pPr>
        <w:tabs>
          <w:tab w:val="left" w:pos="709"/>
          <w:tab w:val="left" w:pos="1134"/>
          <w:tab w:val="left" w:pos="1985"/>
          <w:tab w:val="left" w:pos="3828"/>
          <w:tab w:val="right" w:pos="10540"/>
        </w:tabs>
        <w:suppressAutoHyphens/>
        <w:spacing w:after="140" w:line="240" w:lineRule="auto"/>
        <w:rPr>
          <w:rFonts w:ascii="Times New Roman" w:hAnsi="Times New Roman" w:cs="Times New Roman"/>
          <w:sz w:val="24"/>
          <w:szCs w:val="24"/>
          <w:lang w:val="it-IT"/>
        </w:rPr>
      </w:pPr>
      <w:hyperlink r:id="rId9" w:history="1">
        <w:r w:rsidR="000760ED" w:rsidRPr="000C07F4">
          <w:rPr>
            <w:rStyle w:val="Hyperlink"/>
            <w:rFonts w:ascii="Times New Roman" w:hAnsi="Times New Roman" w:cs="Times New Roman"/>
            <w:sz w:val="24"/>
            <w:szCs w:val="24"/>
            <w:lang w:val="it-IT"/>
          </w:rPr>
          <w:t>https://as.nyu.edu/faculty/franz-baumann.html</w:t>
        </w:r>
      </w:hyperlink>
      <w:r w:rsidR="000760ED" w:rsidRPr="000C07F4">
        <w:rPr>
          <w:rFonts w:ascii="Times New Roman" w:hAnsi="Times New Roman" w:cs="Times New Roman"/>
          <w:sz w:val="24"/>
          <w:szCs w:val="24"/>
          <w:lang w:val="it-IT"/>
        </w:rPr>
        <w:t xml:space="preserve"> </w:t>
      </w:r>
    </w:p>
    <w:p w14:paraId="54068AF5" w14:textId="77777777" w:rsidR="0092163F" w:rsidRPr="00F44051" w:rsidRDefault="0092163F" w:rsidP="000C07F4">
      <w:pPr>
        <w:tabs>
          <w:tab w:val="left" w:pos="709"/>
          <w:tab w:val="left" w:pos="1134"/>
          <w:tab w:val="left" w:pos="1985"/>
          <w:tab w:val="left" w:pos="3828"/>
          <w:tab w:val="right" w:pos="10540"/>
        </w:tabs>
        <w:suppressAutoHyphens/>
        <w:spacing w:after="140" w:line="240" w:lineRule="auto"/>
        <w:ind w:right="-360"/>
        <w:rPr>
          <w:rFonts w:ascii="Times New Roman" w:hAnsi="Times New Roman" w:cs="Times New Roman"/>
          <w:sz w:val="24"/>
          <w:szCs w:val="24"/>
          <w:lang w:val="it-IT"/>
        </w:rPr>
      </w:pPr>
    </w:p>
    <w:p w14:paraId="1A0DCD72" w14:textId="77777777" w:rsidR="000760ED" w:rsidRPr="0092163F" w:rsidRDefault="000760ED" w:rsidP="006D73F6">
      <w:pPr>
        <w:tabs>
          <w:tab w:val="left" w:pos="709"/>
          <w:tab w:val="left" w:pos="1134"/>
          <w:tab w:val="left" w:pos="1985"/>
          <w:tab w:val="left" w:pos="3828"/>
          <w:tab w:val="right" w:pos="10540"/>
        </w:tabs>
        <w:suppressAutoHyphens/>
        <w:spacing w:after="140" w:line="240" w:lineRule="auto"/>
        <w:ind w:right="-360"/>
        <w:rPr>
          <w:rFonts w:ascii="Times New Roman" w:hAnsi="Times New Roman" w:cs="Times New Roman"/>
          <w:b/>
          <w:bCs/>
          <w:sz w:val="24"/>
          <w:szCs w:val="24"/>
          <w:lang w:val="de-DE"/>
        </w:rPr>
      </w:pPr>
      <w:r w:rsidRPr="0092163F">
        <w:rPr>
          <w:rFonts w:ascii="Times New Roman" w:hAnsi="Times New Roman" w:cs="Times New Roman"/>
          <w:b/>
          <w:bCs/>
          <w:sz w:val="24"/>
          <w:szCs w:val="24"/>
          <w:lang w:val="de-DE"/>
        </w:rPr>
        <w:t>Erderhitzung und</w:t>
      </w:r>
      <w:r w:rsidR="006D73F6">
        <w:rPr>
          <w:rFonts w:ascii="Times New Roman" w:hAnsi="Times New Roman" w:cs="Times New Roman"/>
          <w:b/>
          <w:bCs/>
          <w:sz w:val="24"/>
          <w:szCs w:val="24"/>
          <w:lang w:val="de-DE"/>
        </w:rPr>
        <w:t xml:space="preserve"> Demokratie</w:t>
      </w:r>
      <w:r w:rsidRPr="0092163F">
        <w:rPr>
          <w:rFonts w:ascii="Times New Roman" w:hAnsi="Times New Roman" w:cs="Times New Roman"/>
          <w:b/>
          <w:bCs/>
          <w:sz w:val="24"/>
          <w:szCs w:val="24"/>
          <w:lang w:val="de-DE"/>
        </w:rPr>
        <w:t>:  Die Natur ist in höchster Gefahr, die Demokratie ebenso</w:t>
      </w:r>
    </w:p>
    <w:p w14:paraId="1E8F4C3B" w14:textId="77777777" w:rsidR="008F4449" w:rsidRDefault="008F4449" w:rsidP="00341BE5">
      <w:pPr>
        <w:tabs>
          <w:tab w:val="left" w:pos="709"/>
          <w:tab w:val="left" w:pos="1134"/>
          <w:tab w:val="left" w:pos="1985"/>
          <w:tab w:val="left" w:pos="3828"/>
          <w:tab w:val="right" w:pos="10540"/>
        </w:tabs>
        <w:suppressAutoHyphens/>
        <w:spacing w:after="140" w:line="240" w:lineRule="auto"/>
        <w:rPr>
          <w:rFonts w:ascii="Times New Roman" w:hAnsi="Times New Roman" w:cs="Times New Roman"/>
          <w:sz w:val="24"/>
          <w:szCs w:val="24"/>
          <w:lang w:val="de-DE"/>
        </w:rPr>
      </w:pPr>
      <w:r w:rsidRPr="0091482B">
        <w:rPr>
          <w:rFonts w:ascii="Times New Roman" w:hAnsi="Times New Roman" w:cs="Times New Roman"/>
          <w:sz w:val="24"/>
          <w:szCs w:val="24"/>
          <w:lang w:val="de-DE"/>
        </w:rPr>
        <w:t>Politik</w:t>
      </w:r>
      <w:r w:rsidR="00EE4675" w:rsidRPr="0091482B">
        <w:rPr>
          <w:rFonts w:ascii="Times New Roman" w:hAnsi="Times New Roman" w:cs="Times New Roman"/>
          <w:sz w:val="24"/>
          <w:szCs w:val="24"/>
          <w:lang w:val="de-DE"/>
        </w:rPr>
        <w:t xml:space="preserve"> ist</w:t>
      </w:r>
      <w:r w:rsidRPr="0091482B">
        <w:rPr>
          <w:rFonts w:ascii="Times New Roman" w:hAnsi="Times New Roman" w:cs="Times New Roman"/>
          <w:sz w:val="24"/>
          <w:szCs w:val="24"/>
          <w:lang w:val="de-DE"/>
        </w:rPr>
        <w:t xml:space="preserve"> die Auseinandersetzung um gesellschaftliche Ziele</w:t>
      </w:r>
      <w:r w:rsidR="00265B33" w:rsidRPr="0091482B">
        <w:rPr>
          <w:rFonts w:ascii="Times New Roman" w:hAnsi="Times New Roman" w:cs="Times New Roman"/>
          <w:sz w:val="24"/>
          <w:szCs w:val="24"/>
          <w:lang w:val="de-DE"/>
        </w:rPr>
        <w:t xml:space="preserve"> sowie um</w:t>
      </w:r>
      <w:r w:rsidR="0091482B" w:rsidRPr="0091482B">
        <w:rPr>
          <w:rFonts w:ascii="Times New Roman" w:hAnsi="Times New Roman" w:cs="Times New Roman"/>
          <w:sz w:val="24"/>
          <w:szCs w:val="24"/>
          <w:lang w:val="de-DE"/>
        </w:rPr>
        <w:t xml:space="preserve"> </w:t>
      </w:r>
      <w:r w:rsidR="00EE4675" w:rsidRPr="0091482B">
        <w:rPr>
          <w:rFonts w:ascii="Times New Roman" w:hAnsi="Times New Roman" w:cs="Times New Roman"/>
          <w:sz w:val="24"/>
          <w:szCs w:val="24"/>
          <w:lang w:val="de-DE"/>
        </w:rPr>
        <w:t xml:space="preserve">Wege, Ressourcen </w:t>
      </w:r>
      <w:r w:rsidRPr="0091482B">
        <w:rPr>
          <w:rFonts w:ascii="Times New Roman" w:hAnsi="Times New Roman" w:cs="Times New Roman"/>
          <w:sz w:val="24"/>
          <w:szCs w:val="24"/>
          <w:lang w:val="de-DE"/>
        </w:rPr>
        <w:t xml:space="preserve">und </w:t>
      </w:r>
      <w:r w:rsidR="00265B33" w:rsidRPr="0091482B">
        <w:rPr>
          <w:rFonts w:ascii="Times New Roman" w:hAnsi="Times New Roman" w:cs="Times New Roman"/>
          <w:sz w:val="24"/>
          <w:szCs w:val="24"/>
          <w:lang w:val="de-DE"/>
        </w:rPr>
        <w:t xml:space="preserve">Tempo </w:t>
      </w:r>
      <w:r w:rsidR="0091482B" w:rsidRPr="0091482B">
        <w:rPr>
          <w:rFonts w:ascii="Times New Roman" w:hAnsi="Times New Roman" w:cs="Times New Roman"/>
          <w:sz w:val="24"/>
          <w:szCs w:val="24"/>
          <w:lang w:val="de-DE"/>
        </w:rPr>
        <w:t xml:space="preserve">zu </w:t>
      </w:r>
      <w:r w:rsidRPr="0091482B">
        <w:rPr>
          <w:rFonts w:ascii="Times New Roman" w:hAnsi="Times New Roman" w:cs="Times New Roman"/>
          <w:sz w:val="24"/>
          <w:szCs w:val="24"/>
          <w:lang w:val="de-DE"/>
        </w:rPr>
        <w:t>ihrer Erlangung</w:t>
      </w:r>
      <w:r w:rsidR="00341BE5">
        <w:rPr>
          <w:rFonts w:ascii="Times New Roman" w:hAnsi="Times New Roman" w:cs="Times New Roman"/>
          <w:sz w:val="24"/>
          <w:szCs w:val="24"/>
          <w:lang w:val="de-DE"/>
        </w:rPr>
        <w:t xml:space="preserve">, </w:t>
      </w:r>
      <w:r w:rsidR="00E67538">
        <w:rPr>
          <w:rFonts w:ascii="Times New Roman" w:hAnsi="Times New Roman" w:cs="Times New Roman"/>
          <w:sz w:val="24"/>
          <w:szCs w:val="24"/>
          <w:lang w:val="de-DE"/>
        </w:rPr>
        <w:t xml:space="preserve">und </w:t>
      </w:r>
      <w:r w:rsidRPr="0091482B">
        <w:rPr>
          <w:rFonts w:ascii="Times New Roman" w:hAnsi="Times New Roman" w:cs="Times New Roman"/>
          <w:sz w:val="24"/>
          <w:szCs w:val="24"/>
          <w:lang w:val="de-DE"/>
        </w:rPr>
        <w:t>Demokratie</w:t>
      </w:r>
      <w:r w:rsidR="00EE4675" w:rsidRPr="0091482B">
        <w:rPr>
          <w:rFonts w:ascii="Times New Roman" w:hAnsi="Times New Roman" w:cs="Times New Roman"/>
          <w:sz w:val="24"/>
          <w:szCs w:val="24"/>
          <w:lang w:val="de-DE"/>
        </w:rPr>
        <w:t xml:space="preserve"> </w:t>
      </w:r>
      <w:r w:rsidRPr="0039237A">
        <w:rPr>
          <w:rFonts w:ascii="Times New Roman" w:hAnsi="Times New Roman" w:cs="Times New Roman"/>
          <w:b/>
          <w:bCs/>
          <w:sz w:val="24"/>
          <w:szCs w:val="24"/>
          <w:lang w:val="de-DE"/>
        </w:rPr>
        <w:t>ein</w:t>
      </w:r>
      <w:r w:rsidRPr="0091482B">
        <w:rPr>
          <w:rFonts w:ascii="Times New Roman" w:hAnsi="Times New Roman" w:cs="Times New Roman"/>
          <w:sz w:val="24"/>
          <w:szCs w:val="24"/>
          <w:lang w:val="de-DE"/>
        </w:rPr>
        <w:t xml:space="preserve"> Rahmen</w:t>
      </w:r>
      <w:r w:rsidR="00341BE5">
        <w:rPr>
          <w:rFonts w:ascii="Times New Roman" w:hAnsi="Times New Roman" w:cs="Times New Roman"/>
          <w:sz w:val="24"/>
          <w:szCs w:val="24"/>
          <w:lang w:val="de-DE"/>
        </w:rPr>
        <w:t xml:space="preserve"> – es gibt andere –</w:t>
      </w:r>
      <w:r w:rsidRPr="0091482B">
        <w:rPr>
          <w:rFonts w:ascii="Times New Roman" w:hAnsi="Times New Roman" w:cs="Times New Roman"/>
          <w:sz w:val="24"/>
          <w:szCs w:val="24"/>
          <w:lang w:val="de-DE"/>
        </w:rPr>
        <w:t xml:space="preserve"> in welchem diese Auseinandersetzung stattfindet</w:t>
      </w:r>
      <w:r w:rsidR="00E67538">
        <w:rPr>
          <w:rFonts w:ascii="Times New Roman" w:hAnsi="Times New Roman" w:cs="Times New Roman"/>
          <w:sz w:val="24"/>
          <w:szCs w:val="24"/>
          <w:lang w:val="de-DE"/>
        </w:rPr>
        <w:t>.</w:t>
      </w:r>
    </w:p>
    <w:p w14:paraId="7A6C47A6" w14:textId="77777777" w:rsidR="008F4449" w:rsidRDefault="0091482B" w:rsidP="007529EC">
      <w:pPr>
        <w:tabs>
          <w:tab w:val="left" w:pos="709"/>
          <w:tab w:val="left" w:pos="1134"/>
          <w:tab w:val="left" w:pos="1985"/>
          <w:tab w:val="left" w:pos="3828"/>
          <w:tab w:val="right" w:pos="10540"/>
        </w:tabs>
        <w:suppressAutoHyphens/>
        <w:spacing w:after="140" w:line="240" w:lineRule="auto"/>
        <w:rPr>
          <w:rFonts w:ascii="Times New Roman" w:hAnsi="Times New Roman" w:cs="Times New Roman"/>
          <w:sz w:val="24"/>
          <w:szCs w:val="24"/>
          <w:lang w:val="de-DE"/>
        </w:rPr>
      </w:pPr>
      <w:r>
        <w:rPr>
          <w:rFonts w:ascii="Times New Roman" w:hAnsi="Times New Roman" w:cs="Times New Roman"/>
          <w:sz w:val="24"/>
          <w:szCs w:val="24"/>
          <w:lang w:val="de-DE"/>
        </w:rPr>
        <w:t>F</w:t>
      </w:r>
      <w:r w:rsidR="008F4449">
        <w:rPr>
          <w:rFonts w:ascii="Times New Roman" w:hAnsi="Times New Roman" w:cs="Times New Roman"/>
          <w:sz w:val="24"/>
          <w:szCs w:val="24"/>
          <w:lang w:val="de-DE"/>
        </w:rPr>
        <w:t>reiheitlichen</w:t>
      </w:r>
      <w:r>
        <w:rPr>
          <w:rFonts w:ascii="Times New Roman" w:hAnsi="Times New Roman" w:cs="Times New Roman"/>
          <w:sz w:val="24"/>
          <w:szCs w:val="24"/>
          <w:lang w:val="de-DE"/>
        </w:rPr>
        <w:t xml:space="preserve"> Demokratien</w:t>
      </w:r>
      <w:r w:rsidR="008F4449">
        <w:rPr>
          <w:rFonts w:ascii="Times New Roman" w:hAnsi="Times New Roman" w:cs="Times New Roman"/>
          <w:sz w:val="24"/>
          <w:szCs w:val="24"/>
          <w:lang w:val="de-DE"/>
        </w:rPr>
        <w:t xml:space="preserve"> gemeinsam ist ein Bün</w:t>
      </w:r>
      <w:r w:rsidR="00513157">
        <w:rPr>
          <w:rFonts w:ascii="Times New Roman" w:hAnsi="Times New Roman" w:cs="Times New Roman"/>
          <w:sz w:val="24"/>
          <w:szCs w:val="24"/>
          <w:lang w:val="de-DE"/>
        </w:rPr>
        <w:t>del von normativen Attributen:  F</w:t>
      </w:r>
      <w:r w:rsidR="008F4449">
        <w:rPr>
          <w:rFonts w:ascii="Times New Roman" w:hAnsi="Times New Roman" w:cs="Times New Roman"/>
          <w:sz w:val="24"/>
          <w:szCs w:val="24"/>
          <w:lang w:val="de-DE"/>
        </w:rPr>
        <w:t>reie Wahlen, an denen alle Bürger mühelos und gleichberechtigt teilnehmen k</w:t>
      </w:r>
      <w:r w:rsidR="008F4449" w:rsidRPr="00337FB4">
        <w:rPr>
          <w:rFonts w:ascii="Times New Roman" w:hAnsi="Times New Roman" w:cs="Times New Roman"/>
          <w:sz w:val="24"/>
          <w:szCs w:val="24"/>
          <w:lang w:val="de-DE"/>
        </w:rPr>
        <w:t>ö</w:t>
      </w:r>
      <w:r w:rsidR="008F4449">
        <w:rPr>
          <w:rFonts w:ascii="Times New Roman" w:hAnsi="Times New Roman" w:cs="Times New Roman"/>
          <w:sz w:val="24"/>
          <w:szCs w:val="24"/>
          <w:lang w:val="de-DE"/>
        </w:rPr>
        <w:t xml:space="preserve">nnen; verbriefte Grundrechte betreffend Meinungs-, Rede- und Versammlungsfreiheit; </w:t>
      </w:r>
      <w:r w:rsidR="007529EC">
        <w:rPr>
          <w:rFonts w:ascii="Times New Roman" w:hAnsi="Times New Roman" w:cs="Times New Roman"/>
          <w:sz w:val="24"/>
          <w:szCs w:val="24"/>
          <w:lang w:val="de-DE"/>
        </w:rPr>
        <w:t>Gewaltenteilung zwischen Regierung, Parlament und unabh</w:t>
      </w:r>
      <w:r w:rsidR="007529EC" w:rsidRPr="00977090">
        <w:rPr>
          <w:rFonts w:ascii="Times New Roman" w:hAnsi="Times New Roman" w:cs="Times New Roman"/>
          <w:sz w:val="24"/>
          <w:szCs w:val="24"/>
          <w:lang w:val="de-DE"/>
        </w:rPr>
        <w:t>ä</w:t>
      </w:r>
      <w:r w:rsidR="007529EC">
        <w:rPr>
          <w:rFonts w:ascii="Times New Roman" w:hAnsi="Times New Roman" w:cs="Times New Roman"/>
          <w:sz w:val="24"/>
          <w:szCs w:val="24"/>
          <w:lang w:val="de-DE"/>
        </w:rPr>
        <w:t>ngiger Justiz; transparentes sowie regelbasiertes Verwaltungshandeln, freie Medien und unabh</w:t>
      </w:r>
      <w:r w:rsidR="007529EC" w:rsidRPr="00977090">
        <w:rPr>
          <w:rFonts w:ascii="Times New Roman" w:hAnsi="Times New Roman" w:cs="Times New Roman"/>
          <w:sz w:val="24"/>
          <w:szCs w:val="24"/>
          <w:lang w:val="de-DE"/>
        </w:rPr>
        <w:t>ä</w:t>
      </w:r>
      <w:r w:rsidR="007529EC">
        <w:rPr>
          <w:rFonts w:ascii="Times New Roman" w:hAnsi="Times New Roman" w:cs="Times New Roman"/>
          <w:sz w:val="24"/>
          <w:szCs w:val="24"/>
          <w:lang w:val="de-DE"/>
        </w:rPr>
        <w:t>ngige Wissenschaft.</w:t>
      </w:r>
    </w:p>
    <w:p w14:paraId="2705B1CE" w14:textId="77777777" w:rsidR="005A1CF3" w:rsidRPr="00212909" w:rsidRDefault="00076202" w:rsidP="00CA1497">
      <w:pPr>
        <w:tabs>
          <w:tab w:val="left" w:pos="709"/>
          <w:tab w:val="left" w:pos="1134"/>
          <w:tab w:val="left" w:pos="1985"/>
          <w:tab w:val="left" w:pos="3828"/>
          <w:tab w:val="right" w:pos="10540"/>
        </w:tabs>
        <w:suppressAutoHyphens/>
        <w:spacing w:after="140" w:line="24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Die </w:t>
      </w:r>
      <w:r w:rsidR="008F4449">
        <w:rPr>
          <w:rFonts w:ascii="Times New Roman" w:hAnsi="Times New Roman" w:cs="Times New Roman"/>
          <w:sz w:val="24"/>
          <w:szCs w:val="24"/>
          <w:lang w:val="de-DE"/>
        </w:rPr>
        <w:t>Grundannahme ist, dass Demokratien, weil sie offen sind und weil sich die Regierenden bei der Bev</w:t>
      </w:r>
      <w:r w:rsidR="008F4449" w:rsidRPr="00337FB4">
        <w:rPr>
          <w:rFonts w:ascii="Times New Roman" w:hAnsi="Times New Roman" w:cs="Times New Roman"/>
          <w:sz w:val="24"/>
          <w:szCs w:val="24"/>
          <w:lang w:val="de-DE"/>
        </w:rPr>
        <w:t>ö</w:t>
      </w:r>
      <w:r w:rsidR="008F4449">
        <w:rPr>
          <w:rFonts w:ascii="Times New Roman" w:hAnsi="Times New Roman" w:cs="Times New Roman"/>
          <w:sz w:val="24"/>
          <w:szCs w:val="24"/>
          <w:lang w:val="de-DE"/>
        </w:rPr>
        <w:t>lkerung periodisch um ein neues, zeitlich beschr</w:t>
      </w:r>
      <w:r w:rsidR="008F4449" w:rsidRPr="00977090">
        <w:rPr>
          <w:rFonts w:ascii="Times New Roman" w:hAnsi="Times New Roman" w:cs="Times New Roman"/>
          <w:sz w:val="24"/>
          <w:szCs w:val="24"/>
          <w:lang w:val="de-DE"/>
        </w:rPr>
        <w:t>ä</w:t>
      </w:r>
      <w:r w:rsidR="008F4449">
        <w:rPr>
          <w:rFonts w:ascii="Times New Roman" w:hAnsi="Times New Roman" w:cs="Times New Roman"/>
          <w:sz w:val="24"/>
          <w:szCs w:val="24"/>
          <w:lang w:val="de-DE"/>
        </w:rPr>
        <w:t>nktes Mandat bewerben müssen, besser als andere Regierungsformen komplexe Herausforderungen bew</w:t>
      </w:r>
      <w:r w:rsidR="008F4449" w:rsidRPr="00977090">
        <w:rPr>
          <w:rFonts w:ascii="Times New Roman" w:hAnsi="Times New Roman" w:cs="Times New Roman"/>
          <w:sz w:val="24"/>
          <w:szCs w:val="24"/>
          <w:lang w:val="de-DE"/>
        </w:rPr>
        <w:t>ä</w:t>
      </w:r>
      <w:r w:rsidR="008F4449">
        <w:rPr>
          <w:rFonts w:ascii="Times New Roman" w:hAnsi="Times New Roman" w:cs="Times New Roman"/>
          <w:sz w:val="24"/>
          <w:szCs w:val="24"/>
          <w:lang w:val="de-DE"/>
        </w:rPr>
        <w:t>ltigen k</w:t>
      </w:r>
      <w:r w:rsidR="008F4449" w:rsidRPr="00337FB4">
        <w:rPr>
          <w:rFonts w:ascii="Times New Roman" w:hAnsi="Times New Roman" w:cs="Times New Roman"/>
          <w:sz w:val="24"/>
          <w:szCs w:val="24"/>
          <w:lang w:val="de-DE"/>
        </w:rPr>
        <w:t>ö</w:t>
      </w:r>
      <w:r w:rsidR="008F4449">
        <w:rPr>
          <w:rFonts w:ascii="Times New Roman" w:hAnsi="Times New Roman" w:cs="Times New Roman"/>
          <w:sz w:val="24"/>
          <w:szCs w:val="24"/>
          <w:lang w:val="de-DE"/>
        </w:rPr>
        <w:t>nnen.  Im Folgenden geht es</w:t>
      </w:r>
      <w:r w:rsidR="00212909">
        <w:rPr>
          <w:rFonts w:ascii="Times New Roman" w:hAnsi="Times New Roman" w:cs="Times New Roman"/>
          <w:sz w:val="24"/>
          <w:szCs w:val="24"/>
          <w:lang w:val="de-DE"/>
        </w:rPr>
        <w:t xml:space="preserve"> </w:t>
      </w:r>
      <w:r w:rsidR="008F4449">
        <w:rPr>
          <w:rFonts w:ascii="Times New Roman" w:hAnsi="Times New Roman" w:cs="Times New Roman"/>
          <w:sz w:val="24"/>
          <w:szCs w:val="24"/>
          <w:lang w:val="de-DE"/>
        </w:rPr>
        <w:t xml:space="preserve">um die Benennung der Hürden, welche heutige westliche Demokratien </w:t>
      </w:r>
      <w:r w:rsidR="008F4449" w:rsidRPr="00212909">
        <w:rPr>
          <w:rFonts w:ascii="Times New Roman" w:hAnsi="Times New Roman" w:cs="Times New Roman"/>
          <w:sz w:val="24"/>
          <w:szCs w:val="24"/>
          <w:lang w:val="de-DE"/>
        </w:rPr>
        <w:t>über</w:t>
      </w:r>
      <w:r w:rsidR="00A26942">
        <w:rPr>
          <w:rFonts w:ascii="Times New Roman" w:hAnsi="Times New Roman" w:cs="Times New Roman"/>
          <w:sz w:val="24"/>
          <w:szCs w:val="24"/>
          <w:lang w:val="de-DE"/>
        </w:rPr>
        <w:t>winden</w:t>
      </w:r>
      <w:r w:rsidR="008F4449" w:rsidRPr="00212909">
        <w:rPr>
          <w:rFonts w:ascii="Times New Roman" w:hAnsi="Times New Roman" w:cs="Times New Roman"/>
          <w:sz w:val="24"/>
          <w:szCs w:val="24"/>
          <w:lang w:val="de-DE"/>
        </w:rPr>
        <w:t xml:space="preserve"> müssen, um die Erderhitzung</w:t>
      </w:r>
      <w:r w:rsidR="00212909" w:rsidRPr="00212909">
        <w:rPr>
          <w:rFonts w:ascii="Times New Roman" w:hAnsi="Times New Roman" w:cs="Times New Roman"/>
          <w:sz w:val="24"/>
          <w:szCs w:val="24"/>
          <w:lang w:val="de-DE"/>
        </w:rPr>
        <w:t xml:space="preserve"> zu verlangsamen</w:t>
      </w:r>
      <w:r w:rsidR="00873033" w:rsidRPr="00212909">
        <w:rPr>
          <w:rFonts w:ascii="Times New Roman" w:hAnsi="Times New Roman" w:cs="Times New Roman"/>
          <w:sz w:val="24"/>
          <w:szCs w:val="24"/>
          <w:lang w:val="de-DE"/>
        </w:rPr>
        <w:t xml:space="preserve"> und</w:t>
      </w:r>
      <w:r w:rsidR="00533AAC">
        <w:rPr>
          <w:rFonts w:ascii="Times New Roman" w:hAnsi="Times New Roman" w:cs="Times New Roman"/>
          <w:sz w:val="24"/>
          <w:szCs w:val="24"/>
          <w:lang w:val="de-DE"/>
        </w:rPr>
        <w:t xml:space="preserve"> um </w:t>
      </w:r>
      <w:r w:rsidR="00873033" w:rsidRPr="00212909">
        <w:rPr>
          <w:rFonts w:ascii="Times New Roman" w:hAnsi="Times New Roman" w:cs="Times New Roman"/>
          <w:sz w:val="24"/>
          <w:szCs w:val="24"/>
          <w:lang w:val="de-DE"/>
        </w:rPr>
        <w:t>ihre Folgen</w:t>
      </w:r>
      <w:r w:rsidR="008F4449" w:rsidRPr="00212909">
        <w:rPr>
          <w:rFonts w:ascii="Times New Roman" w:hAnsi="Times New Roman" w:cs="Times New Roman"/>
          <w:sz w:val="24"/>
          <w:szCs w:val="24"/>
          <w:lang w:val="de-DE"/>
        </w:rPr>
        <w:t xml:space="preserve"> abzuschwächen</w:t>
      </w:r>
      <w:r w:rsidR="00873033" w:rsidRPr="00212909">
        <w:rPr>
          <w:rFonts w:ascii="Times New Roman" w:hAnsi="Times New Roman" w:cs="Times New Roman"/>
          <w:sz w:val="24"/>
          <w:szCs w:val="24"/>
          <w:lang w:val="de-DE"/>
        </w:rPr>
        <w:t>.</w:t>
      </w:r>
      <w:r w:rsidR="00CA1497">
        <w:rPr>
          <w:rFonts w:ascii="Times New Roman" w:hAnsi="Times New Roman" w:cs="Times New Roman"/>
          <w:sz w:val="24"/>
          <w:szCs w:val="24"/>
          <w:lang w:val="de-DE"/>
        </w:rPr>
        <w:t xml:space="preserve">  </w:t>
      </w:r>
      <w:r w:rsidR="0038273D" w:rsidRPr="00212909">
        <w:rPr>
          <w:rFonts w:ascii="Times New Roman" w:hAnsi="Times New Roman" w:cs="Times New Roman"/>
          <w:sz w:val="24"/>
          <w:szCs w:val="24"/>
          <w:lang w:val="de-DE"/>
        </w:rPr>
        <w:t>Deutschland</w:t>
      </w:r>
      <w:r w:rsidR="00CA1497">
        <w:rPr>
          <w:rFonts w:ascii="Times New Roman" w:hAnsi="Times New Roman" w:cs="Times New Roman"/>
          <w:sz w:val="24"/>
          <w:szCs w:val="24"/>
          <w:lang w:val="de-DE"/>
        </w:rPr>
        <w:t xml:space="preserve"> steht</w:t>
      </w:r>
      <w:r w:rsidR="0038273D" w:rsidRPr="00212909">
        <w:rPr>
          <w:rFonts w:ascii="Times New Roman" w:hAnsi="Times New Roman" w:cs="Times New Roman"/>
          <w:sz w:val="24"/>
          <w:szCs w:val="24"/>
          <w:lang w:val="de-DE"/>
        </w:rPr>
        <w:t xml:space="preserve"> beispielhaft</w:t>
      </w:r>
      <w:r w:rsidR="0038273D">
        <w:rPr>
          <w:rFonts w:ascii="Times New Roman" w:hAnsi="Times New Roman" w:cs="Times New Roman"/>
          <w:sz w:val="24"/>
          <w:szCs w:val="24"/>
          <w:lang w:val="de-DE"/>
        </w:rPr>
        <w:t xml:space="preserve"> </w:t>
      </w:r>
      <w:r w:rsidR="0038273D" w:rsidRPr="00212909">
        <w:rPr>
          <w:rFonts w:ascii="Times New Roman" w:hAnsi="Times New Roman" w:cs="Times New Roman"/>
          <w:sz w:val="24"/>
          <w:szCs w:val="24"/>
          <w:lang w:val="de-DE"/>
        </w:rPr>
        <w:t>für</w:t>
      </w:r>
      <w:r w:rsidR="0038273D">
        <w:rPr>
          <w:rFonts w:ascii="Times New Roman" w:hAnsi="Times New Roman" w:cs="Times New Roman"/>
          <w:sz w:val="24"/>
          <w:szCs w:val="24"/>
          <w:lang w:val="de-DE"/>
        </w:rPr>
        <w:t xml:space="preserve"> die Gattung </w:t>
      </w:r>
      <w:r w:rsidR="0038273D" w:rsidRPr="00212909">
        <w:rPr>
          <w:rFonts w:ascii="Times New Roman" w:hAnsi="Times New Roman" w:cs="Times New Roman"/>
          <w:sz w:val="24"/>
          <w:szCs w:val="24"/>
          <w:lang w:val="de-DE"/>
        </w:rPr>
        <w:t>westliche</w:t>
      </w:r>
      <w:r w:rsidR="0038273D">
        <w:rPr>
          <w:rFonts w:ascii="Times New Roman" w:hAnsi="Times New Roman" w:cs="Times New Roman"/>
          <w:sz w:val="24"/>
          <w:szCs w:val="24"/>
          <w:lang w:val="de-DE"/>
        </w:rPr>
        <w:t>r</w:t>
      </w:r>
      <w:r w:rsidR="007529EC">
        <w:rPr>
          <w:rFonts w:ascii="Times New Roman" w:hAnsi="Times New Roman" w:cs="Times New Roman"/>
          <w:sz w:val="24"/>
          <w:szCs w:val="24"/>
          <w:lang w:val="de-DE"/>
        </w:rPr>
        <w:t xml:space="preserve"> demokratischer</w:t>
      </w:r>
      <w:r w:rsidR="0038273D" w:rsidRPr="00212909">
        <w:rPr>
          <w:rFonts w:ascii="Times New Roman" w:hAnsi="Times New Roman" w:cs="Times New Roman"/>
          <w:sz w:val="24"/>
          <w:szCs w:val="24"/>
          <w:lang w:val="de-DE"/>
        </w:rPr>
        <w:t xml:space="preserve"> Industrieländer</w:t>
      </w:r>
      <w:r w:rsidR="00CA1497">
        <w:rPr>
          <w:rFonts w:ascii="Times New Roman" w:hAnsi="Times New Roman" w:cs="Times New Roman"/>
          <w:sz w:val="24"/>
          <w:szCs w:val="24"/>
          <w:lang w:val="de-DE"/>
        </w:rPr>
        <w:t xml:space="preserve">, in denen sich in den vergangenen sechzig Jahren </w:t>
      </w:r>
      <w:r w:rsidR="005A1CF3" w:rsidRPr="00212909">
        <w:rPr>
          <w:rFonts w:ascii="Times New Roman" w:hAnsi="Times New Roman" w:cs="Times New Roman"/>
          <w:sz w:val="24"/>
          <w:szCs w:val="24"/>
          <w:lang w:val="de-DE"/>
        </w:rPr>
        <w:t>der heutige – historisch einmalige, nun jedoch als normal empfundene – Wohlstand</w:t>
      </w:r>
      <w:r w:rsidR="00CA1497">
        <w:rPr>
          <w:rFonts w:ascii="Times New Roman" w:hAnsi="Times New Roman" w:cs="Times New Roman"/>
          <w:sz w:val="24"/>
          <w:szCs w:val="24"/>
          <w:lang w:val="de-DE"/>
        </w:rPr>
        <w:t xml:space="preserve"> entwickelte</w:t>
      </w:r>
      <w:r w:rsidR="00846A5B" w:rsidRPr="00212909">
        <w:rPr>
          <w:rFonts w:ascii="Times New Roman" w:hAnsi="Times New Roman" w:cs="Times New Roman"/>
          <w:sz w:val="24"/>
          <w:szCs w:val="24"/>
          <w:lang w:val="de-DE"/>
        </w:rPr>
        <w:t>, dessen ökologische Kosten zunehmend deutlicher werden.</w:t>
      </w:r>
    </w:p>
    <w:p w14:paraId="2082E11D" w14:textId="77777777" w:rsidR="00A865DB" w:rsidRDefault="008F4449" w:rsidP="00A865DB">
      <w:pPr>
        <w:shd w:val="clear" w:color="auto" w:fill="FFFFFF"/>
        <w:spacing w:after="140" w:line="240" w:lineRule="auto"/>
        <w:rPr>
          <w:rFonts w:ascii="Times New Roman" w:hAnsi="Times New Roman" w:cs="Times New Roman"/>
          <w:spacing w:val="-2"/>
          <w:sz w:val="24"/>
          <w:szCs w:val="24"/>
          <w:lang w:val="de-DE"/>
        </w:rPr>
      </w:pPr>
      <w:r w:rsidRPr="00212909">
        <w:rPr>
          <w:rFonts w:ascii="Times New Roman" w:hAnsi="Times New Roman" w:cs="Times New Roman"/>
          <w:sz w:val="24"/>
          <w:szCs w:val="24"/>
          <w:lang w:val="de-DE"/>
        </w:rPr>
        <w:t>Die Erderhitzung ist die größte Herausforderung der Menschheitsgeschichte.  Nero</w:t>
      </w:r>
      <w:r w:rsidR="005B2C29">
        <w:rPr>
          <w:rFonts w:ascii="Times New Roman" w:hAnsi="Times New Roman" w:cs="Times New Roman"/>
          <w:sz w:val="24"/>
          <w:szCs w:val="24"/>
          <w:lang w:val="de-DE"/>
        </w:rPr>
        <w:t>,</w:t>
      </w:r>
      <w:r w:rsidRPr="00212909">
        <w:rPr>
          <w:rFonts w:ascii="Times New Roman" w:hAnsi="Times New Roman" w:cs="Times New Roman"/>
          <w:sz w:val="24"/>
          <w:szCs w:val="24"/>
          <w:lang w:val="de-DE"/>
        </w:rPr>
        <w:t xml:space="preserve"> Napoleon</w:t>
      </w:r>
      <w:r w:rsidR="005B2C29">
        <w:rPr>
          <w:rFonts w:ascii="Times New Roman" w:hAnsi="Times New Roman" w:cs="Times New Roman"/>
          <w:sz w:val="24"/>
          <w:szCs w:val="24"/>
          <w:lang w:val="de-DE"/>
        </w:rPr>
        <w:t>,</w:t>
      </w:r>
      <w:r w:rsidR="005B2C29" w:rsidRPr="005B2C29">
        <w:rPr>
          <w:rFonts w:ascii="Times New Roman" w:hAnsi="Times New Roman" w:cs="Times New Roman"/>
          <w:sz w:val="24"/>
          <w:szCs w:val="24"/>
          <w:lang w:val="de-DE"/>
        </w:rPr>
        <w:t xml:space="preserve"> </w:t>
      </w:r>
      <w:r w:rsidR="005B2C29" w:rsidRPr="00337FB4">
        <w:rPr>
          <w:rFonts w:ascii="Times New Roman" w:hAnsi="Times New Roman" w:cs="Times New Roman"/>
          <w:sz w:val="24"/>
          <w:szCs w:val="24"/>
          <w:lang w:val="de-DE"/>
        </w:rPr>
        <w:t>Hitler, Stalin oder Mao</w:t>
      </w:r>
      <w:r w:rsidRPr="00212909">
        <w:rPr>
          <w:rFonts w:ascii="Times New Roman" w:hAnsi="Times New Roman" w:cs="Times New Roman"/>
          <w:sz w:val="24"/>
          <w:szCs w:val="24"/>
          <w:lang w:val="de-DE"/>
        </w:rPr>
        <w:t xml:space="preserve"> konnten</w:t>
      </w:r>
      <w:r w:rsidR="005B2C29">
        <w:rPr>
          <w:rFonts w:ascii="Times New Roman" w:hAnsi="Times New Roman" w:cs="Times New Roman"/>
          <w:sz w:val="24"/>
          <w:szCs w:val="24"/>
          <w:lang w:val="de-DE"/>
        </w:rPr>
        <w:t xml:space="preserve"> keine</w:t>
      </w:r>
      <w:r w:rsidRPr="00212909">
        <w:rPr>
          <w:rFonts w:ascii="Times New Roman" w:hAnsi="Times New Roman" w:cs="Times New Roman"/>
          <w:sz w:val="24"/>
          <w:szCs w:val="24"/>
          <w:lang w:val="de-DE"/>
        </w:rPr>
        <w:t xml:space="preserve"> Gletscher abschmelzen und </w:t>
      </w:r>
      <w:r w:rsidRPr="00337FB4">
        <w:rPr>
          <w:rFonts w:ascii="Times New Roman" w:hAnsi="Times New Roman" w:cs="Times New Roman"/>
          <w:sz w:val="24"/>
          <w:szCs w:val="24"/>
          <w:lang w:val="de-DE"/>
        </w:rPr>
        <w:t xml:space="preserve">den Meeresspiegel ansteigen lassen.  Die heutigen Menschen können es.  </w:t>
      </w:r>
      <w:r w:rsidR="005B2C29">
        <w:rPr>
          <w:rFonts w:ascii="Times New Roman" w:hAnsi="Times New Roman" w:cs="Times New Roman"/>
          <w:sz w:val="24"/>
          <w:szCs w:val="24"/>
          <w:lang w:val="de-DE"/>
        </w:rPr>
        <w:t>Und sie t</w:t>
      </w:r>
      <w:r w:rsidRPr="00337FB4">
        <w:rPr>
          <w:rFonts w:ascii="Times New Roman" w:hAnsi="Times New Roman" w:cs="Times New Roman"/>
          <w:sz w:val="24"/>
          <w:szCs w:val="24"/>
          <w:lang w:val="de-DE"/>
        </w:rPr>
        <w:t>un es.</w:t>
      </w:r>
    </w:p>
    <w:p w14:paraId="5802CEA1" w14:textId="77777777" w:rsidR="008F4449" w:rsidRPr="00D5598C" w:rsidRDefault="007529EC" w:rsidP="007529EC">
      <w:pPr>
        <w:tabs>
          <w:tab w:val="left" w:pos="540"/>
          <w:tab w:val="left" w:pos="900"/>
          <w:tab w:val="left" w:pos="1260"/>
        </w:tabs>
        <w:spacing w:after="140" w:line="240" w:lineRule="auto"/>
        <w:rPr>
          <w:rFonts w:ascii="Times New Roman" w:hAnsi="Times New Roman" w:cs="Times New Roman"/>
          <w:sz w:val="24"/>
          <w:szCs w:val="24"/>
          <w:lang w:val="de-DE"/>
        </w:rPr>
      </w:pPr>
      <w:r w:rsidRPr="00337FB4">
        <w:rPr>
          <w:rFonts w:ascii="Times New Roman" w:hAnsi="Times New Roman" w:cs="Times New Roman"/>
          <w:spacing w:val="-2"/>
          <w:sz w:val="24"/>
          <w:szCs w:val="24"/>
          <w:lang w:val="de-DE"/>
        </w:rPr>
        <w:t>Bundeskanzlerin Merkel</w:t>
      </w:r>
      <w:r>
        <w:rPr>
          <w:rFonts w:ascii="Times New Roman" w:hAnsi="Times New Roman" w:cs="Times New Roman"/>
          <w:spacing w:val="-2"/>
          <w:sz w:val="24"/>
          <w:szCs w:val="24"/>
          <w:lang w:val="de-DE"/>
        </w:rPr>
        <w:t xml:space="preserve">, die </w:t>
      </w:r>
      <w:r w:rsidRPr="00337FB4">
        <w:rPr>
          <w:rFonts w:ascii="Times New Roman" w:hAnsi="Times New Roman" w:cs="Times New Roman"/>
          <w:spacing w:val="-2"/>
          <w:sz w:val="24"/>
          <w:szCs w:val="24"/>
          <w:lang w:val="de-DE"/>
        </w:rPr>
        <w:t xml:space="preserve">bekanntlich weder zum Drama noch zur </w:t>
      </w:r>
      <w:r w:rsidRPr="00337FB4">
        <w:rPr>
          <w:rFonts w:ascii="Times New Roman" w:hAnsi="Times New Roman" w:cs="Times New Roman"/>
          <w:sz w:val="24"/>
          <w:szCs w:val="24"/>
          <w:lang w:val="de-DE"/>
        </w:rPr>
        <w:t>Ü</w:t>
      </w:r>
      <w:r w:rsidRPr="00337FB4">
        <w:rPr>
          <w:rFonts w:ascii="Times New Roman" w:hAnsi="Times New Roman" w:cs="Times New Roman"/>
          <w:spacing w:val="-2"/>
          <w:sz w:val="24"/>
          <w:szCs w:val="24"/>
          <w:lang w:val="de-DE"/>
        </w:rPr>
        <w:t>bertreibung</w:t>
      </w:r>
      <w:r>
        <w:rPr>
          <w:rFonts w:ascii="Times New Roman" w:hAnsi="Times New Roman" w:cs="Times New Roman"/>
          <w:spacing w:val="-2"/>
          <w:sz w:val="24"/>
          <w:szCs w:val="24"/>
          <w:lang w:val="de-DE"/>
        </w:rPr>
        <w:t xml:space="preserve"> neigt, sagte a</w:t>
      </w:r>
      <w:r w:rsidR="008F4449" w:rsidRPr="00337FB4">
        <w:rPr>
          <w:rFonts w:ascii="Times New Roman" w:hAnsi="Times New Roman" w:cs="Times New Roman"/>
          <w:spacing w:val="-2"/>
          <w:sz w:val="24"/>
          <w:szCs w:val="24"/>
          <w:lang w:val="de-DE"/>
        </w:rPr>
        <w:t>uf der Vertragsstaatenkonferenz der Klimarahmenkonvention in Bonn im November 2017 (COP23)</w:t>
      </w:r>
      <w:r>
        <w:rPr>
          <w:rFonts w:ascii="Times New Roman" w:hAnsi="Times New Roman" w:cs="Times New Roman"/>
          <w:spacing w:val="-2"/>
          <w:sz w:val="24"/>
          <w:szCs w:val="24"/>
          <w:lang w:val="de-DE"/>
        </w:rPr>
        <w:t xml:space="preserve">, </w:t>
      </w:r>
      <w:r w:rsidR="008F4449" w:rsidRPr="00337FB4">
        <w:rPr>
          <w:rFonts w:ascii="Times New Roman" w:hAnsi="Times New Roman" w:cs="Times New Roman"/>
          <w:spacing w:val="-2"/>
          <w:sz w:val="24"/>
          <w:szCs w:val="24"/>
          <w:lang w:val="de-DE"/>
        </w:rPr>
        <w:t xml:space="preserve">dass wir „vor </w:t>
      </w:r>
      <w:r w:rsidR="008F4449" w:rsidRPr="00337FB4">
        <w:rPr>
          <w:rFonts w:ascii="Times New Roman" w:hAnsi="Times New Roman" w:cs="Times New Roman"/>
          <w:b/>
          <w:bCs/>
          <w:spacing w:val="-2"/>
          <w:sz w:val="24"/>
          <w:szCs w:val="24"/>
          <w:lang w:val="de-DE"/>
        </w:rPr>
        <w:t>der</w:t>
      </w:r>
      <w:r w:rsidR="008F4449" w:rsidRPr="00337FB4">
        <w:rPr>
          <w:rFonts w:ascii="Times New Roman" w:hAnsi="Times New Roman" w:cs="Times New Roman"/>
          <w:spacing w:val="-2"/>
          <w:sz w:val="24"/>
          <w:szCs w:val="24"/>
          <w:lang w:val="de-DE"/>
        </w:rPr>
        <w:t xml:space="preserve"> zentralen Herausforderung der Menschheit stehen.  Der Klimawandel ist für unsere Welt eine Schicksalsfrage.  Sie entscheidet über das Wohlergehen von uns allen.“</w:t>
      </w:r>
      <w:r w:rsidR="008F4449" w:rsidRPr="00337FB4">
        <w:rPr>
          <w:rStyle w:val="Funotenzeichen"/>
          <w:b/>
          <w:bCs/>
          <w:color w:val="FF0000"/>
          <w:sz w:val="28"/>
          <w:szCs w:val="28"/>
        </w:rPr>
        <w:footnoteReference w:id="1"/>
      </w:r>
      <w:r w:rsidR="008F4449" w:rsidRPr="00337FB4">
        <w:rPr>
          <w:rFonts w:ascii="Times New Roman" w:hAnsi="Times New Roman" w:cs="Times New Roman"/>
          <w:spacing w:val="-2"/>
          <w:sz w:val="24"/>
          <w:szCs w:val="24"/>
          <w:lang w:val="de-DE"/>
        </w:rPr>
        <w:t xml:space="preserve">  </w:t>
      </w:r>
      <w:r w:rsidR="005B2C29">
        <w:rPr>
          <w:rFonts w:ascii="Times New Roman" w:hAnsi="Times New Roman" w:cs="Times New Roman"/>
          <w:spacing w:val="-2"/>
          <w:sz w:val="24"/>
          <w:szCs w:val="24"/>
          <w:lang w:val="de-DE"/>
        </w:rPr>
        <w:t>D</w:t>
      </w:r>
      <w:r w:rsidR="008F4449" w:rsidRPr="00337FB4">
        <w:rPr>
          <w:rFonts w:ascii="Times New Roman" w:hAnsi="Times New Roman" w:cs="Times New Roman"/>
          <w:sz w:val="24"/>
          <w:szCs w:val="24"/>
          <w:lang w:val="de-DE"/>
        </w:rPr>
        <w:t xml:space="preserve">ie Erderhitzung </w:t>
      </w:r>
      <w:r w:rsidR="00C61752">
        <w:rPr>
          <w:rFonts w:ascii="Times New Roman" w:hAnsi="Times New Roman" w:cs="Times New Roman"/>
          <w:sz w:val="24"/>
          <w:szCs w:val="24"/>
          <w:lang w:val="de-DE"/>
        </w:rPr>
        <w:t xml:space="preserve">ist </w:t>
      </w:r>
      <w:r w:rsidR="008F4449" w:rsidRPr="00337FB4">
        <w:rPr>
          <w:rFonts w:ascii="Times New Roman" w:hAnsi="Times New Roman" w:cs="Times New Roman"/>
          <w:sz w:val="24"/>
          <w:szCs w:val="24"/>
          <w:lang w:val="de-DE"/>
        </w:rPr>
        <w:t>ein noch nie dagewesenes, globales Politikproblem</w:t>
      </w:r>
      <w:r w:rsidR="005B2C29">
        <w:rPr>
          <w:rFonts w:ascii="Times New Roman" w:hAnsi="Times New Roman" w:cs="Times New Roman"/>
          <w:sz w:val="24"/>
          <w:szCs w:val="24"/>
          <w:lang w:val="de-DE"/>
        </w:rPr>
        <w:t>.</w:t>
      </w:r>
    </w:p>
    <w:p w14:paraId="7EBDE00F" w14:textId="77777777" w:rsidR="008F4449" w:rsidRPr="00034F16" w:rsidRDefault="008F4449" w:rsidP="005B2C29">
      <w:pPr>
        <w:spacing w:after="140" w:line="240" w:lineRule="auto"/>
        <w:rPr>
          <w:rFonts w:ascii="Times New Roman" w:hAnsi="Times New Roman" w:cs="Times New Roman"/>
          <w:sz w:val="24"/>
          <w:szCs w:val="24"/>
          <w:lang w:val="de-DE"/>
        </w:rPr>
      </w:pPr>
      <w:r>
        <w:rPr>
          <w:rFonts w:ascii="Times New Roman" w:hAnsi="Times New Roman" w:cs="Times New Roman"/>
          <w:sz w:val="24"/>
          <w:szCs w:val="24"/>
          <w:lang w:val="de-DE"/>
        </w:rPr>
        <w:t>Obwohl</w:t>
      </w:r>
      <w:r w:rsidRPr="00D5598C">
        <w:rPr>
          <w:rFonts w:ascii="Times New Roman" w:hAnsi="Times New Roman" w:cs="Times New Roman"/>
          <w:sz w:val="24"/>
          <w:szCs w:val="24"/>
          <w:lang w:val="de-DE"/>
        </w:rPr>
        <w:t xml:space="preserve"> die Erderhitzung das Überleben der Menschheit</w:t>
      </w:r>
      <w:r>
        <w:rPr>
          <w:rFonts w:ascii="Times New Roman" w:hAnsi="Times New Roman" w:cs="Times New Roman"/>
          <w:sz w:val="24"/>
          <w:szCs w:val="24"/>
          <w:lang w:val="de-DE"/>
        </w:rPr>
        <w:t xml:space="preserve"> gef</w:t>
      </w:r>
      <w:r w:rsidRPr="00977090">
        <w:rPr>
          <w:rFonts w:ascii="Times New Roman" w:hAnsi="Times New Roman" w:cs="Times New Roman"/>
          <w:sz w:val="24"/>
          <w:szCs w:val="24"/>
          <w:lang w:val="de-DE"/>
        </w:rPr>
        <w:t>ä</w:t>
      </w:r>
      <w:r>
        <w:rPr>
          <w:rFonts w:ascii="Times New Roman" w:hAnsi="Times New Roman" w:cs="Times New Roman"/>
          <w:sz w:val="24"/>
          <w:szCs w:val="24"/>
          <w:lang w:val="de-DE"/>
        </w:rPr>
        <w:t>hrdet</w:t>
      </w:r>
      <w:r w:rsidRPr="00D5598C">
        <w:rPr>
          <w:rFonts w:ascii="Times New Roman" w:hAnsi="Times New Roman" w:cs="Times New Roman"/>
          <w:sz w:val="24"/>
          <w:szCs w:val="24"/>
          <w:lang w:val="de-DE"/>
        </w:rPr>
        <w:t xml:space="preserve">, entzieht sie sich einfachen Lösungen.  </w:t>
      </w:r>
      <w:r>
        <w:rPr>
          <w:rFonts w:ascii="Times New Roman" w:hAnsi="Times New Roman" w:cs="Times New Roman"/>
          <w:sz w:val="24"/>
          <w:szCs w:val="24"/>
          <w:lang w:val="de-DE"/>
        </w:rPr>
        <w:t>Erstens, weil i</w:t>
      </w:r>
      <w:r w:rsidRPr="00D5598C">
        <w:rPr>
          <w:rFonts w:ascii="Times New Roman" w:hAnsi="Times New Roman" w:cs="Times New Roman"/>
          <w:sz w:val="24"/>
          <w:szCs w:val="24"/>
          <w:lang w:val="de-DE"/>
        </w:rPr>
        <w:t xml:space="preserve">hre Ursachen </w:t>
      </w:r>
      <w:r>
        <w:rPr>
          <w:rFonts w:ascii="Times New Roman" w:hAnsi="Times New Roman" w:cs="Times New Roman"/>
          <w:sz w:val="24"/>
          <w:szCs w:val="24"/>
          <w:lang w:val="de-DE"/>
        </w:rPr>
        <w:t>sowohl weit in die Geschichte zur</w:t>
      </w:r>
      <w:r w:rsidRPr="00977090">
        <w:rPr>
          <w:rFonts w:ascii="Times New Roman" w:hAnsi="Times New Roman" w:cs="Times New Roman"/>
          <w:sz w:val="24"/>
          <w:szCs w:val="24"/>
          <w:lang w:val="de-DE"/>
        </w:rPr>
        <w:t>ü</w:t>
      </w:r>
      <w:r>
        <w:rPr>
          <w:rFonts w:ascii="Times New Roman" w:hAnsi="Times New Roman" w:cs="Times New Roman"/>
          <w:sz w:val="24"/>
          <w:szCs w:val="24"/>
          <w:lang w:val="de-DE"/>
        </w:rPr>
        <w:t>ckreichen als auch weit in die Zukunft wirken.  Zweitens, weil ihre Auswirkungen global sind, wenn auch nicht gleichm</w:t>
      </w:r>
      <w:r w:rsidRPr="00977090">
        <w:rPr>
          <w:rFonts w:ascii="Times New Roman" w:hAnsi="Times New Roman" w:cs="Times New Roman"/>
          <w:sz w:val="24"/>
          <w:szCs w:val="24"/>
          <w:lang w:val="de-DE"/>
        </w:rPr>
        <w:t>äß</w:t>
      </w:r>
      <w:r>
        <w:rPr>
          <w:rFonts w:ascii="Times New Roman" w:hAnsi="Times New Roman" w:cs="Times New Roman"/>
          <w:sz w:val="24"/>
          <w:szCs w:val="24"/>
          <w:lang w:val="de-DE"/>
        </w:rPr>
        <w:t xml:space="preserve">ig: </w:t>
      </w:r>
      <w:r w:rsidR="00513157">
        <w:rPr>
          <w:rFonts w:ascii="Times New Roman" w:hAnsi="Times New Roman" w:cs="Times New Roman"/>
          <w:sz w:val="24"/>
          <w:szCs w:val="24"/>
          <w:lang w:val="de-DE"/>
        </w:rPr>
        <w:t xml:space="preserve"> D</w:t>
      </w:r>
      <w:r>
        <w:rPr>
          <w:rFonts w:ascii="Times New Roman" w:hAnsi="Times New Roman" w:cs="Times New Roman"/>
          <w:sz w:val="24"/>
          <w:szCs w:val="24"/>
          <w:lang w:val="de-DE"/>
        </w:rPr>
        <w:t>ie Menschen im S</w:t>
      </w:r>
      <w:r w:rsidRPr="00977090">
        <w:rPr>
          <w:rFonts w:ascii="Times New Roman" w:hAnsi="Times New Roman" w:cs="Times New Roman"/>
          <w:sz w:val="24"/>
          <w:szCs w:val="24"/>
          <w:lang w:val="de-DE"/>
        </w:rPr>
        <w:t>ü</w:t>
      </w:r>
      <w:r>
        <w:rPr>
          <w:rFonts w:ascii="Times New Roman" w:hAnsi="Times New Roman" w:cs="Times New Roman"/>
          <w:sz w:val="24"/>
          <w:szCs w:val="24"/>
          <w:lang w:val="de-DE"/>
        </w:rPr>
        <w:t xml:space="preserve">den haben am wenigsten zum Problem beigetragen, sind aber am meisten von den Folgen </w:t>
      </w:r>
      <w:r w:rsidRPr="00937F4B">
        <w:rPr>
          <w:rFonts w:ascii="Times New Roman" w:hAnsi="Times New Roman" w:cs="Times New Roman"/>
          <w:sz w:val="24"/>
          <w:szCs w:val="24"/>
          <w:lang w:val="de-DE"/>
        </w:rPr>
        <w:t xml:space="preserve">betroffen.  Drittens, weil </w:t>
      </w:r>
      <w:r>
        <w:rPr>
          <w:rFonts w:ascii="Times New Roman" w:hAnsi="Times New Roman" w:cs="Times New Roman"/>
          <w:sz w:val="24"/>
          <w:szCs w:val="24"/>
          <w:lang w:val="de-DE"/>
        </w:rPr>
        <w:t xml:space="preserve">die Erderhitzung </w:t>
      </w:r>
      <w:r w:rsidRPr="00937F4B">
        <w:rPr>
          <w:rFonts w:ascii="Times New Roman" w:hAnsi="Times New Roman" w:cs="Times New Roman"/>
          <w:sz w:val="24"/>
          <w:szCs w:val="24"/>
          <w:lang w:val="de-DE"/>
        </w:rPr>
        <w:t xml:space="preserve">der Nebeneffekt legitimen </w:t>
      </w:r>
      <w:r w:rsidRPr="00937F4B">
        <w:rPr>
          <w:rFonts w:ascii="Times New Roman" w:hAnsi="Times New Roman" w:cs="Times New Roman"/>
          <w:sz w:val="24"/>
          <w:szCs w:val="24"/>
          <w:lang w:val="de-DE"/>
        </w:rPr>
        <w:lastRenderedPageBreak/>
        <w:t>Wirtschaftens ist, das heißt d</w:t>
      </w:r>
      <w:r w:rsidR="00496F97">
        <w:rPr>
          <w:rFonts w:ascii="Times New Roman" w:hAnsi="Times New Roman" w:cs="Times New Roman"/>
          <w:sz w:val="24"/>
          <w:szCs w:val="24"/>
          <w:lang w:val="de-DE"/>
        </w:rPr>
        <w:t>i</w:t>
      </w:r>
      <w:r w:rsidRPr="00937F4B">
        <w:rPr>
          <w:rFonts w:ascii="Times New Roman" w:hAnsi="Times New Roman" w:cs="Times New Roman"/>
          <w:sz w:val="24"/>
          <w:szCs w:val="24"/>
          <w:lang w:val="de-DE"/>
        </w:rPr>
        <w:t>e Kehrseite des ungeheuren Wohlstandsschubs der letzten Jahrzehnte.</w:t>
      </w:r>
      <w:r>
        <w:rPr>
          <w:rFonts w:ascii="Times New Roman" w:hAnsi="Times New Roman" w:cs="Times New Roman"/>
          <w:sz w:val="24"/>
          <w:szCs w:val="24"/>
          <w:lang w:val="de-DE"/>
        </w:rPr>
        <w:t xml:space="preserve">  Viertens, weil dem beispiellosen </w:t>
      </w:r>
      <w:r w:rsidR="00EF1395">
        <w:rPr>
          <w:rFonts w:ascii="Times New Roman" w:hAnsi="Times New Roman" w:cs="Times New Roman"/>
          <w:sz w:val="24"/>
          <w:szCs w:val="24"/>
          <w:lang w:val="de-DE"/>
        </w:rPr>
        <w:t>Reichtum</w:t>
      </w:r>
      <w:r>
        <w:rPr>
          <w:rFonts w:ascii="Times New Roman" w:hAnsi="Times New Roman" w:cs="Times New Roman"/>
          <w:sz w:val="24"/>
          <w:szCs w:val="24"/>
          <w:lang w:val="de-DE"/>
        </w:rPr>
        <w:t xml:space="preserve"> einer Minderheit auf der Welt die gravierende Armut einer Mehrheit gegen</w:t>
      </w:r>
      <w:r w:rsidRPr="00337FB4">
        <w:rPr>
          <w:rFonts w:ascii="Times New Roman" w:hAnsi="Times New Roman" w:cs="Times New Roman"/>
          <w:spacing w:val="-2"/>
          <w:sz w:val="24"/>
          <w:szCs w:val="24"/>
          <w:lang w:val="de-DE"/>
        </w:rPr>
        <w:t>ü</w:t>
      </w:r>
      <w:r>
        <w:rPr>
          <w:rFonts w:ascii="Times New Roman" w:hAnsi="Times New Roman" w:cs="Times New Roman"/>
          <w:sz w:val="24"/>
          <w:szCs w:val="24"/>
          <w:lang w:val="de-DE"/>
        </w:rPr>
        <w:t xml:space="preserve">bersteht und </w:t>
      </w:r>
      <w:r w:rsidRPr="00977090">
        <w:rPr>
          <w:rFonts w:ascii="Times New Roman" w:hAnsi="Times New Roman" w:cs="Times New Roman"/>
          <w:sz w:val="24"/>
          <w:szCs w:val="24"/>
          <w:lang w:val="de-DE"/>
        </w:rPr>
        <w:t>ö</w:t>
      </w:r>
      <w:r>
        <w:rPr>
          <w:rFonts w:ascii="Times New Roman" w:hAnsi="Times New Roman" w:cs="Times New Roman"/>
          <w:sz w:val="24"/>
          <w:szCs w:val="24"/>
          <w:lang w:val="de-DE"/>
        </w:rPr>
        <w:t>kologische Nachhaltigkeit von nationaler, regionaler, internationaler und intergenerationeller Verteilungsgerechtigkeit nicht getrennt werden kann.  F</w:t>
      </w:r>
      <w:r w:rsidRPr="00977090">
        <w:rPr>
          <w:rFonts w:ascii="Times New Roman" w:hAnsi="Times New Roman" w:cs="Times New Roman"/>
          <w:sz w:val="24"/>
          <w:szCs w:val="24"/>
          <w:lang w:val="de-DE"/>
        </w:rPr>
        <w:t>ü</w:t>
      </w:r>
      <w:r>
        <w:rPr>
          <w:rFonts w:ascii="Times New Roman" w:hAnsi="Times New Roman" w:cs="Times New Roman"/>
          <w:sz w:val="24"/>
          <w:szCs w:val="24"/>
          <w:lang w:val="de-DE"/>
        </w:rPr>
        <w:t>nftens, weil die Zeit dr</w:t>
      </w:r>
      <w:r w:rsidRPr="00977090">
        <w:rPr>
          <w:rFonts w:ascii="Times New Roman" w:hAnsi="Times New Roman" w:cs="Times New Roman"/>
          <w:sz w:val="24"/>
          <w:szCs w:val="24"/>
          <w:lang w:val="de-DE"/>
        </w:rPr>
        <w:t>ä</w:t>
      </w:r>
      <w:r>
        <w:rPr>
          <w:rFonts w:ascii="Times New Roman" w:hAnsi="Times New Roman" w:cs="Times New Roman"/>
          <w:sz w:val="24"/>
          <w:szCs w:val="24"/>
          <w:lang w:val="de-DE"/>
        </w:rPr>
        <w:t>ngt</w:t>
      </w:r>
      <w:r w:rsidR="00EF1395">
        <w:rPr>
          <w:rFonts w:ascii="Times New Roman" w:hAnsi="Times New Roman" w:cs="Times New Roman"/>
          <w:sz w:val="24"/>
          <w:szCs w:val="24"/>
          <w:lang w:val="de-DE"/>
        </w:rPr>
        <w:t xml:space="preserve">: </w:t>
      </w:r>
      <w:r w:rsidR="00513157">
        <w:rPr>
          <w:rFonts w:ascii="Times New Roman" w:hAnsi="Times New Roman" w:cs="Times New Roman"/>
          <w:sz w:val="24"/>
          <w:szCs w:val="24"/>
          <w:lang w:val="de-DE"/>
        </w:rPr>
        <w:t xml:space="preserve"> W</w:t>
      </w:r>
      <w:r>
        <w:rPr>
          <w:rFonts w:ascii="Times New Roman" w:hAnsi="Times New Roman" w:cs="Times New Roman"/>
          <w:sz w:val="24"/>
          <w:szCs w:val="24"/>
          <w:lang w:val="de-DE"/>
        </w:rPr>
        <w:t xml:space="preserve">as in den kommenden Jahrzehnten geschieht – oder eben nicht geschieht – </w:t>
      </w:r>
      <w:r w:rsidR="00034F16">
        <w:rPr>
          <w:rFonts w:ascii="Times New Roman" w:hAnsi="Times New Roman" w:cs="Times New Roman"/>
          <w:sz w:val="24"/>
          <w:szCs w:val="24"/>
          <w:lang w:val="de-DE"/>
        </w:rPr>
        <w:t xml:space="preserve">wird </w:t>
      </w:r>
      <w:r>
        <w:rPr>
          <w:rFonts w:ascii="Times New Roman" w:hAnsi="Times New Roman" w:cs="Times New Roman"/>
          <w:sz w:val="24"/>
          <w:szCs w:val="24"/>
          <w:lang w:val="de-DE"/>
        </w:rPr>
        <w:t>die Lebensverh</w:t>
      </w:r>
      <w:r w:rsidRPr="00977090">
        <w:rPr>
          <w:rFonts w:ascii="Times New Roman" w:hAnsi="Times New Roman" w:cs="Times New Roman"/>
          <w:sz w:val="24"/>
          <w:szCs w:val="24"/>
          <w:lang w:val="de-DE"/>
        </w:rPr>
        <w:t>ä</w:t>
      </w:r>
      <w:r>
        <w:rPr>
          <w:rFonts w:ascii="Times New Roman" w:hAnsi="Times New Roman" w:cs="Times New Roman"/>
          <w:sz w:val="24"/>
          <w:szCs w:val="24"/>
          <w:lang w:val="de-DE"/>
        </w:rPr>
        <w:t>ltnisse der n</w:t>
      </w:r>
      <w:r w:rsidRPr="00977090">
        <w:rPr>
          <w:rFonts w:ascii="Times New Roman" w:hAnsi="Times New Roman" w:cs="Times New Roman"/>
          <w:sz w:val="24"/>
          <w:szCs w:val="24"/>
          <w:lang w:val="de-DE"/>
        </w:rPr>
        <w:t>ä</w:t>
      </w:r>
      <w:r>
        <w:rPr>
          <w:rFonts w:ascii="Times New Roman" w:hAnsi="Times New Roman" w:cs="Times New Roman"/>
          <w:sz w:val="24"/>
          <w:szCs w:val="24"/>
          <w:lang w:val="de-DE"/>
        </w:rPr>
        <w:t>chsten Jahrhunderte, wenn nicht Jahrtausende</w:t>
      </w:r>
      <w:r w:rsidRPr="00024B7B">
        <w:rPr>
          <w:rFonts w:ascii="Times New Roman" w:hAnsi="Times New Roman" w:cs="Times New Roman"/>
          <w:sz w:val="24"/>
          <w:szCs w:val="24"/>
          <w:lang w:val="de-DE"/>
        </w:rPr>
        <w:t xml:space="preserve"> </w:t>
      </w:r>
      <w:r>
        <w:rPr>
          <w:rFonts w:ascii="Times New Roman" w:hAnsi="Times New Roman" w:cs="Times New Roman"/>
          <w:sz w:val="24"/>
          <w:szCs w:val="24"/>
          <w:lang w:val="de-DE"/>
        </w:rPr>
        <w:t>bestimm</w:t>
      </w:r>
      <w:r w:rsidR="00034F16">
        <w:rPr>
          <w:rFonts w:ascii="Times New Roman" w:hAnsi="Times New Roman" w:cs="Times New Roman"/>
          <w:sz w:val="24"/>
          <w:szCs w:val="24"/>
          <w:lang w:val="de-DE"/>
        </w:rPr>
        <w:t>en</w:t>
      </w:r>
      <w:r>
        <w:rPr>
          <w:rFonts w:ascii="Times New Roman" w:hAnsi="Times New Roman" w:cs="Times New Roman"/>
          <w:sz w:val="24"/>
          <w:szCs w:val="24"/>
          <w:lang w:val="de-DE"/>
        </w:rPr>
        <w:t>.</w:t>
      </w:r>
      <w:r w:rsidRPr="00337FB4">
        <w:rPr>
          <w:rStyle w:val="Funotenzeichen"/>
          <w:b/>
          <w:bCs/>
          <w:color w:val="FF0000"/>
          <w:sz w:val="28"/>
          <w:szCs w:val="28"/>
        </w:rPr>
        <w:footnoteReference w:id="2"/>
      </w:r>
    </w:p>
    <w:p w14:paraId="55499D07" w14:textId="77777777" w:rsidR="00E37F53" w:rsidRPr="002B0E64" w:rsidRDefault="008F4449" w:rsidP="006F18C2">
      <w:pPr>
        <w:tabs>
          <w:tab w:val="left" w:pos="540"/>
          <w:tab w:val="left" w:pos="900"/>
          <w:tab w:val="left" w:pos="1260"/>
        </w:tabs>
        <w:spacing w:after="140" w:line="240" w:lineRule="auto"/>
        <w:rPr>
          <w:rFonts w:ascii="Times New Roman" w:hAnsi="Times New Roman" w:cs="Times New Roman"/>
          <w:sz w:val="24"/>
          <w:szCs w:val="24"/>
          <w:lang w:val="de-DE"/>
        </w:rPr>
      </w:pPr>
      <w:r w:rsidRPr="00E41852">
        <w:rPr>
          <w:rFonts w:ascii="Times New Roman" w:hAnsi="Times New Roman" w:cs="Times New Roman"/>
          <w:sz w:val="24"/>
          <w:szCs w:val="24"/>
          <w:lang w:val="de-DE"/>
        </w:rPr>
        <w:t>Die Erderhitzung ist schon lange keine Frage der Wissenschaft</w:t>
      </w:r>
      <w:r w:rsidR="005B2C29">
        <w:rPr>
          <w:rFonts w:ascii="Times New Roman" w:hAnsi="Times New Roman" w:cs="Times New Roman"/>
          <w:sz w:val="24"/>
          <w:szCs w:val="24"/>
          <w:lang w:val="de-DE"/>
        </w:rPr>
        <w:t xml:space="preserve">, </w:t>
      </w:r>
      <w:r w:rsidRPr="00E41852">
        <w:rPr>
          <w:rFonts w:ascii="Times New Roman" w:hAnsi="Times New Roman" w:cs="Times New Roman"/>
          <w:sz w:val="24"/>
          <w:szCs w:val="24"/>
          <w:lang w:val="de-DE"/>
        </w:rPr>
        <w:t>mangelhafter Daten, unvorhersehbarer Entwicklungen oder unerwarteter Enthüllungen</w:t>
      </w:r>
      <w:r w:rsidR="005B2C29">
        <w:rPr>
          <w:rFonts w:ascii="Times New Roman" w:hAnsi="Times New Roman" w:cs="Times New Roman"/>
          <w:sz w:val="24"/>
          <w:szCs w:val="24"/>
          <w:lang w:val="de-DE"/>
        </w:rPr>
        <w:t xml:space="preserve"> mehr</w:t>
      </w:r>
      <w:r w:rsidRPr="00E41852">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Pr="00E41852">
        <w:rPr>
          <w:rFonts w:ascii="Times New Roman" w:hAnsi="Times New Roman" w:cs="Times New Roman"/>
          <w:sz w:val="24"/>
          <w:szCs w:val="24"/>
          <w:lang w:val="de-DE"/>
        </w:rPr>
        <w:t>Der deutsche Bundestag richtete 1987 eine Enquete</w:t>
      </w:r>
      <w:r w:rsidR="00745541">
        <w:rPr>
          <w:rFonts w:ascii="Times New Roman" w:hAnsi="Times New Roman" w:cs="Times New Roman"/>
          <w:sz w:val="24"/>
          <w:szCs w:val="24"/>
          <w:lang w:val="de-DE"/>
        </w:rPr>
        <w:t xml:space="preserve"> </w:t>
      </w:r>
      <w:r w:rsidRPr="00E41852">
        <w:rPr>
          <w:rFonts w:ascii="Times New Roman" w:hAnsi="Times New Roman" w:cs="Times New Roman"/>
          <w:sz w:val="24"/>
          <w:szCs w:val="24"/>
          <w:lang w:val="de-DE"/>
        </w:rPr>
        <w:t xml:space="preserve">Kommission </w:t>
      </w:r>
      <w:r w:rsidRPr="00E41852">
        <w:rPr>
          <w:rFonts w:ascii="Times New Roman" w:hAnsi="Times New Roman" w:cs="Times New Roman"/>
          <w:i/>
          <w:iCs/>
          <w:sz w:val="24"/>
          <w:szCs w:val="24"/>
          <w:lang w:val="de-DE"/>
        </w:rPr>
        <w:t>Vorsorge zum Schutz der Erdatmosphäre</w:t>
      </w:r>
      <w:r w:rsidRPr="00E41852">
        <w:rPr>
          <w:rFonts w:ascii="Times New Roman" w:hAnsi="Times New Roman" w:cs="Times New Roman"/>
          <w:sz w:val="24"/>
          <w:szCs w:val="24"/>
          <w:lang w:val="de-DE"/>
        </w:rPr>
        <w:t xml:space="preserve"> ein, die ihren ersten Zwischenbericht im November 1988 vorlegte</w:t>
      </w:r>
      <w:r w:rsidR="004D7749">
        <w:rPr>
          <w:rFonts w:ascii="Times New Roman" w:hAnsi="Times New Roman" w:cs="Times New Roman"/>
          <w:sz w:val="24"/>
          <w:szCs w:val="24"/>
          <w:lang w:val="de-DE"/>
        </w:rPr>
        <w:t>.</w:t>
      </w:r>
      <w:r w:rsidR="004D7749" w:rsidRPr="00337FB4">
        <w:rPr>
          <w:rStyle w:val="Funotenzeichen"/>
          <w:b/>
          <w:bCs/>
          <w:color w:val="FF0000"/>
          <w:sz w:val="28"/>
          <w:szCs w:val="28"/>
        </w:rPr>
        <w:footnoteReference w:id="3"/>
      </w:r>
      <w:r>
        <w:rPr>
          <w:rFonts w:ascii="Times New Roman" w:hAnsi="Times New Roman" w:cs="Times New Roman"/>
          <w:sz w:val="24"/>
          <w:szCs w:val="24"/>
          <w:lang w:val="de-DE"/>
        </w:rPr>
        <w:t xml:space="preserve">  </w:t>
      </w:r>
      <w:r w:rsidR="006F18C2">
        <w:rPr>
          <w:rFonts w:ascii="Times New Roman" w:hAnsi="Times New Roman" w:cs="Times New Roman"/>
          <w:sz w:val="24"/>
          <w:szCs w:val="24"/>
          <w:lang w:val="de-DE"/>
        </w:rPr>
        <w:t>D</w:t>
      </w:r>
      <w:r w:rsidRPr="00E41852">
        <w:rPr>
          <w:rFonts w:ascii="Times New Roman" w:hAnsi="Times New Roman" w:cs="Times New Roman"/>
          <w:sz w:val="24"/>
          <w:szCs w:val="24"/>
          <w:lang w:val="de-DE"/>
        </w:rPr>
        <w:t>e</w:t>
      </w:r>
      <w:r w:rsidR="006F18C2">
        <w:rPr>
          <w:rFonts w:ascii="Times New Roman" w:hAnsi="Times New Roman" w:cs="Times New Roman"/>
          <w:sz w:val="24"/>
          <w:szCs w:val="24"/>
          <w:lang w:val="de-DE"/>
        </w:rPr>
        <w:t>n</w:t>
      </w:r>
      <w:r w:rsidRPr="00E41852">
        <w:rPr>
          <w:rFonts w:ascii="Times New Roman" w:hAnsi="Times New Roman" w:cs="Times New Roman"/>
          <w:sz w:val="24"/>
          <w:szCs w:val="24"/>
          <w:lang w:val="de-DE"/>
        </w:rPr>
        <w:t xml:space="preserve"> </w:t>
      </w:r>
      <w:r w:rsidRPr="006F18C2">
        <w:rPr>
          <w:rFonts w:ascii="Times New Roman" w:hAnsi="Times New Roman" w:cs="Times New Roman"/>
          <w:sz w:val="24"/>
          <w:szCs w:val="24"/>
          <w:lang w:val="de-DE"/>
        </w:rPr>
        <w:t xml:space="preserve">300 Seiten sorgfältiger </w:t>
      </w:r>
      <w:r w:rsidRPr="002B0E64">
        <w:rPr>
          <w:rFonts w:ascii="Times New Roman" w:hAnsi="Times New Roman" w:cs="Times New Roman"/>
          <w:sz w:val="24"/>
          <w:szCs w:val="24"/>
          <w:lang w:val="de-DE"/>
        </w:rPr>
        <w:t>wissenschaftlicher Analyse und Politikempfehlungen</w:t>
      </w:r>
      <w:r w:rsidR="006F18C2" w:rsidRPr="002B0E64">
        <w:rPr>
          <w:rFonts w:ascii="Times New Roman" w:hAnsi="Times New Roman" w:cs="Times New Roman"/>
          <w:sz w:val="24"/>
          <w:szCs w:val="24"/>
          <w:lang w:val="de-DE"/>
        </w:rPr>
        <w:t xml:space="preserve"> ist selbst heute </w:t>
      </w:r>
      <w:r w:rsidRPr="002B0E64">
        <w:rPr>
          <w:rFonts w:ascii="Times New Roman" w:hAnsi="Times New Roman" w:cs="Times New Roman"/>
          <w:sz w:val="24"/>
          <w:szCs w:val="24"/>
          <w:lang w:val="de-DE"/>
        </w:rPr>
        <w:t xml:space="preserve">– </w:t>
      </w:r>
      <w:r w:rsidR="00A225AF" w:rsidRPr="002B0E64">
        <w:rPr>
          <w:rFonts w:ascii="Times New Roman" w:hAnsi="Times New Roman" w:cs="Times New Roman"/>
          <w:sz w:val="24"/>
          <w:szCs w:val="24"/>
          <w:lang w:val="de-DE"/>
        </w:rPr>
        <w:t xml:space="preserve">über </w:t>
      </w:r>
      <w:r w:rsidRPr="002B0E64">
        <w:rPr>
          <w:rFonts w:ascii="Times New Roman" w:hAnsi="Times New Roman" w:cs="Times New Roman"/>
          <w:sz w:val="24"/>
          <w:szCs w:val="24"/>
          <w:lang w:val="de-DE"/>
        </w:rPr>
        <w:t xml:space="preserve">dreißig Jahre nach der Veröffentlichung – </w:t>
      </w:r>
      <w:r w:rsidR="006F18C2" w:rsidRPr="002B0E64">
        <w:rPr>
          <w:rFonts w:ascii="Times New Roman" w:hAnsi="Times New Roman" w:cs="Times New Roman"/>
          <w:sz w:val="24"/>
          <w:szCs w:val="24"/>
          <w:lang w:val="de-DE"/>
        </w:rPr>
        <w:t xml:space="preserve">wenig hinzuzufügen, außer </w:t>
      </w:r>
      <w:r w:rsidRPr="002B0E64">
        <w:rPr>
          <w:rFonts w:ascii="Times New Roman" w:hAnsi="Times New Roman" w:cs="Times New Roman"/>
          <w:sz w:val="24"/>
          <w:szCs w:val="24"/>
          <w:lang w:val="de-DE"/>
        </w:rPr>
        <w:t>dass</w:t>
      </w:r>
      <w:r w:rsidR="006F18C2" w:rsidRPr="002B0E64">
        <w:rPr>
          <w:rFonts w:ascii="Times New Roman" w:hAnsi="Times New Roman" w:cs="Times New Roman"/>
          <w:sz w:val="24"/>
          <w:szCs w:val="24"/>
          <w:lang w:val="de-DE"/>
        </w:rPr>
        <w:t>,</w:t>
      </w:r>
      <w:r w:rsidR="00E37F53" w:rsidRPr="002B0E64">
        <w:rPr>
          <w:rFonts w:ascii="Times New Roman" w:hAnsi="Times New Roman" w:cs="Times New Roman"/>
          <w:sz w:val="24"/>
          <w:szCs w:val="24"/>
          <w:lang w:val="de-DE"/>
        </w:rPr>
        <w:t xml:space="preserve"> wegen der vergeudeten Zeit</w:t>
      </w:r>
      <w:r w:rsidR="006F18C2" w:rsidRPr="002B0E64">
        <w:rPr>
          <w:rFonts w:ascii="Times New Roman" w:hAnsi="Times New Roman" w:cs="Times New Roman"/>
          <w:sz w:val="24"/>
          <w:szCs w:val="24"/>
          <w:lang w:val="de-DE"/>
        </w:rPr>
        <w:t>,</w:t>
      </w:r>
      <w:r w:rsidR="00E37F53" w:rsidRPr="002B0E64">
        <w:rPr>
          <w:rFonts w:ascii="Times New Roman" w:hAnsi="Times New Roman" w:cs="Times New Roman"/>
          <w:sz w:val="24"/>
          <w:szCs w:val="24"/>
          <w:lang w:val="de-DE"/>
        </w:rPr>
        <w:t xml:space="preserve"> der Spielraum nun enger ist</w:t>
      </w:r>
      <w:r w:rsidR="002B0E64" w:rsidRPr="002B0E64">
        <w:rPr>
          <w:rFonts w:ascii="Times New Roman" w:hAnsi="Times New Roman" w:cs="Times New Roman"/>
          <w:sz w:val="24"/>
          <w:szCs w:val="24"/>
          <w:lang w:val="de-DE"/>
        </w:rPr>
        <w:t xml:space="preserve"> und </w:t>
      </w:r>
      <w:r w:rsidR="00E37F53" w:rsidRPr="002B0E64">
        <w:rPr>
          <w:rFonts w:ascii="Times New Roman" w:hAnsi="Times New Roman" w:cs="Times New Roman"/>
          <w:sz w:val="24"/>
          <w:szCs w:val="24"/>
          <w:lang w:val="de-DE"/>
        </w:rPr>
        <w:t xml:space="preserve">die Umsteuerung teurer, schwieriger </w:t>
      </w:r>
      <w:r w:rsidR="005B2C29" w:rsidRPr="002B0E64">
        <w:rPr>
          <w:rFonts w:ascii="Times New Roman" w:hAnsi="Times New Roman" w:cs="Times New Roman"/>
          <w:sz w:val="24"/>
          <w:szCs w:val="24"/>
          <w:lang w:val="de-DE"/>
        </w:rPr>
        <w:t xml:space="preserve">und </w:t>
      </w:r>
      <w:r w:rsidR="00E37F53" w:rsidRPr="002B0E64">
        <w:rPr>
          <w:rFonts w:ascii="Times New Roman" w:hAnsi="Times New Roman" w:cs="Times New Roman"/>
          <w:sz w:val="24"/>
          <w:szCs w:val="24"/>
          <w:lang w:val="de-DE"/>
        </w:rPr>
        <w:t>konflikt</w:t>
      </w:r>
      <w:r w:rsidR="005B2C29" w:rsidRPr="002B0E64">
        <w:rPr>
          <w:rFonts w:ascii="Times New Roman" w:hAnsi="Times New Roman" w:cs="Times New Roman"/>
          <w:sz w:val="24"/>
          <w:szCs w:val="24"/>
          <w:lang w:val="de-DE"/>
        </w:rPr>
        <w:t xml:space="preserve">reicher </w:t>
      </w:r>
      <w:r w:rsidR="00E37F53" w:rsidRPr="002B0E64">
        <w:rPr>
          <w:rFonts w:ascii="Times New Roman" w:hAnsi="Times New Roman" w:cs="Times New Roman"/>
          <w:sz w:val="24"/>
          <w:szCs w:val="24"/>
          <w:lang w:val="de-DE"/>
        </w:rPr>
        <w:t>sein wird.</w:t>
      </w:r>
    </w:p>
    <w:p w14:paraId="0419FFDF" w14:textId="77777777" w:rsidR="008F4449" w:rsidRPr="002B0E64" w:rsidRDefault="00942919" w:rsidP="00942919">
      <w:pPr>
        <w:tabs>
          <w:tab w:val="left" w:pos="540"/>
          <w:tab w:val="left" w:pos="900"/>
          <w:tab w:val="left" w:pos="1260"/>
        </w:tabs>
        <w:spacing w:after="140" w:line="240" w:lineRule="auto"/>
        <w:rPr>
          <w:rFonts w:ascii="Times New Roman" w:hAnsi="Times New Roman" w:cs="Times New Roman"/>
          <w:sz w:val="24"/>
          <w:szCs w:val="24"/>
          <w:lang w:val="de-DE"/>
        </w:rPr>
      </w:pPr>
      <w:r>
        <w:rPr>
          <w:rFonts w:ascii="Times New Roman" w:hAnsi="Times New Roman" w:cs="Times New Roman"/>
          <w:sz w:val="24"/>
          <w:szCs w:val="24"/>
          <w:lang w:val="de-DE"/>
        </w:rPr>
        <w:t>Nun</w:t>
      </w:r>
      <w:r w:rsidR="003D6E68" w:rsidRPr="002B0E64">
        <w:rPr>
          <w:rFonts w:ascii="Times New Roman" w:hAnsi="Times New Roman" w:cs="Times New Roman"/>
          <w:sz w:val="24"/>
          <w:szCs w:val="24"/>
          <w:lang w:val="de-DE"/>
        </w:rPr>
        <w:t xml:space="preserve"> ist d</w:t>
      </w:r>
      <w:r w:rsidR="008F4449" w:rsidRPr="002B0E64">
        <w:rPr>
          <w:rFonts w:ascii="Times New Roman" w:hAnsi="Times New Roman" w:cs="Times New Roman"/>
          <w:sz w:val="24"/>
          <w:szCs w:val="24"/>
          <w:lang w:val="de-DE"/>
        </w:rPr>
        <w:t>ie Erderhitzung</w:t>
      </w:r>
      <w:r w:rsidR="00E37F53" w:rsidRPr="002B0E64">
        <w:rPr>
          <w:rFonts w:ascii="Times New Roman" w:hAnsi="Times New Roman" w:cs="Times New Roman"/>
          <w:sz w:val="24"/>
          <w:szCs w:val="24"/>
          <w:lang w:val="de-DE"/>
        </w:rPr>
        <w:t xml:space="preserve"> </w:t>
      </w:r>
      <w:r w:rsidR="008F4449" w:rsidRPr="002B0E64">
        <w:rPr>
          <w:rFonts w:ascii="Times New Roman" w:hAnsi="Times New Roman" w:cs="Times New Roman"/>
          <w:sz w:val="24"/>
          <w:szCs w:val="24"/>
          <w:lang w:val="de-DE"/>
        </w:rPr>
        <w:t>kein Problem</w:t>
      </w:r>
      <w:r w:rsidR="003D6E68" w:rsidRPr="002B0E64">
        <w:rPr>
          <w:rFonts w:ascii="Times New Roman" w:hAnsi="Times New Roman" w:cs="Times New Roman"/>
          <w:sz w:val="24"/>
          <w:szCs w:val="24"/>
          <w:lang w:val="de-DE"/>
        </w:rPr>
        <w:t xml:space="preserve"> mehr</w:t>
      </w:r>
      <w:r w:rsidR="008F4449" w:rsidRPr="002B0E64">
        <w:rPr>
          <w:rFonts w:ascii="Times New Roman" w:hAnsi="Times New Roman" w:cs="Times New Roman"/>
          <w:sz w:val="24"/>
          <w:szCs w:val="24"/>
          <w:lang w:val="de-DE"/>
        </w:rPr>
        <w:t>, welches</w:t>
      </w:r>
      <w:r w:rsidR="00496F97" w:rsidRPr="002B0E64">
        <w:rPr>
          <w:rFonts w:ascii="Times New Roman" w:hAnsi="Times New Roman" w:cs="Times New Roman"/>
          <w:sz w:val="24"/>
          <w:szCs w:val="24"/>
          <w:lang w:val="de-DE"/>
        </w:rPr>
        <w:t xml:space="preserve"> </w:t>
      </w:r>
      <w:r w:rsidR="00AC0510" w:rsidRPr="002B0E64">
        <w:rPr>
          <w:rFonts w:ascii="Times New Roman" w:hAnsi="Times New Roman" w:cs="Times New Roman"/>
          <w:sz w:val="24"/>
          <w:szCs w:val="24"/>
          <w:lang w:val="de-DE"/>
        </w:rPr>
        <w:t>billig, schmerzlos,</w:t>
      </w:r>
      <w:r w:rsidR="008F4449" w:rsidRPr="002B0E64">
        <w:rPr>
          <w:rFonts w:ascii="Times New Roman" w:hAnsi="Times New Roman" w:cs="Times New Roman"/>
          <w:sz w:val="24"/>
          <w:szCs w:val="24"/>
          <w:lang w:val="de-DE"/>
        </w:rPr>
        <w:t xml:space="preserve"> lokal, regional, national oder kontinental gelöst werden kann.</w:t>
      </w:r>
      <w:r w:rsidR="00E37F53" w:rsidRPr="002B0E64">
        <w:rPr>
          <w:rFonts w:ascii="Times New Roman" w:hAnsi="Times New Roman" w:cs="Times New Roman"/>
          <w:sz w:val="24"/>
          <w:szCs w:val="24"/>
          <w:lang w:val="de-DE"/>
        </w:rPr>
        <w:t xml:space="preserve">  S</w:t>
      </w:r>
      <w:r w:rsidR="001462FA" w:rsidRPr="002B0E64">
        <w:rPr>
          <w:rFonts w:ascii="Times New Roman" w:hAnsi="Times New Roman" w:cs="Times New Roman"/>
          <w:sz w:val="24"/>
          <w:szCs w:val="24"/>
          <w:lang w:val="de-DE"/>
        </w:rPr>
        <w:t xml:space="preserve">ie ist </w:t>
      </w:r>
      <w:r w:rsidR="008F4449" w:rsidRPr="002B0E64">
        <w:rPr>
          <w:rFonts w:ascii="Times New Roman" w:hAnsi="Times New Roman" w:cs="Times New Roman"/>
          <w:sz w:val="24"/>
          <w:szCs w:val="24"/>
          <w:lang w:val="de-DE"/>
        </w:rPr>
        <w:t>auch mit Sicherheit keine Angelegenheit persönlicher Tugend oder individueller Lebensstile</w:t>
      </w:r>
      <w:r w:rsidR="003D6E68" w:rsidRPr="002B0E64">
        <w:rPr>
          <w:rFonts w:ascii="Times New Roman" w:hAnsi="Times New Roman" w:cs="Times New Roman"/>
          <w:sz w:val="24"/>
          <w:szCs w:val="24"/>
          <w:lang w:val="de-DE"/>
        </w:rPr>
        <w:t xml:space="preserve">.  Stattdessen </w:t>
      </w:r>
      <w:r w:rsidR="008F4449" w:rsidRPr="002B0E64">
        <w:rPr>
          <w:rFonts w:ascii="Times New Roman" w:hAnsi="Times New Roman" w:cs="Times New Roman"/>
          <w:sz w:val="24"/>
          <w:szCs w:val="24"/>
          <w:lang w:val="de-DE"/>
        </w:rPr>
        <w:t>ist</w:t>
      </w:r>
      <w:r w:rsidR="003D6E68" w:rsidRPr="002B0E64">
        <w:rPr>
          <w:rFonts w:ascii="Times New Roman" w:hAnsi="Times New Roman" w:cs="Times New Roman"/>
          <w:sz w:val="24"/>
          <w:szCs w:val="24"/>
          <w:lang w:val="de-DE"/>
        </w:rPr>
        <w:t xml:space="preserve"> sie</w:t>
      </w:r>
      <w:r w:rsidR="008F4449" w:rsidRPr="002B0E64">
        <w:rPr>
          <w:rFonts w:ascii="Times New Roman" w:hAnsi="Times New Roman" w:cs="Times New Roman"/>
          <w:sz w:val="24"/>
          <w:szCs w:val="24"/>
          <w:lang w:val="de-DE"/>
        </w:rPr>
        <w:t xml:space="preserve"> ein</w:t>
      </w:r>
      <w:r w:rsidR="00EF1395" w:rsidRPr="002B0E64">
        <w:rPr>
          <w:rFonts w:ascii="Times New Roman" w:hAnsi="Times New Roman" w:cs="Times New Roman"/>
          <w:sz w:val="24"/>
          <w:szCs w:val="24"/>
          <w:lang w:val="de-DE"/>
        </w:rPr>
        <w:t>e</w:t>
      </w:r>
      <w:r w:rsidR="008F4449" w:rsidRPr="002B0E64">
        <w:rPr>
          <w:rFonts w:ascii="Times New Roman" w:hAnsi="Times New Roman" w:cs="Times New Roman"/>
          <w:sz w:val="24"/>
          <w:szCs w:val="24"/>
          <w:lang w:val="de-DE"/>
        </w:rPr>
        <w:t xml:space="preserve"> </w:t>
      </w:r>
      <w:r w:rsidR="00EF1395" w:rsidRPr="002B0E64">
        <w:rPr>
          <w:rFonts w:ascii="Times New Roman" w:hAnsi="Times New Roman" w:cs="Times New Roman"/>
          <w:sz w:val="24"/>
          <w:szCs w:val="24"/>
          <w:lang w:val="de-DE"/>
        </w:rPr>
        <w:t>Aufgabe</w:t>
      </w:r>
      <w:r w:rsidR="008F4449" w:rsidRPr="002B0E64">
        <w:rPr>
          <w:rFonts w:ascii="Times New Roman" w:hAnsi="Times New Roman" w:cs="Times New Roman"/>
          <w:sz w:val="24"/>
          <w:szCs w:val="24"/>
          <w:lang w:val="de-DE"/>
        </w:rPr>
        <w:t xml:space="preserve"> solch </w:t>
      </w:r>
      <w:r w:rsidR="00AF2388" w:rsidRPr="002B0E64">
        <w:rPr>
          <w:rFonts w:ascii="Times New Roman" w:hAnsi="Times New Roman" w:cs="Times New Roman"/>
          <w:sz w:val="24"/>
          <w:szCs w:val="24"/>
          <w:lang w:val="de-DE"/>
        </w:rPr>
        <w:t>beträchtlichen</w:t>
      </w:r>
      <w:r w:rsidR="008F4449" w:rsidRPr="002B0E64">
        <w:rPr>
          <w:rFonts w:ascii="Times New Roman" w:hAnsi="Times New Roman" w:cs="Times New Roman"/>
          <w:sz w:val="24"/>
          <w:szCs w:val="24"/>
          <w:lang w:val="de-DE"/>
        </w:rPr>
        <w:t xml:space="preserve"> Ausmaßes, dass wissenschaftliche, wirtschaftliche oder persönliche Anstrengungen </w:t>
      </w:r>
      <w:r w:rsidR="008F4449" w:rsidRPr="002B0E64">
        <w:rPr>
          <w:rFonts w:ascii="Times New Roman" w:hAnsi="Times New Roman" w:cs="Times New Roman"/>
          <w:i/>
          <w:iCs/>
          <w:sz w:val="24"/>
          <w:szCs w:val="24"/>
          <w:lang w:val="de-DE"/>
        </w:rPr>
        <w:t>allein</w:t>
      </w:r>
      <w:r w:rsidR="008F4449" w:rsidRPr="002B0E64">
        <w:rPr>
          <w:rFonts w:ascii="Times New Roman" w:hAnsi="Times New Roman" w:cs="Times New Roman"/>
          <w:sz w:val="24"/>
          <w:szCs w:val="24"/>
          <w:lang w:val="de-DE"/>
        </w:rPr>
        <w:t xml:space="preserve"> </w:t>
      </w:r>
      <w:r w:rsidR="003D6E68" w:rsidRPr="002B0E64">
        <w:rPr>
          <w:rFonts w:ascii="Times New Roman" w:hAnsi="Times New Roman" w:cs="Times New Roman"/>
          <w:sz w:val="24"/>
          <w:szCs w:val="24"/>
          <w:lang w:val="de-DE"/>
        </w:rPr>
        <w:t xml:space="preserve">nur wenig </w:t>
      </w:r>
      <w:r w:rsidR="008F4449" w:rsidRPr="002B0E64">
        <w:rPr>
          <w:rFonts w:ascii="Times New Roman" w:hAnsi="Times New Roman" w:cs="Times New Roman"/>
          <w:sz w:val="24"/>
          <w:szCs w:val="24"/>
          <w:lang w:val="de-DE"/>
        </w:rPr>
        <w:t>ausrichten können</w:t>
      </w:r>
      <w:r w:rsidR="00852399" w:rsidRPr="002B0E64">
        <w:rPr>
          <w:rFonts w:ascii="Times New Roman" w:hAnsi="Times New Roman" w:cs="Times New Roman"/>
          <w:sz w:val="24"/>
          <w:szCs w:val="24"/>
          <w:lang w:val="de-DE"/>
        </w:rPr>
        <w:t>.</w:t>
      </w:r>
      <w:r w:rsidR="003D6E68" w:rsidRPr="002B0E64">
        <w:rPr>
          <w:rFonts w:ascii="Times New Roman" w:hAnsi="Times New Roman" w:cs="Times New Roman"/>
          <w:sz w:val="24"/>
          <w:szCs w:val="24"/>
          <w:lang w:val="de-DE"/>
        </w:rPr>
        <w:t xml:space="preserve">  Um in der erforderlichen Dimension zu wirken, </w:t>
      </w:r>
      <w:r w:rsidR="00852399" w:rsidRPr="002B0E64">
        <w:rPr>
          <w:rFonts w:ascii="Times New Roman" w:hAnsi="Times New Roman" w:cs="Times New Roman"/>
          <w:sz w:val="24"/>
          <w:szCs w:val="24"/>
          <w:lang w:val="de-DE"/>
        </w:rPr>
        <w:t>müssen</w:t>
      </w:r>
      <w:r w:rsidR="003D6E68" w:rsidRPr="002B0E64">
        <w:rPr>
          <w:rFonts w:ascii="Times New Roman" w:hAnsi="Times New Roman" w:cs="Times New Roman"/>
          <w:sz w:val="24"/>
          <w:szCs w:val="24"/>
          <w:lang w:val="de-DE"/>
        </w:rPr>
        <w:t xml:space="preserve"> sie</w:t>
      </w:r>
      <w:r w:rsidR="00852399" w:rsidRPr="002B0E64">
        <w:rPr>
          <w:rFonts w:ascii="Times New Roman" w:hAnsi="Times New Roman" w:cs="Times New Roman"/>
          <w:sz w:val="24"/>
          <w:szCs w:val="24"/>
          <w:lang w:val="de-DE"/>
        </w:rPr>
        <w:t xml:space="preserve"> </w:t>
      </w:r>
      <w:r w:rsidR="003D6E68" w:rsidRPr="002B0E64">
        <w:rPr>
          <w:rFonts w:ascii="Times New Roman" w:hAnsi="Times New Roman" w:cs="Times New Roman"/>
          <w:sz w:val="24"/>
          <w:szCs w:val="24"/>
          <w:lang w:val="de-DE"/>
        </w:rPr>
        <w:t xml:space="preserve">integriert, </w:t>
      </w:r>
      <w:r w:rsidR="00852399" w:rsidRPr="002B0E64">
        <w:rPr>
          <w:rFonts w:ascii="Times New Roman" w:hAnsi="Times New Roman" w:cs="Times New Roman"/>
          <w:sz w:val="24"/>
          <w:szCs w:val="24"/>
          <w:lang w:val="de-DE"/>
        </w:rPr>
        <w:t>koordiniert und</w:t>
      </w:r>
      <w:r w:rsidR="00B20405" w:rsidRPr="002B0E64">
        <w:rPr>
          <w:rFonts w:ascii="Times New Roman" w:hAnsi="Times New Roman" w:cs="Times New Roman"/>
          <w:sz w:val="24"/>
          <w:szCs w:val="24"/>
          <w:lang w:val="de-DE"/>
        </w:rPr>
        <w:t xml:space="preserve"> strategisch</w:t>
      </w:r>
      <w:r w:rsidR="00852399" w:rsidRPr="002B0E64">
        <w:rPr>
          <w:rFonts w:ascii="Times New Roman" w:hAnsi="Times New Roman" w:cs="Times New Roman"/>
          <w:sz w:val="24"/>
          <w:szCs w:val="24"/>
          <w:lang w:val="de-DE"/>
        </w:rPr>
        <w:t xml:space="preserve"> </w:t>
      </w:r>
      <w:r w:rsidR="008F4449" w:rsidRPr="002B0E64">
        <w:rPr>
          <w:rFonts w:ascii="Times New Roman" w:hAnsi="Times New Roman" w:cs="Times New Roman"/>
          <w:sz w:val="24"/>
          <w:szCs w:val="24"/>
          <w:lang w:val="de-DE"/>
        </w:rPr>
        <w:t>in großem Maßstab</w:t>
      </w:r>
      <w:r w:rsidR="004B628A" w:rsidRPr="002B0E64">
        <w:rPr>
          <w:rFonts w:ascii="Times New Roman" w:hAnsi="Times New Roman" w:cs="Times New Roman"/>
          <w:sz w:val="24"/>
          <w:szCs w:val="24"/>
          <w:lang w:val="de-DE"/>
        </w:rPr>
        <w:t xml:space="preserve"> </w:t>
      </w:r>
      <w:r w:rsidR="008F4449" w:rsidRPr="002B0E64">
        <w:rPr>
          <w:rFonts w:ascii="Times New Roman" w:hAnsi="Times New Roman" w:cs="Times New Roman"/>
          <w:sz w:val="24"/>
          <w:szCs w:val="24"/>
          <w:lang w:val="de-DE"/>
        </w:rPr>
        <w:t>vorangetrieben</w:t>
      </w:r>
      <w:r w:rsidR="00852399" w:rsidRPr="002B0E64">
        <w:rPr>
          <w:rFonts w:ascii="Times New Roman" w:hAnsi="Times New Roman" w:cs="Times New Roman"/>
          <w:sz w:val="24"/>
          <w:szCs w:val="24"/>
          <w:lang w:val="de-DE"/>
        </w:rPr>
        <w:t xml:space="preserve"> werden</w:t>
      </w:r>
      <w:r w:rsidR="008F4449" w:rsidRPr="002B0E64">
        <w:rPr>
          <w:rFonts w:ascii="Times New Roman" w:hAnsi="Times New Roman" w:cs="Times New Roman"/>
          <w:sz w:val="24"/>
          <w:szCs w:val="24"/>
          <w:lang w:val="de-DE"/>
        </w:rPr>
        <w:t>.</w:t>
      </w:r>
      <w:r w:rsidR="00B20405" w:rsidRPr="002B0E64">
        <w:rPr>
          <w:rFonts w:ascii="Times New Roman" w:hAnsi="Times New Roman" w:cs="Times New Roman"/>
          <w:sz w:val="24"/>
          <w:szCs w:val="24"/>
          <w:lang w:val="de-DE"/>
        </w:rPr>
        <w:t xml:space="preserve">  Ist dies realistisch oder stö</w:t>
      </w:r>
      <w:r w:rsidR="00B20405" w:rsidRPr="002B0E64">
        <w:rPr>
          <w:rFonts w:ascii="Times New Roman" w:hAnsi="Times New Roman" w:cs="Times New Roman"/>
          <w:color w:val="222222"/>
          <w:sz w:val="24"/>
          <w:szCs w:val="24"/>
          <w:lang w:val="de-DE"/>
        </w:rPr>
        <w:t>ßt d</w:t>
      </w:r>
      <w:r w:rsidR="008F4449" w:rsidRPr="002B0E64">
        <w:rPr>
          <w:rFonts w:ascii="Times New Roman" w:hAnsi="Times New Roman" w:cs="Times New Roman"/>
          <w:sz w:val="24"/>
          <w:szCs w:val="24"/>
          <w:lang w:val="de-DE"/>
        </w:rPr>
        <w:t xml:space="preserve">ie </w:t>
      </w:r>
      <w:r w:rsidR="00B20405" w:rsidRPr="002B0E64">
        <w:rPr>
          <w:rFonts w:ascii="Times New Roman" w:hAnsi="Times New Roman" w:cs="Times New Roman"/>
          <w:sz w:val="24"/>
          <w:szCs w:val="24"/>
          <w:lang w:val="de-DE"/>
        </w:rPr>
        <w:t xml:space="preserve">Erderhitzung </w:t>
      </w:r>
      <w:r w:rsidR="00E37F53" w:rsidRPr="002B0E64">
        <w:rPr>
          <w:rFonts w:ascii="Times New Roman" w:hAnsi="Times New Roman" w:cs="Times New Roman"/>
          <w:sz w:val="24"/>
          <w:szCs w:val="24"/>
          <w:lang w:val="de-DE"/>
        </w:rPr>
        <w:t xml:space="preserve">an </w:t>
      </w:r>
      <w:r w:rsidR="008F4449" w:rsidRPr="002B0E64">
        <w:rPr>
          <w:rFonts w:ascii="Times New Roman" w:hAnsi="Times New Roman" w:cs="Times New Roman"/>
          <w:sz w:val="24"/>
          <w:szCs w:val="24"/>
          <w:lang w:val="de-DE"/>
        </w:rPr>
        <w:t>die</w:t>
      </w:r>
      <w:r w:rsidR="00E37F53" w:rsidRPr="002B0E64">
        <w:rPr>
          <w:rFonts w:ascii="Times New Roman" w:hAnsi="Times New Roman" w:cs="Times New Roman"/>
          <w:sz w:val="24"/>
          <w:szCs w:val="24"/>
          <w:lang w:val="de-DE"/>
        </w:rPr>
        <w:t xml:space="preserve"> Grenze der</w:t>
      </w:r>
      <w:r w:rsidR="008F4449" w:rsidRPr="002B0E64">
        <w:rPr>
          <w:rFonts w:ascii="Times New Roman" w:hAnsi="Times New Roman" w:cs="Times New Roman"/>
          <w:sz w:val="24"/>
          <w:szCs w:val="24"/>
          <w:lang w:val="de-DE"/>
        </w:rPr>
        <w:t xml:space="preserve"> vorhandene</w:t>
      </w:r>
      <w:r w:rsidR="00E37F53" w:rsidRPr="002B0E64">
        <w:rPr>
          <w:rFonts w:ascii="Times New Roman" w:hAnsi="Times New Roman" w:cs="Times New Roman"/>
          <w:sz w:val="24"/>
          <w:szCs w:val="24"/>
          <w:lang w:val="de-DE"/>
        </w:rPr>
        <w:t>n</w:t>
      </w:r>
      <w:r w:rsidR="008F4449" w:rsidRPr="002B0E64">
        <w:rPr>
          <w:rFonts w:ascii="Times New Roman" w:hAnsi="Times New Roman" w:cs="Times New Roman"/>
          <w:sz w:val="24"/>
          <w:szCs w:val="24"/>
          <w:lang w:val="de-DE"/>
        </w:rPr>
        <w:t xml:space="preserve"> politische</w:t>
      </w:r>
      <w:r w:rsidR="00E37F53" w:rsidRPr="002B0E64">
        <w:rPr>
          <w:rFonts w:ascii="Times New Roman" w:hAnsi="Times New Roman" w:cs="Times New Roman"/>
          <w:sz w:val="24"/>
          <w:szCs w:val="24"/>
          <w:lang w:val="de-DE"/>
        </w:rPr>
        <w:t>n</w:t>
      </w:r>
      <w:r w:rsidR="008F4449" w:rsidRPr="002B0E64">
        <w:rPr>
          <w:rFonts w:ascii="Times New Roman" w:hAnsi="Times New Roman" w:cs="Times New Roman"/>
          <w:sz w:val="24"/>
          <w:szCs w:val="24"/>
          <w:lang w:val="de-DE"/>
        </w:rPr>
        <w:t xml:space="preserve"> – nicht de</w:t>
      </w:r>
      <w:r w:rsidR="00E37F53" w:rsidRPr="002B0E64">
        <w:rPr>
          <w:rFonts w:ascii="Times New Roman" w:hAnsi="Times New Roman" w:cs="Times New Roman"/>
          <w:sz w:val="24"/>
          <w:szCs w:val="24"/>
          <w:lang w:val="de-DE"/>
        </w:rPr>
        <w:t>r</w:t>
      </w:r>
      <w:r w:rsidR="008F4449" w:rsidRPr="002B0E64">
        <w:rPr>
          <w:rFonts w:ascii="Times New Roman" w:hAnsi="Times New Roman" w:cs="Times New Roman"/>
          <w:sz w:val="24"/>
          <w:szCs w:val="24"/>
          <w:lang w:val="de-DE"/>
        </w:rPr>
        <w:t xml:space="preserve"> wissenschaftliche</w:t>
      </w:r>
      <w:r w:rsidR="00E37F53" w:rsidRPr="002B0E64">
        <w:rPr>
          <w:rFonts w:ascii="Times New Roman" w:hAnsi="Times New Roman" w:cs="Times New Roman"/>
          <w:sz w:val="24"/>
          <w:szCs w:val="24"/>
          <w:lang w:val="de-DE"/>
        </w:rPr>
        <w:t>n</w:t>
      </w:r>
      <w:r w:rsidR="008F4449" w:rsidRPr="002B0E64">
        <w:rPr>
          <w:rFonts w:ascii="Times New Roman" w:hAnsi="Times New Roman" w:cs="Times New Roman"/>
          <w:sz w:val="24"/>
          <w:szCs w:val="24"/>
          <w:lang w:val="de-DE"/>
        </w:rPr>
        <w:t>, technische</w:t>
      </w:r>
      <w:r w:rsidR="00E37F53" w:rsidRPr="002B0E64">
        <w:rPr>
          <w:rFonts w:ascii="Times New Roman" w:hAnsi="Times New Roman" w:cs="Times New Roman"/>
          <w:sz w:val="24"/>
          <w:szCs w:val="24"/>
          <w:lang w:val="de-DE"/>
        </w:rPr>
        <w:t>n</w:t>
      </w:r>
      <w:r w:rsidR="008F4449" w:rsidRPr="002B0E64">
        <w:rPr>
          <w:rFonts w:ascii="Times New Roman" w:hAnsi="Times New Roman" w:cs="Times New Roman"/>
          <w:sz w:val="24"/>
          <w:szCs w:val="24"/>
          <w:lang w:val="de-DE"/>
        </w:rPr>
        <w:t xml:space="preserve"> oder finanzielle</w:t>
      </w:r>
      <w:r w:rsidR="00E37F53" w:rsidRPr="002B0E64">
        <w:rPr>
          <w:rFonts w:ascii="Times New Roman" w:hAnsi="Times New Roman" w:cs="Times New Roman"/>
          <w:sz w:val="24"/>
          <w:szCs w:val="24"/>
          <w:lang w:val="de-DE"/>
        </w:rPr>
        <w:t>n</w:t>
      </w:r>
      <w:r w:rsidR="008F4449" w:rsidRPr="002B0E64">
        <w:rPr>
          <w:rFonts w:ascii="Times New Roman" w:hAnsi="Times New Roman" w:cs="Times New Roman"/>
          <w:sz w:val="24"/>
          <w:szCs w:val="24"/>
          <w:lang w:val="de-DE"/>
        </w:rPr>
        <w:t xml:space="preserve"> – Lösungskapazität</w:t>
      </w:r>
      <w:r w:rsidR="00B20405" w:rsidRPr="002B0E64">
        <w:rPr>
          <w:rFonts w:ascii="Times New Roman" w:hAnsi="Times New Roman" w:cs="Times New Roman"/>
          <w:sz w:val="24"/>
          <w:szCs w:val="24"/>
          <w:lang w:val="de-DE"/>
        </w:rPr>
        <w:t>?  Ist es nicht</w:t>
      </w:r>
      <w:r w:rsidR="002B0E64" w:rsidRPr="002B0E64">
        <w:rPr>
          <w:rFonts w:ascii="Times New Roman" w:hAnsi="Times New Roman" w:cs="Times New Roman"/>
          <w:sz w:val="24"/>
          <w:szCs w:val="24"/>
          <w:lang w:val="de-DE"/>
        </w:rPr>
        <w:t xml:space="preserve"> sogar</w:t>
      </w:r>
      <w:r w:rsidR="00B20405" w:rsidRPr="002B0E64">
        <w:rPr>
          <w:rFonts w:ascii="Times New Roman" w:hAnsi="Times New Roman" w:cs="Times New Roman"/>
          <w:sz w:val="24"/>
          <w:szCs w:val="24"/>
          <w:lang w:val="de-DE"/>
        </w:rPr>
        <w:t xml:space="preserve"> wahrscheinlich, dass sie diese</w:t>
      </w:r>
      <w:r w:rsidR="00852399" w:rsidRPr="002B0E64">
        <w:rPr>
          <w:rFonts w:ascii="Times New Roman" w:hAnsi="Times New Roman" w:cs="Times New Roman"/>
          <w:sz w:val="24"/>
          <w:szCs w:val="24"/>
          <w:lang w:val="de-DE"/>
        </w:rPr>
        <w:t xml:space="preserve"> </w:t>
      </w:r>
      <w:r w:rsidR="008F4449" w:rsidRPr="002B0E64">
        <w:rPr>
          <w:rFonts w:ascii="Times New Roman" w:hAnsi="Times New Roman" w:cs="Times New Roman"/>
          <w:sz w:val="24"/>
          <w:szCs w:val="24"/>
          <w:lang w:val="de-DE"/>
        </w:rPr>
        <w:t>übersteig</w:t>
      </w:r>
      <w:r w:rsidR="00B20405" w:rsidRPr="002B0E64">
        <w:rPr>
          <w:rFonts w:ascii="Times New Roman" w:hAnsi="Times New Roman" w:cs="Times New Roman"/>
          <w:sz w:val="24"/>
          <w:szCs w:val="24"/>
          <w:lang w:val="de-DE"/>
        </w:rPr>
        <w:t>t</w:t>
      </w:r>
      <w:r w:rsidR="002B0E64" w:rsidRPr="002B0E64">
        <w:rPr>
          <w:rFonts w:ascii="Times New Roman" w:hAnsi="Times New Roman" w:cs="Times New Roman"/>
          <w:sz w:val="24"/>
          <w:szCs w:val="24"/>
          <w:lang w:val="de-DE"/>
        </w:rPr>
        <w:t>?</w:t>
      </w:r>
    </w:p>
    <w:p w14:paraId="7479B7D2" w14:textId="77777777" w:rsidR="008F4449" w:rsidRPr="008A786F" w:rsidRDefault="008F4449" w:rsidP="00942919">
      <w:pPr>
        <w:tabs>
          <w:tab w:val="left" w:pos="540"/>
          <w:tab w:val="left" w:pos="900"/>
          <w:tab w:val="left" w:pos="1260"/>
        </w:tabs>
        <w:spacing w:after="140" w:line="240" w:lineRule="auto"/>
        <w:rPr>
          <w:rFonts w:ascii="Times New Roman" w:hAnsi="Times New Roman" w:cs="Times New Roman"/>
          <w:bCs/>
          <w:color w:val="000000"/>
          <w:sz w:val="24"/>
          <w:szCs w:val="24"/>
          <w:shd w:val="clear" w:color="auto" w:fill="FFFFFF"/>
          <w:lang w:val="de-DE"/>
        </w:rPr>
      </w:pPr>
      <w:r w:rsidRPr="00852399">
        <w:rPr>
          <w:rFonts w:ascii="Times New Roman" w:hAnsi="Times New Roman" w:cs="Times New Roman"/>
          <w:bCs/>
          <w:color w:val="000000"/>
          <w:sz w:val="24"/>
          <w:szCs w:val="24"/>
          <w:shd w:val="clear" w:color="auto" w:fill="FFFFFF"/>
          <w:lang w:val="de-DE"/>
        </w:rPr>
        <w:t>Die Erderhitzung ist das Resultat von zu vielen Treibhausgasen in der Atmosph</w:t>
      </w:r>
      <w:r w:rsidRPr="00852399">
        <w:rPr>
          <w:rFonts w:ascii="Times New Roman" w:hAnsi="Times New Roman" w:cs="Times New Roman"/>
          <w:sz w:val="24"/>
          <w:szCs w:val="24"/>
          <w:lang w:val="de-DE"/>
        </w:rPr>
        <w:t>ä</w:t>
      </w:r>
      <w:r w:rsidRPr="00852399">
        <w:rPr>
          <w:rFonts w:ascii="Times New Roman" w:hAnsi="Times New Roman" w:cs="Times New Roman"/>
          <w:bCs/>
          <w:color w:val="000000"/>
          <w:sz w:val="24"/>
          <w:szCs w:val="24"/>
          <w:shd w:val="clear" w:color="auto" w:fill="FFFFFF"/>
          <w:lang w:val="de-DE"/>
        </w:rPr>
        <w:t>re, haupts</w:t>
      </w:r>
      <w:r w:rsidRPr="00852399">
        <w:rPr>
          <w:rFonts w:ascii="Times New Roman" w:hAnsi="Times New Roman" w:cs="Times New Roman"/>
          <w:sz w:val="24"/>
          <w:szCs w:val="24"/>
          <w:lang w:val="de-DE"/>
        </w:rPr>
        <w:t>ächlich Kohlendioxid (</w:t>
      </w:r>
      <w:r w:rsidRPr="00852399">
        <w:rPr>
          <w:rFonts w:ascii="Times New Roman" w:hAnsi="Times New Roman" w:cs="Times New Roman"/>
          <w:sz w:val="24"/>
          <w:szCs w:val="24"/>
          <w:shd w:val="clear" w:color="auto" w:fill="FFFFFF"/>
          <w:lang w:val="de-DE"/>
        </w:rPr>
        <w:t>CO</w:t>
      </w:r>
      <w:r w:rsidRPr="00852399">
        <w:rPr>
          <w:rFonts w:ascii="Times New Roman" w:hAnsi="Times New Roman" w:cs="Times New Roman"/>
          <w:sz w:val="24"/>
          <w:szCs w:val="24"/>
          <w:shd w:val="clear" w:color="auto" w:fill="FFFFFF"/>
          <w:vertAlign w:val="subscript"/>
          <w:lang w:val="de-DE"/>
        </w:rPr>
        <w:t>2</w:t>
      </w:r>
      <w:r w:rsidRPr="00852399">
        <w:rPr>
          <w:rFonts w:ascii="Times New Roman" w:hAnsi="Times New Roman" w:cs="Times New Roman"/>
          <w:sz w:val="24"/>
          <w:szCs w:val="24"/>
          <w:shd w:val="clear" w:color="auto" w:fill="FFFFFF"/>
          <w:lang w:val="de-DE"/>
        </w:rPr>
        <w:t>), aber auch Methan (</w:t>
      </w:r>
      <w:r w:rsidRPr="00852399">
        <w:rPr>
          <w:rFonts w:ascii="Times New Roman" w:hAnsi="Times New Roman" w:cs="Times New Roman"/>
          <w:sz w:val="24"/>
          <w:szCs w:val="24"/>
          <w:lang w:val="de-DE"/>
        </w:rPr>
        <w:t>CH</w:t>
      </w:r>
      <w:r w:rsidRPr="00852399">
        <w:rPr>
          <w:rFonts w:ascii="Times New Roman" w:hAnsi="Times New Roman" w:cs="Times New Roman"/>
          <w:sz w:val="24"/>
          <w:szCs w:val="24"/>
          <w:shd w:val="clear" w:color="auto" w:fill="FFFFFF"/>
          <w:vertAlign w:val="subscript"/>
          <w:lang w:val="de-DE"/>
        </w:rPr>
        <w:t>4</w:t>
      </w:r>
      <w:r w:rsidRPr="00852399">
        <w:rPr>
          <w:rFonts w:ascii="Times New Roman" w:hAnsi="Times New Roman" w:cs="Times New Roman"/>
          <w:sz w:val="24"/>
          <w:szCs w:val="24"/>
          <w:lang w:val="de-DE"/>
        </w:rPr>
        <w:t>) und anderen.  Kohlendioxid – ein unsichtbares, geruchloses Spurengas – hat die ungute</w:t>
      </w:r>
      <w:r w:rsidRPr="00937F4B">
        <w:rPr>
          <w:rFonts w:ascii="Times New Roman" w:hAnsi="Times New Roman" w:cs="Times New Roman"/>
          <w:sz w:val="24"/>
          <w:szCs w:val="24"/>
          <w:lang w:val="de-DE"/>
        </w:rPr>
        <w:t xml:space="preserve"> Eigenschaft, Jahrhunderte</w:t>
      </w:r>
      <w:r>
        <w:rPr>
          <w:rFonts w:ascii="Times New Roman" w:hAnsi="Times New Roman" w:cs="Times New Roman"/>
          <w:sz w:val="24"/>
          <w:szCs w:val="24"/>
          <w:lang w:val="de-DE"/>
        </w:rPr>
        <w:t xml:space="preserve"> zum Abbau zu ben</w:t>
      </w:r>
      <w:r w:rsidRPr="00977090">
        <w:rPr>
          <w:rFonts w:ascii="Times New Roman" w:hAnsi="Times New Roman" w:cs="Times New Roman"/>
          <w:sz w:val="24"/>
          <w:szCs w:val="24"/>
          <w:lang w:val="de-DE"/>
        </w:rPr>
        <w:t>ö</w:t>
      </w:r>
      <w:r>
        <w:rPr>
          <w:rFonts w:ascii="Times New Roman" w:hAnsi="Times New Roman" w:cs="Times New Roman"/>
          <w:sz w:val="24"/>
          <w:szCs w:val="24"/>
          <w:lang w:val="de-DE"/>
        </w:rPr>
        <w:t>tigen</w:t>
      </w:r>
      <w:r w:rsidRPr="00937F4B">
        <w:rPr>
          <w:rFonts w:ascii="Times New Roman" w:hAnsi="Times New Roman" w:cs="Times New Roman"/>
          <w:bCs/>
          <w:color w:val="000000"/>
          <w:sz w:val="24"/>
          <w:szCs w:val="24"/>
          <w:shd w:val="clear" w:color="auto" w:fill="FFFFFF"/>
          <w:lang w:val="de-DE"/>
        </w:rPr>
        <w:t xml:space="preserve">.  Das </w:t>
      </w:r>
      <w:r>
        <w:rPr>
          <w:rFonts w:ascii="Times New Roman" w:hAnsi="Times New Roman" w:cs="Times New Roman"/>
          <w:bCs/>
          <w:color w:val="000000"/>
          <w:sz w:val="24"/>
          <w:szCs w:val="24"/>
          <w:shd w:val="clear" w:color="auto" w:fill="FFFFFF"/>
          <w:lang w:val="de-DE"/>
        </w:rPr>
        <w:t>bedeutet</w:t>
      </w:r>
      <w:r w:rsidRPr="00937F4B">
        <w:rPr>
          <w:rFonts w:ascii="Times New Roman" w:hAnsi="Times New Roman" w:cs="Times New Roman"/>
          <w:bCs/>
          <w:color w:val="000000"/>
          <w:sz w:val="24"/>
          <w:szCs w:val="24"/>
          <w:shd w:val="clear" w:color="auto" w:fill="FFFFFF"/>
          <w:lang w:val="de-DE"/>
        </w:rPr>
        <w:t>, dass der heutige</w:t>
      </w:r>
      <w:r w:rsidRPr="00937F4B">
        <w:rPr>
          <w:rFonts w:ascii="Times New Roman" w:hAnsi="Times New Roman" w:cs="Times New Roman"/>
          <w:sz w:val="24"/>
          <w:szCs w:val="24"/>
          <w:shd w:val="clear" w:color="auto" w:fill="FFFFFF"/>
          <w:lang w:val="de-DE"/>
        </w:rPr>
        <w:t xml:space="preserve"> CO</w:t>
      </w:r>
      <w:r w:rsidRPr="00937F4B">
        <w:rPr>
          <w:rFonts w:ascii="Times New Roman" w:hAnsi="Times New Roman" w:cs="Times New Roman"/>
          <w:sz w:val="24"/>
          <w:szCs w:val="24"/>
          <w:shd w:val="clear" w:color="auto" w:fill="FFFFFF"/>
          <w:vertAlign w:val="subscript"/>
          <w:lang w:val="de-DE"/>
        </w:rPr>
        <w:t>2</w:t>
      </w:r>
      <w:r w:rsidRPr="00937F4B">
        <w:rPr>
          <w:rFonts w:ascii="Times New Roman" w:hAnsi="Times New Roman" w:cs="Times New Roman"/>
          <w:bCs/>
          <w:color w:val="000000"/>
          <w:sz w:val="24"/>
          <w:szCs w:val="24"/>
          <w:shd w:val="clear" w:color="auto" w:fill="FFFFFF"/>
          <w:lang w:val="de-DE"/>
        </w:rPr>
        <w:t xml:space="preserve"> Anteil in der Atmosph</w:t>
      </w:r>
      <w:r w:rsidRPr="00937F4B">
        <w:rPr>
          <w:rFonts w:ascii="Times New Roman" w:hAnsi="Times New Roman" w:cs="Times New Roman"/>
          <w:sz w:val="24"/>
          <w:szCs w:val="24"/>
          <w:lang w:val="de-DE"/>
        </w:rPr>
        <w:t>är</w:t>
      </w:r>
      <w:r w:rsidRPr="00937F4B">
        <w:rPr>
          <w:rFonts w:ascii="Times New Roman" w:hAnsi="Times New Roman" w:cs="Times New Roman"/>
          <w:bCs/>
          <w:color w:val="000000"/>
          <w:sz w:val="24"/>
          <w:szCs w:val="24"/>
          <w:shd w:val="clear" w:color="auto" w:fill="FFFFFF"/>
          <w:lang w:val="de-DE"/>
        </w:rPr>
        <w:t>e die Summe historischer</w:t>
      </w:r>
      <w:r>
        <w:rPr>
          <w:rFonts w:ascii="Times New Roman" w:hAnsi="Times New Roman" w:cs="Times New Roman"/>
          <w:bCs/>
          <w:color w:val="000000"/>
          <w:sz w:val="24"/>
          <w:szCs w:val="24"/>
          <w:shd w:val="clear" w:color="auto" w:fill="FFFFFF"/>
          <w:lang w:val="de-DE"/>
        </w:rPr>
        <w:t xml:space="preserve"> </w:t>
      </w:r>
      <w:r w:rsidRPr="00937F4B">
        <w:rPr>
          <w:rFonts w:ascii="Times New Roman" w:hAnsi="Times New Roman" w:cs="Times New Roman"/>
          <w:sz w:val="24"/>
          <w:szCs w:val="24"/>
          <w:lang w:val="de-DE"/>
        </w:rPr>
        <w:t>Bestandsgrößen (</w:t>
      </w:r>
      <w:proofErr w:type="spellStart"/>
      <w:r w:rsidRPr="00937F4B">
        <w:rPr>
          <w:rFonts w:ascii="Times New Roman" w:hAnsi="Times New Roman" w:cs="Times New Roman"/>
          <w:sz w:val="24"/>
          <w:szCs w:val="24"/>
          <w:lang w:val="de-DE"/>
        </w:rPr>
        <w:t>stocks</w:t>
      </w:r>
      <w:proofErr w:type="spellEnd"/>
      <w:r w:rsidRPr="00937F4B">
        <w:rPr>
          <w:rFonts w:ascii="Times New Roman" w:hAnsi="Times New Roman" w:cs="Times New Roman"/>
          <w:sz w:val="24"/>
          <w:szCs w:val="24"/>
          <w:lang w:val="de-DE"/>
        </w:rPr>
        <w:t xml:space="preserve">) </w:t>
      </w:r>
      <w:r w:rsidRPr="00937F4B">
        <w:rPr>
          <w:rFonts w:ascii="Times New Roman" w:hAnsi="Times New Roman" w:cs="Times New Roman"/>
          <w:bCs/>
          <w:color w:val="000000"/>
          <w:sz w:val="24"/>
          <w:szCs w:val="24"/>
          <w:shd w:val="clear" w:color="auto" w:fill="FFFFFF"/>
          <w:lang w:val="de-DE"/>
        </w:rPr>
        <w:t>und aktueller</w:t>
      </w:r>
      <w:r w:rsidRPr="009B2D8B">
        <w:rPr>
          <w:rFonts w:ascii="Times New Roman" w:hAnsi="Times New Roman" w:cs="Times New Roman"/>
          <w:sz w:val="24"/>
          <w:szCs w:val="24"/>
          <w:lang w:val="de-DE"/>
        </w:rPr>
        <w:t xml:space="preserve"> </w:t>
      </w:r>
      <w:r w:rsidRPr="00937F4B">
        <w:rPr>
          <w:rFonts w:ascii="Times New Roman" w:hAnsi="Times New Roman" w:cs="Times New Roman"/>
          <w:sz w:val="24"/>
          <w:szCs w:val="24"/>
          <w:lang w:val="de-DE"/>
        </w:rPr>
        <w:t>Stromgrößen</w:t>
      </w:r>
      <w:r>
        <w:rPr>
          <w:rFonts w:ascii="Times New Roman" w:hAnsi="Times New Roman" w:cs="Times New Roman"/>
          <w:sz w:val="24"/>
          <w:szCs w:val="24"/>
          <w:lang w:val="de-DE"/>
        </w:rPr>
        <w:t xml:space="preserve"> </w:t>
      </w:r>
      <w:r w:rsidRPr="00937F4B">
        <w:rPr>
          <w:rFonts w:ascii="Times New Roman" w:hAnsi="Times New Roman" w:cs="Times New Roman"/>
          <w:sz w:val="24"/>
          <w:szCs w:val="24"/>
          <w:lang w:val="de-DE"/>
        </w:rPr>
        <w:t>(</w:t>
      </w:r>
      <w:proofErr w:type="spellStart"/>
      <w:r w:rsidRPr="00937F4B">
        <w:rPr>
          <w:rFonts w:ascii="Times New Roman" w:hAnsi="Times New Roman" w:cs="Times New Roman"/>
          <w:sz w:val="24"/>
          <w:szCs w:val="24"/>
          <w:lang w:val="de-DE"/>
        </w:rPr>
        <w:t>flows</w:t>
      </w:r>
      <w:proofErr w:type="spellEnd"/>
      <w:r w:rsidRPr="00937F4B">
        <w:rPr>
          <w:rFonts w:ascii="Times New Roman" w:hAnsi="Times New Roman" w:cs="Times New Roman"/>
          <w:sz w:val="24"/>
          <w:szCs w:val="24"/>
          <w:lang w:val="de-DE"/>
        </w:rPr>
        <w:t>)</w:t>
      </w:r>
      <w:r>
        <w:rPr>
          <w:rFonts w:ascii="Times New Roman" w:hAnsi="Times New Roman" w:cs="Times New Roman"/>
          <w:sz w:val="24"/>
          <w:szCs w:val="24"/>
          <w:lang w:val="de-DE"/>
        </w:rPr>
        <w:t xml:space="preserve"> ist</w:t>
      </w:r>
      <w:r w:rsidRPr="00937F4B">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Pr="00937F4B">
        <w:rPr>
          <w:rFonts w:ascii="Times New Roman" w:hAnsi="Times New Roman" w:cs="Times New Roman"/>
          <w:sz w:val="24"/>
          <w:szCs w:val="24"/>
          <w:lang w:val="de-DE"/>
        </w:rPr>
        <w:t>In der</w:t>
      </w:r>
      <w:r>
        <w:rPr>
          <w:rFonts w:ascii="Times New Roman" w:hAnsi="Times New Roman" w:cs="Times New Roman"/>
          <w:sz w:val="24"/>
          <w:szCs w:val="24"/>
          <w:lang w:val="de-DE"/>
        </w:rPr>
        <w:t xml:space="preserve"> </w:t>
      </w:r>
      <w:r w:rsidRPr="00937F4B">
        <w:rPr>
          <w:rFonts w:ascii="Times New Roman" w:hAnsi="Times New Roman" w:cs="Times New Roman"/>
          <w:sz w:val="24"/>
          <w:szCs w:val="24"/>
          <w:lang w:val="de-DE"/>
        </w:rPr>
        <w:t xml:space="preserve">Lösungsdiskussion kann es deshalb nicht nur um </w:t>
      </w:r>
      <w:r w:rsidR="00EF1395" w:rsidRPr="00937F4B">
        <w:rPr>
          <w:rFonts w:ascii="Times New Roman" w:hAnsi="Times New Roman" w:cs="Times New Roman"/>
          <w:sz w:val="24"/>
          <w:szCs w:val="24"/>
          <w:lang w:val="de-DE"/>
        </w:rPr>
        <w:t>aktuelle</w:t>
      </w:r>
      <w:r w:rsidRPr="00937F4B">
        <w:rPr>
          <w:rFonts w:ascii="Times New Roman" w:hAnsi="Times New Roman" w:cs="Times New Roman"/>
          <w:sz w:val="24"/>
          <w:szCs w:val="24"/>
          <w:lang w:val="de-DE"/>
        </w:rPr>
        <w:t xml:space="preserve"> Emissionen gehen, sondern auch darum, wer wieviel in der Vergangenheit emittiert hat.  </w:t>
      </w:r>
      <w:r>
        <w:rPr>
          <w:rFonts w:ascii="Times New Roman" w:hAnsi="Times New Roman" w:cs="Times New Roman"/>
          <w:sz w:val="24"/>
          <w:szCs w:val="24"/>
          <w:lang w:val="de-DE"/>
        </w:rPr>
        <w:t>Weil d</w:t>
      </w:r>
      <w:r w:rsidRPr="00937F4B">
        <w:rPr>
          <w:rFonts w:ascii="Times New Roman" w:hAnsi="Times New Roman" w:cs="Times New Roman"/>
          <w:sz w:val="24"/>
          <w:szCs w:val="24"/>
          <w:lang w:val="de-DE"/>
        </w:rPr>
        <w:t xml:space="preserve">ie </w:t>
      </w:r>
      <w:r>
        <w:rPr>
          <w:rFonts w:ascii="Times New Roman" w:hAnsi="Times New Roman" w:cs="Times New Roman"/>
          <w:sz w:val="24"/>
          <w:szCs w:val="24"/>
          <w:lang w:val="de-DE"/>
        </w:rPr>
        <w:t xml:space="preserve">Industrialisierung </w:t>
      </w:r>
      <w:r w:rsidRPr="00937F4B">
        <w:rPr>
          <w:rFonts w:ascii="Times New Roman" w:hAnsi="Times New Roman" w:cs="Times New Roman"/>
          <w:sz w:val="24"/>
          <w:szCs w:val="24"/>
          <w:lang w:val="de-DE"/>
        </w:rPr>
        <w:t>sehr energieintensiv</w:t>
      </w:r>
      <w:r>
        <w:rPr>
          <w:rFonts w:ascii="Times New Roman" w:hAnsi="Times New Roman" w:cs="Times New Roman"/>
          <w:sz w:val="24"/>
          <w:szCs w:val="24"/>
          <w:lang w:val="de-DE"/>
        </w:rPr>
        <w:t xml:space="preserve"> war, haben d</w:t>
      </w:r>
      <w:r w:rsidRPr="00937F4B">
        <w:rPr>
          <w:rFonts w:ascii="Times New Roman" w:hAnsi="Times New Roman" w:cs="Times New Roman"/>
          <w:noProof/>
          <w:sz w:val="24"/>
          <w:szCs w:val="24"/>
          <w:lang w:val="de-DE" w:eastAsia="en-GB"/>
        </w:rPr>
        <w:t xml:space="preserve">ie </w:t>
      </w:r>
      <w:r w:rsidRPr="00937F4B">
        <w:rPr>
          <w:rFonts w:ascii="Times New Roman" w:hAnsi="Times New Roman" w:cs="Times New Roman"/>
          <w:bCs/>
          <w:sz w:val="24"/>
          <w:szCs w:val="24"/>
          <w:shd w:val="clear" w:color="auto" w:fill="FFFFFF"/>
          <w:lang w:val="de-DE"/>
        </w:rPr>
        <w:t>US</w:t>
      </w:r>
      <w:r>
        <w:rPr>
          <w:rFonts w:ascii="Times New Roman" w:hAnsi="Times New Roman" w:cs="Times New Roman"/>
          <w:bCs/>
          <w:sz w:val="24"/>
          <w:szCs w:val="24"/>
          <w:shd w:val="clear" w:color="auto" w:fill="FFFFFF"/>
          <w:lang w:val="de-DE"/>
        </w:rPr>
        <w:t>A</w:t>
      </w:r>
      <w:r w:rsidRPr="00937F4B">
        <w:rPr>
          <w:rFonts w:ascii="Times New Roman" w:hAnsi="Times New Roman" w:cs="Times New Roman"/>
          <w:bCs/>
          <w:sz w:val="24"/>
          <w:szCs w:val="24"/>
          <w:shd w:val="clear" w:color="auto" w:fill="FFFFFF"/>
          <w:lang w:val="de-DE"/>
        </w:rPr>
        <w:t xml:space="preserve"> ca. 30</w:t>
      </w:r>
      <w:r w:rsidR="00E67538">
        <w:rPr>
          <w:rFonts w:ascii="Times New Roman" w:hAnsi="Times New Roman" w:cs="Times New Roman"/>
          <w:bCs/>
          <w:sz w:val="24"/>
          <w:szCs w:val="24"/>
          <w:shd w:val="clear" w:color="auto" w:fill="FFFFFF"/>
          <w:lang w:val="de-DE"/>
        </w:rPr>
        <w:t xml:space="preserve"> Prozent</w:t>
      </w:r>
      <w:r w:rsidRPr="00937F4B">
        <w:rPr>
          <w:rFonts w:ascii="Times New Roman" w:hAnsi="Times New Roman" w:cs="Times New Roman"/>
          <w:bCs/>
          <w:sz w:val="24"/>
          <w:szCs w:val="24"/>
          <w:shd w:val="clear" w:color="auto" w:fill="FFFFFF"/>
          <w:lang w:val="de-DE"/>
        </w:rPr>
        <w:t xml:space="preserve"> der historischen</w:t>
      </w:r>
      <w:r w:rsidRPr="00937F4B">
        <w:rPr>
          <w:rFonts w:ascii="Times New Roman" w:hAnsi="Times New Roman" w:cs="Times New Roman"/>
          <w:sz w:val="24"/>
          <w:szCs w:val="24"/>
          <w:lang w:val="de-DE"/>
        </w:rPr>
        <w:t xml:space="preserve"> CO</w:t>
      </w:r>
      <w:r w:rsidRPr="00937F4B">
        <w:rPr>
          <w:rFonts w:ascii="Times New Roman" w:hAnsi="Times New Roman" w:cs="Times New Roman"/>
          <w:sz w:val="24"/>
          <w:szCs w:val="24"/>
          <w:vertAlign w:val="subscript"/>
          <w:lang w:val="de-DE"/>
        </w:rPr>
        <w:t>2</w:t>
      </w:r>
      <w:r w:rsidRPr="00937F4B">
        <w:rPr>
          <w:rFonts w:ascii="Times New Roman" w:hAnsi="Times New Roman" w:cs="Times New Roman"/>
          <w:bCs/>
          <w:sz w:val="24"/>
          <w:szCs w:val="24"/>
          <w:shd w:val="clear" w:color="auto" w:fill="FFFFFF"/>
          <w:lang w:val="de-DE"/>
        </w:rPr>
        <w:t xml:space="preserve"> Emissionen zu verantworten, die EU 25, Russland und China je 8, Japan 4 und Indien 2</w:t>
      </w:r>
      <w:r w:rsidR="00E67538">
        <w:rPr>
          <w:rFonts w:ascii="Times New Roman" w:hAnsi="Times New Roman" w:cs="Times New Roman"/>
          <w:bCs/>
          <w:sz w:val="24"/>
          <w:szCs w:val="24"/>
          <w:shd w:val="clear" w:color="auto" w:fill="FFFFFF"/>
          <w:lang w:val="de-DE"/>
        </w:rPr>
        <w:t xml:space="preserve"> Prozent</w:t>
      </w:r>
      <w:r w:rsidRPr="00937F4B">
        <w:rPr>
          <w:rFonts w:ascii="Times New Roman" w:hAnsi="Times New Roman" w:cs="Times New Roman"/>
          <w:bCs/>
          <w:sz w:val="24"/>
          <w:szCs w:val="24"/>
          <w:shd w:val="clear" w:color="auto" w:fill="FFFFFF"/>
          <w:lang w:val="de-DE"/>
        </w:rPr>
        <w:t>.  Alle Industriel</w:t>
      </w:r>
      <w:r w:rsidRPr="00937F4B">
        <w:rPr>
          <w:rFonts w:ascii="Times New Roman" w:hAnsi="Times New Roman" w:cs="Times New Roman"/>
          <w:sz w:val="24"/>
          <w:szCs w:val="24"/>
          <w:lang w:val="de-DE"/>
        </w:rPr>
        <w:t>ä</w:t>
      </w:r>
      <w:r w:rsidR="00AE441E">
        <w:rPr>
          <w:rFonts w:ascii="Times New Roman" w:hAnsi="Times New Roman" w:cs="Times New Roman"/>
          <w:bCs/>
          <w:sz w:val="24"/>
          <w:szCs w:val="24"/>
          <w:shd w:val="clear" w:color="auto" w:fill="FFFFFF"/>
          <w:lang w:val="de-DE"/>
        </w:rPr>
        <w:t>nder zusammen verursacht</w:t>
      </w:r>
      <w:r w:rsidRPr="00937F4B">
        <w:rPr>
          <w:rFonts w:ascii="Times New Roman" w:hAnsi="Times New Roman" w:cs="Times New Roman"/>
          <w:bCs/>
          <w:sz w:val="24"/>
          <w:szCs w:val="24"/>
          <w:shd w:val="clear" w:color="auto" w:fill="FFFFFF"/>
          <w:lang w:val="de-DE"/>
        </w:rPr>
        <w:t xml:space="preserve">en </w:t>
      </w:r>
      <w:r w:rsidRPr="00937F4B">
        <w:rPr>
          <w:rFonts w:ascii="Times New Roman" w:hAnsi="Times New Roman" w:cs="Times New Roman"/>
          <w:bCs/>
          <w:color w:val="000000"/>
          <w:sz w:val="24"/>
          <w:szCs w:val="24"/>
          <w:shd w:val="clear" w:color="auto" w:fill="FFFFFF"/>
          <w:lang w:val="de-DE"/>
        </w:rPr>
        <w:t>77 der Emissionen, alle Entwicklungsl</w:t>
      </w:r>
      <w:r w:rsidRPr="00937F4B">
        <w:rPr>
          <w:rFonts w:ascii="Times New Roman" w:hAnsi="Times New Roman" w:cs="Times New Roman"/>
          <w:sz w:val="24"/>
          <w:szCs w:val="24"/>
          <w:lang w:val="de-DE"/>
        </w:rPr>
        <w:t>ä</w:t>
      </w:r>
      <w:r w:rsidRPr="00937F4B">
        <w:rPr>
          <w:rFonts w:ascii="Times New Roman" w:hAnsi="Times New Roman" w:cs="Times New Roman"/>
          <w:bCs/>
          <w:color w:val="000000"/>
          <w:sz w:val="24"/>
          <w:szCs w:val="24"/>
          <w:shd w:val="clear" w:color="auto" w:fill="FFFFFF"/>
          <w:lang w:val="de-DE"/>
        </w:rPr>
        <w:t>nder 23</w:t>
      </w:r>
      <w:r w:rsidR="00E67538">
        <w:rPr>
          <w:rFonts w:ascii="Times New Roman" w:hAnsi="Times New Roman" w:cs="Times New Roman"/>
          <w:bCs/>
          <w:color w:val="000000"/>
          <w:sz w:val="24"/>
          <w:szCs w:val="24"/>
          <w:shd w:val="clear" w:color="auto" w:fill="FFFFFF"/>
          <w:lang w:val="de-DE"/>
        </w:rPr>
        <w:t xml:space="preserve"> Prozent.</w:t>
      </w:r>
      <w:r w:rsidRPr="00937F4B">
        <w:rPr>
          <w:rStyle w:val="Funotenzeichen"/>
          <w:b/>
          <w:color w:val="FF0000"/>
          <w:sz w:val="28"/>
          <w:szCs w:val="28"/>
        </w:rPr>
        <w:footnoteReference w:id="4"/>
      </w:r>
      <w:r w:rsidR="00F911C0">
        <w:rPr>
          <w:rFonts w:ascii="Times New Roman" w:hAnsi="Times New Roman" w:cs="Times New Roman"/>
          <w:bCs/>
          <w:color w:val="000000"/>
          <w:sz w:val="24"/>
          <w:szCs w:val="24"/>
          <w:shd w:val="clear" w:color="auto" w:fill="FFFFFF"/>
          <w:lang w:val="de-DE"/>
        </w:rPr>
        <w:t xml:space="preserve">  Letztere pochen auf Nachholbedarf und sehen erstere in der Pflicht, dem Verursacherprinzip entsprechend den Schaden ma</w:t>
      </w:r>
      <w:r w:rsidR="00F911C0" w:rsidRPr="00937F4B">
        <w:rPr>
          <w:rFonts w:ascii="Times New Roman" w:hAnsi="Times New Roman" w:cs="Times New Roman"/>
          <w:sz w:val="24"/>
          <w:szCs w:val="24"/>
          <w:lang w:val="de-DE"/>
        </w:rPr>
        <w:t>ß</w:t>
      </w:r>
      <w:r w:rsidR="00F911C0">
        <w:rPr>
          <w:rFonts w:ascii="Times New Roman" w:hAnsi="Times New Roman" w:cs="Times New Roman"/>
          <w:bCs/>
          <w:color w:val="000000"/>
          <w:sz w:val="24"/>
          <w:szCs w:val="24"/>
          <w:shd w:val="clear" w:color="auto" w:fill="FFFFFF"/>
          <w:lang w:val="de-DE"/>
        </w:rPr>
        <w:t>geblich zu beheben.</w:t>
      </w:r>
    </w:p>
    <w:p w14:paraId="7C8DDAC3" w14:textId="77777777" w:rsidR="00D802DA" w:rsidRPr="00D802DA" w:rsidRDefault="008F4449" w:rsidP="00942919">
      <w:pPr>
        <w:tabs>
          <w:tab w:val="left" w:pos="540"/>
          <w:tab w:val="left" w:pos="900"/>
          <w:tab w:val="left" w:pos="1260"/>
        </w:tabs>
        <w:spacing w:after="140" w:line="240" w:lineRule="auto"/>
        <w:rPr>
          <w:rFonts w:ascii="Times New Roman" w:hAnsi="Times New Roman" w:cs="Times New Roman"/>
          <w:sz w:val="24"/>
          <w:szCs w:val="24"/>
          <w:lang w:val="de-DE"/>
        </w:rPr>
      </w:pPr>
      <w:r w:rsidRPr="000A5699">
        <w:rPr>
          <w:rFonts w:ascii="Times New Roman" w:hAnsi="Times New Roman" w:cs="Times New Roman"/>
          <w:bCs/>
          <w:color w:val="000000"/>
          <w:sz w:val="24"/>
          <w:szCs w:val="24"/>
          <w:shd w:val="clear" w:color="auto" w:fill="FFFFFF"/>
          <w:lang w:val="de-DE"/>
        </w:rPr>
        <w:lastRenderedPageBreak/>
        <w:t xml:space="preserve">Gewiss beruht der Reichtum in </w:t>
      </w:r>
      <w:r w:rsidR="008E4433">
        <w:rPr>
          <w:rFonts w:ascii="Times New Roman" w:hAnsi="Times New Roman" w:cs="Times New Roman"/>
          <w:bCs/>
          <w:color w:val="000000"/>
          <w:sz w:val="24"/>
          <w:szCs w:val="24"/>
          <w:shd w:val="clear" w:color="auto" w:fill="FFFFFF"/>
          <w:lang w:val="de-DE"/>
        </w:rPr>
        <w:t>Industriel</w:t>
      </w:r>
      <w:r w:rsidR="008E4433" w:rsidRPr="00B749A6">
        <w:rPr>
          <w:rFonts w:ascii="Times New Roman" w:hAnsi="Times New Roman" w:cs="Times New Roman"/>
          <w:bCs/>
          <w:color w:val="000000"/>
          <w:sz w:val="24"/>
          <w:szCs w:val="24"/>
          <w:shd w:val="clear" w:color="auto" w:fill="FFFFFF"/>
          <w:lang w:val="de-DE"/>
        </w:rPr>
        <w:t>ä</w:t>
      </w:r>
      <w:r w:rsidR="008E4433">
        <w:rPr>
          <w:rFonts w:ascii="Times New Roman" w:hAnsi="Times New Roman" w:cs="Times New Roman"/>
          <w:bCs/>
          <w:color w:val="000000"/>
          <w:sz w:val="24"/>
          <w:szCs w:val="24"/>
          <w:shd w:val="clear" w:color="auto" w:fill="FFFFFF"/>
          <w:lang w:val="de-DE"/>
        </w:rPr>
        <w:t xml:space="preserve">ndern wie </w:t>
      </w:r>
      <w:r w:rsidRPr="000A5699">
        <w:rPr>
          <w:rFonts w:ascii="Times New Roman" w:hAnsi="Times New Roman" w:cs="Times New Roman"/>
          <w:bCs/>
          <w:color w:val="000000"/>
          <w:sz w:val="24"/>
          <w:szCs w:val="24"/>
          <w:shd w:val="clear" w:color="auto" w:fill="FFFFFF"/>
          <w:lang w:val="de-DE"/>
        </w:rPr>
        <w:t>Deutschland auf Arbeit, Wissenschaft und Kreativit</w:t>
      </w:r>
      <w:r w:rsidRPr="000A5699">
        <w:rPr>
          <w:rFonts w:ascii="Times New Roman" w:hAnsi="Times New Roman" w:cs="Times New Roman"/>
          <w:sz w:val="24"/>
          <w:szCs w:val="24"/>
          <w:lang w:val="de-DE"/>
        </w:rPr>
        <w:t>ä</w:t>
      </w:r>
      <w:r w:rsidRPr="000A5699">
        <w:rPr>
          <w:rFonts w:ascii="Times New Roman" w:hAnsi="Times New Roman" w:cs="Times New Roman"/>
          <w:bCs/>
          <w:color w:val="000000"/>
          <w:sz w:val="24"/>
          <w:szCs w:val="24"/>
          <w:shd w:val="clear" w:color="auto" w:fill="FFFFFF"/>
          <w:lang w:val="de-DE"/>
        </w:rPr>
        <w:t xml:space="preserve">t, aber eben auch auf den fossilen Brennstoffen, die </w:t>
      </w:r>
      <w:r w:rsidRPr="00B749A6">
        <w:rPr>
          <w:rFonts w:ascii="Times New Roman" w:hAnsi="Times New Roman" w:cs="Times New Roman"/>
          <w:bCs/>
          <w:color w:val="000000"/>
          <w:sz w:val="24"/>
          <w:szCs w:val="24"/>
          <w:shd w:val="clear" w:color="auto" w:fill="FFFFFF"/>
          <w:lang w:val="de-DE"/>
        </w:rPr>
        <w:t>seit zweihundert Jahren</w:t>
      </w:r>
      <w:r w:rsidR="009B683E" w:rsidRPr="00B749A6">
        <w:rPr>
          <w:rFonts w:ascii="Times New Roman" w:hAnsi="Times New Roman" w:cs="Times New Roman"/>
          <w:bCs/>
          <w:color w:val="000000"/>
          <w:sz w:val="24"/>
          <w:szCs w:val="24"/>
          <w:shd w:val="clear" w:color="auto" w:fill="FFFFFF"/>
          <w:lang w:val="de-DE"/>
        </w:rPr>
        <w:t>, ausgegraben, verbrannt</w:t>
      </w:r>
      <w:r w:rsidR="00942919">
        <w:rPr>
          <w:rFonts w:ascii="Times New Roman" w:hAnsi="Times New Roman" w:cs="Times New Roman"/>
          <w:bCs/>
          <w:color w:val="000000"/>
          <w:sz w:val="24"/>
          <w:szCs w:val="24"/>
          <w:shd w:val="clear" w:color="auto" w:fill="FFFFFF"/>
          <w:lang w:val="de-DE"/>
        </w:rPr>
        <w:t xml:space="preserve"> und in der </w:t>
      </w:r>
      <w:r w:rsidRPr="00B749A6">
        <w:rPr>
          <w:rFonts w:ascii="Times New Roman" w:hAnsi="Times New Roman" w:cs="Times New Roman"/>
          <w:bCs/>
          <w:color w:val="000000"/>
          <w:sz w:val="24"/>
          <w:szCs w:val="24"/>
          <w:shd w:val="clear" w:color="auto" w:fill="FFFFFF"/>
          <w:lang w:val="de-DE"/>
        </w:rPr>
        <w:t>Atmosph</w:t>
      </w:r>
      <w:r w:rsidRPr="00B749A6">
        <w:rPr>
          <w:rFonts w:ascii="Times New Roman" w:hAnsi="Times New Roman" w:cs="Times New Roman"/>
          <w:sz w:val="24"/>
          <w:szCs w:val="24"/>
          <w:lang w:val="de-DE"/>
        </w:rPr>
        <w:t>äre abgelagert werden</w:t>
      </w:r>
      <w:r w:rsidR="00B749A6" w:rsidRPr="00B749A6">
        <w:rPr>
          <w:rFonts w:ascii="Times New Roman" w:hAnsi="Times New Roman" w:cs="Times New Roman"/>
          <w:sz w:val="24"/>
          <w:szCs w:val="24"/>
          <w:lang w:val="de-DE"/>
        </w:rPr>
        <w:t>.  Die</w:t>
      </w:r>
      <w:r w:rsidR="009B683E" w:rsidRPr="00B749A6">
        <w:rPr>
          <w:rFonts w:ascii="Times New Roman" w:hAnsi="Times New Roman" w:cs="Times New Roman"/>
          <w:sz w:val="24"/>
          <w:szCs w:val="24"/>
          <w:lang w:val="de-DE"/>
        </w:rPr>
        <w:t xml:space="preserve">s </w:t>
      </w:r>
      <w:r w:rsidR="00B749A6" w:rsidRPr="00B749A6">
        <w:rPr>
          <w:rFonts w:ascii="Times New Roman" w:hAnsi="Times New Roman" w:cs="Times New Roman"/>
          <w:sz w:val="24"/>
          <w:szCs w:val="24"/>
          <w:lang w:val="de-DE"/>
        </w:rPr>
        <w:t>muss n</w:t>
      </w:r>
      <w:r w:rsidRPr="00B749A6">
        <w:rPr>
          <w:rFonts w:ascii="Times New Roman" w:hAnsi="Times New Roman" w:cs="Times New Roman"/>
          <w:sz w:val="24"/>
          <w:szCs w:val="24"/>
          <w:lang w:val="de-DE"/>
        </w:rPr>
        <w:t xml:space="preserve">un aufhören:  Im Jahre 2050 </w:t>
      </w:r>
      <w:r w:rsidRPr="00B749A6">
        <w:rPr>
          <w:rFonts w:ascii="Times New Roman" w:hAnsi="Times New Roman" w:cs="Times New Roman"/>
          <w:bCs/>
          <w:color w:val="000000"/>
          <w:sz w:val="24"/>
          <w:szCs w:val="24"/>
          <w:shd w:val="clear" w:color="auto" w:fill="FFFFFF"/>
          <w:lang w:val="de-DE"/>
        </w:rPr>
        <w:t xml:space="preserve">soll Deutschland (ebenso die Europäische Union) </w:t>
      </w:r>
      <w:r w:rsidRPr="00D802DA">
        <w:rPr>
          <w:rFonts w:ascii="Times New Roman" w:hAnsi="Times New Roman" w:cs="Times New Roman"/>
          <w:bCs/>
          <w:color w:val="000000"/>
          <w:sz w:val="24"/>
          <w:szCs w:val="24"/>
          <w:shd w:val="clear" w:color="auto" w:fill="FFFFFF"/>
          <w:lang w:val="de-DE"/>
        </w:rPr>
        <w:t xml:space="preserve">treibhausgasneutral und die Nettoemissionen auf </w:t>
      </w:r>
      <w:r w:rsidR="00EF1395" w:rsidRPr="00D802DA">
        <w:rPr>
          <w:rFonts w:ascii="Times New Roman" w:hAnsi="Times New Roman" w:cs="Times New Roman"/>
          <w:bCs/>
          <w:color w:val="000000"/>
          <w:sz w:val="24"/>
          <w:szCs w:val="24"/>
          <w:shd w:val="clear" w:color="auto" w:fill="FFFFFF"/>
          <w:lang w:val="de-DE"/>
        </w:rPr>
        <w:t>n</w:t>
      </w:r>
      <w:r w:rsidRPr="00D802DA">
        <w:rPr>
          <w:rFonts w:ascii="Times New Roman" w:hAnsi="Times New Roman" w:cs="Times New Roman"/>
          <w:bCs/>
          <w:color w:val="000000"/>
          <w:sz w:val="24"/>
          <w:szCs w:val="24"/>
          <w:shd w:val="clear" w:color="auto" w:fill="FFFFFF"/>
          <w:lang w:val="de-DE"/>
        </w:rPr>
        <w:t xml:space="preserve">ull gesenkt </w:t>
      </w:r>
      <w:r w:rsidR="00EF1395" w:rsidRPr="00D802DA">
        <w:rPr>
          <w:rFonts w:ascii="Times New Roman" w:hAnsi="Times New Roman" w:cs="Times New Roman"/>
          <w:bCs/>
          <w:color w:val="000000"/>
          <w:sz w:val="24"/>
          <w:szCs w:val="24"/>
          <w:shd w:val="clear" w:color="auto" w:fill="FFFFFF"/>
          <w:lang w:val="de-DE"/>
        </w:rPr>
        <w:t>sein</w:t>
      </w:r>
      <w:r w:rsidR="00942919">
        <w:rPr>
          <w:rFonts w:ascii="Times New Roman" w:hAnsi="Times New Roman" w:cs="Times New Roman"/>
          <w:bCs/>
          <w:color w:val="000000"/>
          <w:sz w:val="24"/>
          <w:szCs w:val="24"/>
          <w:shd w:val="clear" w:color="auto" w:fill="FFFFFF"/>
          <w:lang w:val="de-DE"/>
        </w:rPr>
        <w:t>, was e</w:t>
      </w:r>
      <w:r w:rsidR="00DE5CB9" w:rsidRPr="00D802DA">
        <w:rPr>
          <w:rFonts w:ascii="Times New Roman" w:hAnsi="Times New Roman" w:cs="Times New Roman"/>
          <w:bCs/>
          <w:color w:val="000000"/>
          <w:sz w:val="24"/>
          <w:szCs w:val="24"/>
          <w:shd w:val="clear" w:color="auto" w:fill="FFFFFF"/>
          <w:lang w:val="de-DE"/>
        </w:rPr>
        <w:t xml:space="preserve">ine ungeheure </w:t>
      </w:r>
      <w:r w:rsidR="008E4433">
        <w:rPr>
          <w:rFonts w:ascii="Times New Roman" w:hAnsi="Times New Roman" w:cs="Times New Roman"/>
          <w:bCs/>
          <w:color w:val="000000"/>
          <w:sz w:val="24"/>
          <w:szCs w:val="24"/>
          <w:shd w:val="clear" w:color="auto" w:fill="FFFFFF"/>
          <w:lang w:val="de-DE"/>
        </w:rPr>
        <w:t>nationale und e</w:t>
      </w:r>
      <w:r w:rsidR="008E4433" w:rsidRPr="00B749A6">
        <w:rPr>
          <w:rFonts w:ascii="Times New Roman" w:hAnsi="Times New Roman" w:cs="Times New Roman"/>
          <w:bCs/>
          <w:color w:val="000000"/>
          <w:sz w:val="24"/>
          <w:szCs w:val="24"/>
          <w:shd w:val="clear" w:color="auto" w:fill="FFFFFF"/>
          <w:lang w:val="de-DE"/>
        </w:rPr>
        <w:t>uropäische</w:t>
      </w:r>
      <w:r w:rsidR="008E4433">
        <w:rPr>
          <w:rFonts w:ascii="Times New Roman" w:hAnsi="Times New Roman" w:cs="Times New Roman"/>
          <w:bCs/>
          <w:color w:val="000000"/>
          <w:sz w:val="24"/>
          <w:szCs w:val="24"/>
          <w:shd w:val="clear" w:color="auto" w:fill="FFFFFF"/>
          <w:lang w:val="de-DE"/>
        </w:rPr>
        <w:t xml:space="preserve"> </w:t>
      </w:r>
      <w:r w:rsidR="00DE5CB9" w:rsidRPr="00D802DA">
        <w:rPr>
          <w:rFonts w:ascii="Times New Roman" w:hAnsi="Times New Roman" w:cs="Times New Roman"/>
          <w:bCs/>
          <w:color w:val="000000"/>
          <w:sz w:val="24"/>
          <w:szCs w:val="24"/>
          <w:shd w:val="clear" w:color="auto" w:fill="FFFFFF"/>
          <w:lang w:val="de-DE"/>
        </w:rPr>
        <w:t>Aufgabe</w:t>
      </w:r>
      <w:r w:rsidR="00942919">
        <w:rPr>
          <w:rFonts w:ascii="Times New Roman" w:hAnsi="Times New Roman" w:cs="Times New Roman"/>
          <w:bCs/>
          <w:color w:val="000000"/>
          <w:sz w:val="24"/>
          <w:szCs w:val="24"/>
          <w:shd w:val="clear" w:color="auto" w:fill="FFFFFF"/>
          <w:lang w:val="de-DE"/>
        </w:rPr>
        <w:t xml:space="preserve"> ist</w:t>
      </w:r>
      <w:r w:rsidR="00B749A6" w:rsidRPr="00D802DA">
        <w:rPr>
          <w:rFonts w:ascii="Times New Roman" w:hAnsi="Times New Roman" w:cs="Times New Roman"/>
          <w:bCs/>
          <w:color w:val="000000"/>
          <w:sz w:val="24"/>
          <w:szCs w:val="24"/>
          <w:shd w:val="clear" w:color="auto" w:fill="FFFFFF"/>
          <w:lang w:val="de-DE"/>
        </w:rPr>
        <w:t>, aber</w:t>
      </w:r>
      <w:r w:rsidR="00D802DA" w:rsidRPr="00D802DA">
        <w:rPr>
          <w:rFonts w:ascii="Times New Roman" w:hAnsi="Times New Roman" w:cs="Times New Roman"/>
          <w:bCs/>
          <w:color w:val="000000"/>
          <w:sz w:val="24"/>
          <w:szCs w:val="24"/>
          <w:shd w:val="clear" w:color="auto" w:fill="FFFFFF"/>
          <w:lang w:val="de-DE"/>
        </w:rPr>
        <w:t xml:space="preserve"> eine</w:t>
      </w:r>
      <w:r w:rsidR="00B749A6" w:rsidRPr="00D802DA">
        <w:rPr>
          <w:rFonts w:ascii="Times New Roman" w:hAnsi="Times New Roman" w:cs="Times New Roman"/>
          <w:bCs/>
          <w:color w:val="000000"/>
          <w:sz w:val="24"/>
          <w:szCs w:val="24"/>
          <w:shd w:val="clear" w:color="auto" w:fill="FFFFFF"/>
          <w:lang w:val="de-DE"/>
        </w:rPr>
        <w:t xml:space="preserve"> noch gr</w:t>
      </w:r>
      <w:r w:rsidR="00B749A6" w:rsidRPr="00D802DA">
        <w:rPr>
          <w:rFonts w:ascii="Times New Roman" w:hAnsi="Times New Roman" w:cs="Times New Roman"/>
          <w:sz w:val="24"/>
          <w:szCs w:val="24"/>
          <w:lang w:val="de-DE"/>
        </w:rPr>
        <w:t>ößer</w:t>
      </w:r>
      <w:r w:rsidR="00D802DA" w:rsidRPr="00D802DA">
        <w:rPr>
          <w:rFonts w:ascii="Times New Roman" w:hAnsi="Times New Roman" w:cs="Times New Roman"/>
          <w:sz w:val="24"/>
          <w:szCs w:val="24"/>
          <w:lang w:val="de-DE"/>
        </w:rPr>
        <w:t>e auf globaler Ebene, die Deutschland und Europa mitgestalten müssen.</w:t>
      </w:r>
    </w:p>
    <w:p w14:paraId="690E6532" w14:textId="77777777" w:rsidR="00DE5CB9" w:rsidRPr="001346C8" w:rsidRDefault="00DE5CB9" w:rsidP="002679A3">
      <w:pPr>
        <w:tabs>
          <w:tab w:val="left" w:pos="540"/>
          <w:tab w:val="left" w:pos="900"/>
          <w:tab w:val="left" w:pos="1260"/>
        </w:tabs>
        <w:spacing w:after="140" w:line="240" w:lineRule="auto"/>
        <w:rPr>
          <w:rFonts w:ascii="Times New Roman" w:hAnsi="Times New Roman" w:cs="Times New Roman"/>
          <w:bCs/>
          <w:color w:val="000000"/>
          <w:sz w:val="24"/>
          <w:szCs w:val="24"/>
          <w:shd w:val="clear" w:color="auto" w:fill="FFFFFF"/>
          <w:lang w:val="de-DE"/>
        </w:rPr>
      </w:pPr>
      <w:r w:rsidRPr="00D802DA">
        <w:rPr>
          <w:rFonts w:ascii="Times New Roman" w:hAnsi="Times New Roman" w:cs="Times New Roman"/>
          <w:bCs/>
          <w:color w:val="000000"/>
          <w:sz w:val="24"/>
          <w:szCs w:val="24"/>
          <w:shd w:val="clear" w:color="auto" w:fill="FFFFFF"/>
          <w:lang w:val="de-DE"/>
        </w:rPr>
        <w:t>Seit 1988, dem Jahr des erw</w:t>
      </w:r>
      <w:r w:rsidRPr="00D802DA">
        <w:rPr>
          <w:rFonts w:ascii="Times New Roman" w:hAnsi="Times New Roman" w:cs="Times New Roman"/>
          <w:sz w:val="24"/>
          <w:szCs w:val="24"/>
          <w:lang w:val="de-DE"/>
        </w:rPr>
        <w:t>ä</w:t>
      </w:r>
      <w:r w:rsidRPr="00D802DA">
        <w:rPr>
          <w:rFonts w:ascii="Times New Roman" w:hAnsi="Times New Roman" w:cs="Times New Roman"/>
          <w:bCs/>
          <w:color w:val="000000"/>
          <w:sz w:val="24"/>
          <w:szCs w:val="24"/>
          <w:shd w:val="clear" w:color="auto" w:fill="FFFFFF"/>
          <w:lang w:val="de-DE"/>
        </w:rPr>
        <w:t>hnten Zwischenberichts der Bundestags Enquete Kommission, der Schaffung des Weltklimarats und der ersten Resolution der UNO Generalversammlung zum Klimawandel</w:t>
      </w:r>
      <w:r w:rsidR="009C3B47" w:rsidRPr="00D802DA">
        <w:rPr>
          <w:rFonts w:ascii="Times New Roman" w:hAnsi="Times New Roman" w:cs="Times New Roman"/>
          <w:bCs/>
          <w:color w:val="000000"/>
          <w:sz w:val="24"/>
          <w:szCs w:val="24"/>
          <w:shd w:val="clear" w:color="auto" w:fill="FFFFFF"/>
          <w:lang w:val="de-DE"/>
        </w:rPr>
        <w:t>,</w:t>
      </w:r>
      <w:r w:rsidR="00D657C3" w:rsidRPr="00B90A85">
        <w:rPr>
          <w:rStyle w:val="Funotenzeichen"/>
          <w:b/>
          <w:bCs/>
          <w:color w:val="FF0000"/>
          <w:sz w:val="28"/>
          <w:szCs w:val="28"/>
        </w:rPr>
        <w:footnoteReference w:id="5"/>
      </w:r>
      <w:r w:rsidRPr="00D802DA">
        <w:rPr>
          <w:rFonts w:ascii="Times New Roman" w:hAnsi="Times New Roman" w:cs="Times New Roman"/>
          <w:bCs/>
          <w:color w:val="000000"/>
          <w:sz w:val="24"/>
          <w:szCs w:val="24"/>
          <w:shd w:val="clear" w:color="auto" w:fill="FFFFFF"/>
          <w:lang w:val="de-DE"/>
        </w:rPr>
        <w:t xml:space="preserve"> </w:t>
      </w:r>
      <w:r w:rsidR="009C3B47" w:rsidRPr="00D802DA">
        <w:rPr>
          <w:rFonts w:ascii="Times New Roman" w:hAnsi="Times New Roman" w:cs="Times New Roman"/>
          <w:bCs/>
          <w:color w:val="000000"/>
          <w:sz w:val="24"/>
          <w:szCs w:val="24"/>
          <w:shd w:val="clear" w:color="auto" w:fill="FFFFFF"/>
          <w:lang w:val="de-DE"/>
        </w:rPr>
        <w:t xml:space="preserve">haben sich die globalen </w:t>
      </w:r>
      <w:r w:rsidR="009C3B47" w:rsidRPr="00D802DA">
        <w:rPr>
          <w:rFonts w:ascii="Times New Roman" w:hAnsi="Times New Roman" w:cs="Times New Roman"/>
          <w:sz w:val="24"/>
          <w:szCs w:val="24"/>
          <w:lang w:val="de-DE"/>
        </w:rPr>
        <w:t>CO</w:t>
      </w:r>
      <w:r w:rsidR="009C3B47" w:rsidRPr="00D802DA">
        <w:rPr>
          <w:rFonts w:ascii="Times New Roman" w:hAnsi="Times New Roman" w:cs="Times New Roman"/>
          <w:sz w:val="24"/>
          <w:szCs w:val="24"/>
          <w:vertAlign w:val="subscript"/>
          <w:lang w:val="de-DE"/>
        </w:rPr>
        <w:t>2</w:t>
      </w:r>
      <w:r w:rsidR="009C3B47" w:rsidRPr="00D802DA">
        <w:rPr>
          <w:rFonts w:ascii="Times New Roman" w:hAnsi="Times New Roman" w:cs="Times New Roman"/>
          <w:bCs/>
          <w:sz w:val="24"/>
          <w:szCs w:val="24"/>
          <w:shd w:val="clear" w:color="auto" w:fill="FFFFFF"/>
          <w:lang w:val="de-DE"/>
        </w:rPr>
        <w:t xml:space="preserve"> Emissionen fast</w:t>
      </w:r>
      <w:r w:rsidR="009C3B47" w:rsidRPr="00B749A6">
        <w:rPr>
          <w:rFonts w:ascii="Times New Roman" w:hAnsi="Times New Roman" w:cs="Times New Roman"/>
          <w:bCs/>
          <w:sz w:val="24"/>
          <w:szCs w:val="24"/>
          <w:shd w:val="clear" w:color="auto" w:fill="FFFFFF"/>
          <w:lang w:val="de-DE"/>
        </w:rPr>
        <w:t xml:space="preserve"> verdoppelt.  Nicht</w:t>
      </w:r>
      <w:r w:rsidR="009C3B47" w:rsidRPr="001346C8">
        <w:rPr>
          <w:rFonts w:ascii="Times New Roman" w:hAnsi="Times New Roman" w:cs="Times New Roman"/>
          <w:bCs/>
          <w:sz w:val="24"/>
          <w:szCs w:val="24"/>
          <w:shd w:val="clear" w:color="auto" w:fill="FFFFFF"/>
          <w:lang w:val="de-DE"/>
        </w:rPr>
        <w:t xml:space="preserve"> nur das.  Die Emissionen der letzten drei Jahrzehnte </w:t>
      </w:r>
      <w:r w:rsidR="00690A1D">
        <w:rPr>
          <w:rFonts w:ascii="Times New Roman" w:hAnsi="Times New Roman" w:cs="Times New Roman"/>
          <w:bCs/>
          <w:sz w:val="24"/>
          <w:szCs w:val="24"/>
          <w:shd w:val="clear" w:color="auto" w:fill="FFFFFF"/>
          <w:lang w:val="de-DE"/>
        </w:rPr>
        <w:t>entsprechen denen</w:t>
      </w:r>
      <w:r w:rsidR="00745541">
        <w:rPr>
          <w:rFonts w:ascii="Times New Roman" w:hAnsi="Times New Roman" w:cs="Times New Roman"/>
          <w:bCs/>
          <w:sz w:val="24"/>
          <w:szCs w:val="24"/>
          <w:shd w:val="clear" w:color="auto" w:fill="FFFFFF"/>
          <w:lang w:val="de-DE"/>
        </w:rPr>
        <w:t xml:space="preserve"> </w:t>
      </w:r>
      <w:r w:rsidR="009C3B47" w:rsidRPr="001346C8">
        <w:rPr>
          <w:rFonts w:ascii="Times New Roman" w:hAnsi="Times New Roman" w:cs="Times New Roman"/>
          <w:bCs/>
          <w:sz w:val="24"/>
          <w:szCs w:val="24"/>
          <w:shd w:val="clear" w:color="auto" w:fill="FFFFFF"/>
          <w:lang w:val="de-DE"/>
        </w:rPr>
        <w:t>der gesamten vorangegangenen Menschheitsgeschichte.</w:t>
      </w:r>
    </w:p>
    <w:p w14:paraId="684D20D4" w14:textId="77777777" w:rsidR="00245213" w:rsidRDefault="001462FA" w:rsidP="00942919">
      <w:pPr>
        <w:tabs>
          <w:tab w:val="left" w:pos="540"/>
          <w:tab w:val="left" w:pos="900"/>
          <w:tab w:val="left" w:pos="1260"/>
        </w:tabs>
        <w:spacing w:after="140" w:line="240" w:lineRule="auto"/>
        <w:rPr>
          <w:rFonts w:ascii="Times New Roman" w:hAnsi="Times New Roman" w:cs="Times New Roman"/>
          <w:sz w:val="24"/>
          <w:szCs w:val="24"/>
          <w:lang w:val="de-DE"/>
        </w:rPr>
      </w:pPr>
      <w:r w:rsidRPr="001346C8">
        <w:rPr>
          <w:rFonts w:ascii="Times New Roman" w:hAnsi="Times New Roman" w:cs="Times New Roman"/>
          <w:bCs/>
          <w:color w:val="000000"/>
          <w:sz w:val="24"/>
          <w:szCs w:val="24"/>
          <w:shd w:val="clear" w:color="auto" w:fill="FFFFFF"/>
          <w:lang w:val="de-DE"/>
        </w:rPr>
        <w:t>Weil bislang die tats</w:t>
      </w:r>
      <w:r w:rsidRPr="001346C8">
        <w:rPr>
          <w:rFonts w:ascii="Times New Roman" w:hAnsi="Times New Roman" w:cs="Times New Roman"/>
          <w:sz w:val="24"/>
          <w:szCs w:val="24"/>
          <w:lang w:val="de-DE"/>
        </w:rPr>
        <w:t>ä</w:t>
      </w:r>
      <w:r w:rsidRPr="001346C8">
        <w:rPr>
          <w:rFonts w:ascii="Times New Roman" w:hAnsi="Times New Roman" w:cs="Times New Roman"/>
          <w:bCs/>
          <w:color w:val="000000"/>
          <w:sz w:val="24"/>
          <w:szCs w:val="24"/>
          <w:shd w:val="clear" w:color="auto" w:fill="FFFFFF"/>
          <w:lang w:val="de-DE"/>
        </w:rPr>
        <w:t>chlich anfallenden Umwelt</w:t>
      </w:r>
      <w:r w:rsidR="00533AAC">
        <w:rPr>
          <w:rFonts w:ascii="Times New Roman" w:hAnsi="Times New Roman" w:cs="Times New Roman"/>
          <w:bCs/>
          <w:color w:val="000000"/>
          <w:sz w:val="24"/>
          <w:szCs w:val="24"/>
          <w:shd w:val="clear" w:color="auto" w:fill="FFFFFF"/>
          <w:lang w:val="de-DE"/>
        </w:rPr>
        <w:t>- und Gesundheits</w:t>
      </w:r>
      <w:r w:rsidRPr="001346C8">
        <w:rPr>
          <w:rFonts w:ascii="Times New Roman" w:hAnsi="Times New Roman" w:cs="Times New Roman"/>
          <w:bCs/>
          <w:color w:val="000000"/>
          <w:sz w:val="24"/>
          <w:szCs w:val="24"/>
          <w:shd w:val="clear" w:color="auto" w:fill="FFFFFF"/>
          <w:lang w:val="de-DE"/>
        </w:rPr>
        <w:t>kosten fossiler Energien</w:t>
      </w:r>
      <w:r w:rsidR="001346C8" w:rsidRPr="001346C8">
        <w:rPr>
          <w:rFonts w:ascii="Times New Roman" w:hAnsi="Times New Roman" w:cs="Times New Roman"/>
          <w:bCs/>
          <w:color w:val="000000"/>
          <w:sz w:val="24"/>
          <w:szCs w:val="24"/>
          <w:shd w:val="clear" w:color="auto" w:fill="FFFFFF"/>
          <w:lang w:val="de-DE"/>
        </w:rPr>
        <w:t xml:space="preserve"> – das Umweltbundesamt kalkuliert </w:t>
      </w:r>
      <w:r w:rsidR="001346C8" w:rsidRPr="001346C8">
        <w:rPr>
          <w:rFonts w:ascii="Times New Roman" w:hAnsi="Times New Roman" w:cs="Times New Roman"/>
          <w:sz w:val="24"/>
          <w:szCs w:val="24"/>
          <w:lang w:val="de-DE"/>
        </w:rPr>
        <w:t>€</w:t>
      </w:r>
      <w:r w:rsidR="005F5642">
        <w:rPr>
          <w:rFonts w:ascii="Times New Roman" w:hAnsi="Times New Roman" w:cs="Times New Roman"/>
          <w:sz w:val="24"/>
          <w:szCs w:val="24"/>
          <w:lang w:val="de-DE"/>
        </w:rPr>
        <w:t>180</w:t>
      </w:r>
      <w:r w:rsidR="001346C8" w:rsidRPr="001346C8">
        <w:rPr>
          <w:rFonts w:ascii="Times New Roman" w:hAnsi="Times New Roman" w:cs="Times New Roman"/>
          <w:bCs/>
          <w:color w:val="000000"/>
          <w:sz w:val="24"/>
          <w:szCs w:val="24"/>
          <w:shd w:val="clear" w:color="auto" w:fill="FFFFFF"/>
          <w:lang w:val="de-DE"/>
        </w:rPr>
        <w:t xml:space="preserve"> pro Tonne</w:t>
      </w:r>
      <w:r w:rsidR="00217457">
        <w:rPr>
          <w:rFonts w:ascii="Times New Roman" w:hAnsi="Times New Roman" w:cs="Times New Roman"/>
          <w:bCs/>
          <w:color w:val="000000"/>
          <w:sz w:val="24"/>
          <w:szCs w:val="24"/>
          <w:shd w:val="clear" w:color="auto" w:fill="FFFFFF"/>
          <w:lang w:val="de-DE"/>
        </w:rPr>
        <w:t xml:space="preserve"> </w:t>
      </w:r>
      <w:r w:rsidR="001346C8" w:rsidRPr="001346C8">
        <w:rPr>
          <w:rFonts w:ascii="Times New Roman" w:hAnsi="Times New Roman" w:cs="Times New Roman"/>
          <w:color w:val="000000"/>
          <w:sz w:val="24"/>
          <w:szCs w:val="24"/>
          <w:shd w:val="clear" w:color="auto" w:fill="FFFFFF"/>
          <w:lang w:val="de-DE"/>
        </w:rPr>
        <w:t>CO</w:t>
      </w:r>
      <w:r w:rsidR="001346C8" w:rsidRPr="001346C8">
        <w:rPr>
          <w:rFonts w:ascii="Times New Roman" w:hAnsi="Times New Roman" w:cs="Times New Roman"/>
          <w:color w:val="000000"/>
          <w:sz w:val="24"/>
          <w:szCs w:val="24"/>
          <w:shd w:val="clear" w:color="auto" w:fill="FFFFFF"/>
          <w:vertAlign w:val="subscript"/>
          <w:lang w:val="de-DE"/>
        </w:rPr>
        <w:t>2</w:t>
      </w:r>
      <w:r w:rsidR="00FB3B66" w:rsidRPr="00337FB4">
        <w:rPr>
          <w:rStyle w:val="Funotenzeichen"/>
          <w:b/>
          <w:bCs/>
          <w:color w:val="FF0000"/>
          <w:sz w:val="28"/>
          <w:szCs w:val="28"/>
        </w:rPr>
        <w:footnoteReference w:id="6"/>
      </w:r>
      <w:r w:rsidR="001346C8" w:rsidRPr="001346C8">
        <w:rPr>
          <w:rFonts w:ascii="Times New Roman" w:hAnsi="Times New Roman" w:cs="Times New Roman"/>
          <w:bCs/>
          <w:color w:val="000000"/>
          <w:sz w:val="24"/>
          <w:szCs w:val="24"/>
          <w:shd w:val="clear" w:color="auto" w:fill="FFFFFF"/>
          <w:lang w:val="de-DE"/>
        </w:rPr>
        <w:t xml:space="preserve"> – </w:t>
      </w:r>
      <w:r w:rsidRPr="001346C8">
        <w:rPr>
          <w:rFonts w:ascii="Times New Roman" w:hAnsi="Times New Roman" w:cs="Times New Roman"/>
          <w:bCs/>
          <w:color w:val="000000"/>
          <w:sz w:val="24"/>
          <w:szCs w:val="24"/>
          <w:shd w:val="clear" w:color="auto" w:fill="FFFFFF"/>
          <w:lang w:val="de-DE"/>
        </w:rPr>
        <w:t xml:space="preserve">nicht beglichen, sondern auf die lange Bank geschoben </w:t>
      </w:r>
      <w:r w:rsidR="00942919">
        <w:rPr>
          <w:rFonts w:ascii="Times New Roman" w:hAnsi="Times New Roman" w:cs="Times New Roman"/>
          <w:bCs/>
          <w:color w:val="000000"/>
          <w:sz w:val="24"/>
          <w:szCs w:val="24"/>
          <w:shd w:val="clear" w:color="auto" w:fill="FFFFFF"/>
          <w:lang w:val="de-DE"/>
        </w:rPr>
        <w:t>wurden</w:t>
      </w:r>
      <w:r w:rsidRPr="001346C8">
        <w:rPr>
          <w:rFonts w:ascii="Times New Roman" w:hAnsi="Times New Roman" w:cs="Times New Roman"/>
          <w:bCs/>
          <w:color w:val="000000"/>
          <w:sz w:val="24"/>
          <w:szCs w:val="24"/>
          <w:shd w:val="clear" w:color="auto" w:fill="FFFFFF"/>
          <w:lang w:val="de-DE"/>
        </w:rPr>
        <w:t xml:space="preserve">, </w:t>
      </w:r>
      <w:r w:rsidR="008F4449" w:rsidRPr="001346C8">
        <w:rPr>
          <w:rFonts w:ascii="Times New Roman" w:hAnsi="Times New Roman" w:cs="Times New Roman"/>
          <w:bCs/>
          <w:color w:val="000000"/>
          <w:sz w:val="24"/>
          <w:szCs w:val="24"/>
          <w:shd w:val="clear" w:color="auto" w:fill="FFFFFF"/>
          <w:lang w:val="de-DE"/>
        </w:rPr>
        <w:t>ist</w:t>
      </w:r>
      <w:r w:rsidR="00942919" w:rsidRPr="00942919">
        <w:rPr>
          <w:rFonts w:ascii="Times New Roman" w:hAnsi="Times New Roman" w:cs="Times New Roman"/>
          <w:sz w:val="24"/>
          <w:szCs w:val="24"/>
          <w:lang w:val="de-DE"/>
        </w:rPr>
        <w:t xml:space="preserve"> </w:t>
      </w:r>
      <w:r w:rsidR="00942919">
        <w:rPr>
          <w:rFonts w:ascii="Times New Roman" w:hAnsi="Times New Roman" w:cs="Times New Roman"/>
          <w:sz w:val="24"/>
          <w:szCs w:val="24"/>
          <w:lang w:val="de-DE"/>
        </w:rPr>
        <w:t>Treibhausgasneutralit</w:t>
      </w:r>
      <w:r w:rsidR="00942919" w:rsidRPr="00043280">
        <w:rPr>
          <w:rFonts w:ascii="Times New Roman" w:hAnsi="Times New Roman" w:cs="Times New Roman"/>
          <w:sz w:val="24"/>
          <w:szCs w:val="24"/>
          <w:lang w:val="de-DE"/>
        </w:rPr>
        <w:t>ä</w:t>
      </w:r>
      <w:r w:rsidR="00942919">
        <w:rPr>
          <w:rFonts w:ascii="Times New Roman" w:hAnsi="Times New Roman" w:cs="Times New Roman"/>
          <w:sz w:val="24"/>
          <w:szCs w:val="24"/>
          <w:lang w:val="de-DE"/>
        </w:rPr>
        <w:t>t</w:t>
      </w:r>
      <w:r w:rsidRPr="001346C8">
        <w:rPr>
          <w:rFonts w:ascii="Times New Roman" w:hAnsi="Times New Roman" w:cs="Times New Roman"/>
          <w:bCs/>
          <w:color w:val="000000"/>
          <w:sz w:val="24"/>
          <w:szCs w:val="24"/>
          <w:shd w:val="clear" w:color="auto" w:fill="FFFFFF"/>
          <w:lang w:val="de-DE"/>
        </w:rPr>
        <w:t xml:space="preserve"> </w:t>
      </w:r>
      <w:r w:rsidR="002679A3">
        <w:rPr>
          <w:rFonts w:ascii="Times New Roman" w:hAnsi="Times New Roman" w:cs="Times New Roman"/>
          <w:bCs/>
          <w:color w:val="000000"/>
          <w:sz w:val="24"/>
          <w:szCs w:val="24"/>
          <w:shd w:val="clear" w:color="auto" w:fill="FFFFFF"/>
          <w:lang w:val="de-DE"/>
        </w:rPr>
        <w:t>nun</w:t>
      </w:r>
      <w:r w:rsidR="008F4449" w:rsidRPr="001346C8">
        <w:rPr>
          <w:rFonts w:ascii="Times New Roman" w:hAnsi="Times New Roman" w:cs="Times New Roman"/>
          <w:bCs/>
          <w:color w:val="000000"/>
          <w:sz w:val="24"/>
          <w:szCs w:val="24"/>
          <w:shd w:val="clear" w:color="auto" w:fill="FFFFFF"/>
          <w:lang w:val="de-DE"/>
        </w:rPr>
        <w:t xml:space="preserve"> eine </w:t>
      </w:r>
      <w:r w:rsidR="002679A3">
        <w:rPr>
          <w:rFonts w:ascii="Times New Roman" w:hAnsi="Times New Roman" w:cs="Times New Roman"/>
          <w:bCs/>
          <w:color w:val="000000"/>
          <w:sz w:val="24"/>
          <w:szCs w:val="24"/>
          <w:shd w:val="clear" w:color="auto" w:fill="FFFFFF"/>
          <w:lang w:val="de-DE"/>
        </w:rPr>
        <w:t>eben</w:t>
      </w:r>
      <w:r w:rsidR="008F4449" w:rsidRPr="001346C8">
        <w:rPr>
          <w:rFonts w:ascii="Times New Roman" w:hAnsi="Times New Roman" w:cs="Times New Roman"/>
          <w:bCs/>
          <w:color w:val="000000"/>
          <w:sz w:val="24"/>
          <w:szCs w:val="24"/>
          <w:shd w:val="clear" w:color="auto" w:fill="FFFFFF"/>
          <w:lang w:val="de-DE"/>
        </w:rPr>
        <w:t xml:space="preserve">so gigantische wie politisch heimatlose Aufgabe.  </w:t>
      </w:r>
      <w:r w:rsidR="009B683E" w:rsidRPr="001346C8">
        <w:rPr>
          <w:rFonts w:ascii="Times New Roman" w:hAnsi="Times New Roman" w:cs="Times New Roman"/>
          <w:bCs/>
          <w:color w:val="000000"/>
          <w:sz w:val="24"/>
          <w:szCs w:val="24"/>
          <w:shd w:val="clear" w:color="auto" w:fill="FFFFFF"/>
          <w:lang w:val="de-DE"/>
        </w:rPr>
        <w:t>Anstatt ein Nischen- oder Woh</w:t>
      </w:r>
      <w:r w:rsidR="00144866">
        <w:rPr>
          <w:rFonts w:ascii="Times New Roman" w:hAnsi="Times New Roman" w:cs="Times New Roman"/>
          <w:bCs/>
          <w:color w:val="000000"/>
          <w:sz w:val="24"/>
          <w:szCs w:val="24"/>
          <w:shd w:val="clear" w:color="auto" w:fill="FFFFFF"/>
          <w:lang w:val="de-DE"/>
        </w:rPr>
        <w:t>l</w:t>
      </w:r>
      <w:r w:rsidR="009B683E" w:rsidRPr="001346C8">
        <w:rPr>
          <w:rFonts w:ascii="Times New Roman" w:hAnsi="Times New Roman" w:cs="Times New Roman"/>
          <w:bCs/>
          <w:color w:val="000000"/>
          <w:sz w:val="24"/>
          <w:szCs w:val="24"/>
          <w:shd w:val="clear" w:color="auto" w:fill="FFFFFF"/>
          <w:lang w:val="de-DE"/>
        </w:rPr>
        <w:t>f</w:t>
      </w:r>
      <w:r w:rsidR="009B683E" w:rsidRPr="001346C8">
        <w:rPr>
          <w:rFonts w:ascii="Times New Roman" w:hAnsi="Times New Roman" w:cs="Times New Roman"/>
          <w:sz w:val="24"/>
          <w:szCs w:val="24"/>
          <w:lang w:val="de-DE"/>
        </w:rPr>
        <w:t>ü</w:t>
      </w:r>
      <w:r w:rsidR="009B683E" w:rsidRPr="001346C8">
        <w:rPr>
          <w:rFonts w:ascii="Times New Roman" w:hAnsi="Times New Roman" w:cs="Times New Roman"/>
          <w:bCs/>
          <w:color w:val="000000"/>
          <w:sz w:val="24"/>
          <w:szCs w:val="24"/>
          <w:shd w:val="clear" w:color="auto" w:fill="FFFFFF"/>
          <w:lang w:val="de-DE"/>
        </w:rPr>
        <w:t xml:space="preserve">hlthema zu sein, </w:t>
      </w:r>
      <w:r w:rsidR="008F4449" w:rsidRPr="001346C8">
        <w:rPr>
          <w:rFonts w:ascii="Times New Roman" w:hAnsi="Times New Roman" w:cs="Times New Roman"/>
          <w:bCs/>
          <w:color w:val="000000"/>
          <w:sz w:val="24"/>
          <w:szCs w:val="24"/>
          <w:shd w:val="clear" w:color="auto" w:fill="FFFFFF"/>
          <w:lang w:val="de-DE"/>
        </w:rPr>
        <w:t xml:space="preserve">geht </w:t>
      </w:r>
      <w:r w:rsidR="009B683E" w:rsidRPr="001346C8">
        <w:rPr>
          <w:rFonts w:ascii="Times New Roman" w:hAnsi="Times New Roman" w:cs="Times New Roman"/>
          <w:bCs/>
          <w:color w:val="000000"/>
          <w:sz w:val="24"/>
          <w:szCs w:val="24"/>
          <w:shd w:val="clear" w:color="auto" w:fill="FFFFFF"/>
          <w:lang w:val="de-DE"/>
        </w:rPr>
        <w:t xml:space="preserve">es </w:t>
      </w:r>
      <w:r w:rsidR="008F4449" w:rsidRPr="001346C8">
        <w:rPr>
          <w:rFonts w:ascii="Times New Roman" w:hAnsi="Times New Roman" w:cs="Times New Roman"/>
          <w:bCs/>
          <w:color w:val="000000"/>
          <w:sz w:val="24"/>
          <w:szCs w:val="24"/>
          <w:shd w:val="clear" w:color="auto" w:fill="FFFFFF"/>
          <w:lang w:val="de-DE"/>
        </w:rPr>
        <w:t xml:space="preserve">um nicht weniger als </w:t>
      </w:r>
      <w:r w:rsidR="008F4449" w:rsidRPr="001346C8">
        <w:rPr>
          <w:rFonts w:ascii="Times New Roman" w:hAnsi="Times New Roman" w:cs="Times New Roman"/>
          <w:bCs/>
          <w:sz w:val="24"/>
          <w:szCs w:val="24"/>
          <w:shd w:val="clear" w:color="auto" w:fill="FFFFFF"/>
          <w:lang w:val="de-DE"/>
        </w:rPr>
        <w:t>um den radikalen</w:t>
      </w:r>
      <w:r w:rsidR="00AC0510" w:rsidRPr="001346C8">
        <w:rPr>
          <w:rFonts w:ascii="Times New Roman" w:hAnsi="Times New Roman" w:cs="Times New Roman"/>
          <w:bCs/>
          <w:sz w:val="24"/>
          <w:szCs w:val="24"/>
          <w:shd w:val="clear" w:color="auto" w:fill="FFFFFF"/>
          <w:lang w:val="de-DE"/>
        </w:rPr>
        <w:t xml:space="preserve"> und sofortigen</w:t>
      </w:r>
      <w:r w:rsidR="008F4449" w:rsidRPr="001346C8">
        <w:rPr>
          <w:rFonts w:ascii="Times New Roman" w:hAnsi="Times New Roman" w:cs="Times New Roman"/>
          <w:bCs/>
          <w:sz w:val="24"/>
          <w:szCs w:val="24"/>
          <w:shd w:val="clear" w:color="auto" w:fill="FFFFFF"/>
          <w:lang w:val="de-DE"/>
        </w:rPr>
        <w:t xml:space="preserve"> Umbau der Wirtschaft und Landwirtschaft</w:t>
      </w:r>
      <w:r w:rsidR="008F4449" w:rsidRPr="000A5699">
        <w:rPr>
          <w:rFonts w:ascii="Times New Roman" w:hAnsi="Times New Roman" w:cs="Times New Roman"/>
          <w:bCs/>
          <w:sz w:val="24"/>
          <w:szCs w:val="24"/>
          <w:shd w:val="clear" w:color="auto" w:fill="FFFFFF"/>
          <w:lang w:val="de-DE"/>
        </w:rPr>
        <w:t>, der St</w:t>
      </w:r>
      <w:r w:rsidR="008F4449" w:rsidRPr="000A5699">
        <w:rPr>
          <w:rFonts w:ascii="Times New Roman" w:hAnsi="Times New Roman" w:cs="Times New Roman"/>
          <w:sz w:val="24"/>
          <w:szCs w:val="24"/>
          <w:lang w:val="de-DE"/>
        </w:rPr>
        <w:t xml:space="preserve">ädte und </w:t>
      </w:r>
      <w:r w:rsidR="008F4449" w:rsidRPr="000A5699">
        <w:rPr>
          <w:rFonts w:ascii="Times New Roman" w:hAnsi="Times New Roman" w:cs="Times New Roman"/>
          <w:bCs/>
          <w:sz w:val="24"/>
          <w:szCs w:val="24"/>
          <w:shd w:val="clear" w:color="auto" w:fill="FFFFFF"/>
          <w:lang w:val="de-DE"/>
        </w:rPr>
        <w:t>der Mobilit</w:t>
      </w:r>
      <w:r w:rsidR="008F4449" w:rsidRPr="000A5699">
        <w:rPr>
          <w:rFonts w:ascii="Times New Roman" w:hAnsi="Times New Roman" w:cs="Times New Roman"/>
          <w:sz w:val="24"/>
          <w:szCs w:val="24"/>
          <w:lang w:val="de-DE"/>
        </w:rPr>
        <w:t>ät, des Wohnens</w:t>
      </w:r>
      <w:r w:rsidR="00AE441E">
        <w:rPr>
          <w:rFonts w:ascii="Times New Roman" w:hAnsi="Times New Roman" w:cs="Times New Roman"/>
          <w:sz w:val="24"/>
          <w:szCs w:val="24"/>
          <w:lang w:val="de-DE"/>
        </w:rPr>
        <w:t xml:space="preserve">, </w:t>
      </w:r>
      <w:r w:rsidR="008F4449" w:rsidRPr="000A5699">
        <w:rPr>
          <w:rFonts w:ascii="Times New Roman" w:hAnsi="Times New Roman" w:cs="Times New Roman"/>
          <w:sz w:val="24"/>
          <w:szCs w:val="24"/>
          <w:lang w:val="de-DE"/>
        </w:rPr>
        <w:t>Essens</w:t>
      </w:r>
      <w:r w:rsidR="00AE441E">
        <w:rPr>
          <w:rFonts w:ascii="Times New Roman" w:hAnsi="Times New Roman" w:cs="Times New Roman"/>
          <w:sz w:val="24"/>
          <w:szCs w:val="24"/>
          <w:lang w:val="de-DE"/>
        </w:rPr>
        <w:t xml:space="preserve"> und Reisens</w:t>
      </w:r>
      <w:r w:rsidR="008F4449">
        <w:rPr>
          <w:rFonts w:ascii="Times New Roman" w:hAnsi="Times New Roman" w:cs="Times New Roman"/>
          <w:sz w:val="24"/>
          <w:szCs w:val="24"/>
          <w:lang w:val="de-DE"/>
        </w:rPr>
        <w:t>.</w:t>
      </w:r>
      <w:r w:rsidR="00950E09">
        <w:rPr>
          <w:rFonts w:ascii="Times New Roman" w:hAnsi="Times New Roman" w:cs="Times New Roman"/>
          <w:sz w:val="24"/>
          <w:szCs w:val="24"/>
          <w:lang w:val="de-DE"/>
        </w:rPr>
        <w:t xml:space="preserve"> </w:t>
      </w:r>
      <w:r w:rsidR="00690A1D">
        <w:rPr>
          <w:rFonts w:ascii="Times New Roman" w:hAnsi="Times New Roman" w:cs="Times New Roman"/>
          <w:sz w:val="24"/>
          <w:szCs w:val="24"/>
          <w:lang w:val="de-DE"/>
        </w:rPr>
        <w:t xml:space="preserve"> </w:t>
      </w:r>
      <w:r w:rsidR="00950E09">
        <w:rPr>
          <w:rFonts w:ascii="Times New Roman" w:hAnsi="Times New Roman" w:cs="Times New Roman"/>
          <w:sz w:val="24"/>
          <w:szCs w:val="24"/>
          <w:lang w:val="de-DE"/>
        </w:rPr>
        <w:t>Verzwickt, s</w:t>
      </w:r>
      <w:r w:rsidR="009B683E">
        <w:rPr>
          <w:rFonts w:ascii="Times New Roman" w:hAnsi="Times New Roman" w:cs="Times New Roman"/>
          <w:sz w:val="24"/>
          <w:szCs w:val="24"/>
          <w:lang w:val="de-DE"/>
        </w:rPr>
        <w:t xml:space="preserve">chmerzhaft und teuer wird es werden, aber lange nicht so wie </w:t>
      </w:r>
      <w:r w:rsidR="0007571A">
        <w:rPr>
          <w:rFonts w:ascii="Times New Roman" w:hAnsi="Times New Roman" w:cs="Times New Roman"/>
          <w:sz w:val="24"/>
          <w:szCs w:val="24"/>
          <w:lang w:val="de-DE"/>
        </w:rPr>
        <w:t>weitere L</w:t>
      </w:r>
      <w:r w:rsidR="0007571A" w:rsidRPr="000A5699">
        <w:rPr>
          <w:rFonts w:ascii="Times New Roman" w:hAnsi="Times New Roman" w:cs="Times New Roman"/>
          <w:sz w:val="24"/>
          <w:szCs w:val="24"/>
          <w:lang w:val="de-DE"/>
        </w:rPr>
        <w:t>ö</w:t>
      </w:r>
      <w:r w:rsidR="0007571A">
        <w:rPr>
          <w:rFonts w:ascii="Times New Roman" w:hAnsi="Times New Roman" w:cs="Times New Roman"/>
          <w:sz w:val="24"/>
          <w:szCs w:val="24"/>
          <w:lang w:val="de-DE"/>
        </w:rPr>
        <w:t>sungsverschleppung</w:t>
      </w:r>
      <w:r w:rsidR="009B683E">
        <w:rPr>
          <w:rFonts w:ascii="Times New Roman" w:hAnsi="Times New Roman" w:cs="Times New Roman"/>
          <w:sz w:val="24"/>
          <w:szCs w:val="24"/>
          <w:lang w:val="de-DE"/>
        </w:rPr>
        <w:t>.</w:t>
      </w:r>
    </w:p>
    <w:p w14:paraId="71F153E8" w14:textId="77777777" w:rsidR="00E80135" w:rsidRPr="00837A62" w:rsidRDefault="008F4449" w:rsidP="00C61752">
      <w:pPr>
        <w:tabs>
          <w:tab w:val="left" w:pos="540"/>
          <w:tab w:val="left" w:pos="900"/>
          <w:tab w:val="left" w:pos="1260"/>
        </w:tabs>
        <w:spacing w:after="140" w:line="240" w:lineRule="auto"/>
        <w:rPr>
          <w:rFonts w:ascii="Times New Roman" w:hAnsi="Times New Roman" w:cs="Times New Roman"/>
          <w:sz w:val="24"/>
          <w:szCs w:val="24"/>
          <w:lang w:val="de-DE"/>
        </w:rPr>
      </w:pPr>
      <w:r w:rsidRPr="00E805BE">
        <w:rPr>
          <w:rFonts w:ascii="Times New Roman" w:hAnsi="Times New Roman" w:cs="Times New Roman"/>
          <w:sz w:val="24"/>
          <w:szCs w:val="24"/>
          <w:lang w:val="de-DE"/>
        </w:rPr>
        <w:t xml:space="preserve">Die Nationale Akademie der Wissenschaften Leopoldina </w:t>
      </w:r>
      <w:r w:rsidR="00245213">
        <w:rPr>
          <w:rFonts w:ascii="Times New Roman" w:hAnsi="Times New Roman" w:cs="Times New Roman"/>
          <w:sz w:val="24"/>
          <w:szCs w:val="24"/>
          <w:lang w:val="de-DE"/>
        </w:rPr>
        <w:t>„</w:t>
      </w:r>
      <w:r w:rsidRPr="00E805BE">
        <w:rPr>
          <w:rFonts w:ascii="Times New Roman" w:hAnsi="Times New Roman" w:cs="Times New Roman"/>
          <w:sz w:val="24"/>
          <w:szCs w:val="24"/>
          <w:lang w:val="de-DE"/>
        </w:rPr>
        <w:t>fordert deshalb nachdrücklich</w:t>
      </w:r>
      <w:r w:rsidR="000A694B">
        <w:rPr>
          <w:rFonts w:ascii="Times New Roman" w:hAnsi="Times New Roman" w:cs="Times New Roman"/>
          <w:sz w:val="24"/>
          <w:szCs w:val="24"/>
          <w:lang w:val="de-DE"/>
        </w:rPr>
        <w:t xml:space="preserve"> einen</w:t>
      </w:r>
      <w:r w:rsidRPr="00E805BE">
        <w:rPr>
          <w:rFonts w:ascii="Times New Roman" w:hAnsi="Times New Roman" w:cs="Times New Roman"/>
          <w:sz w:val="24"/>
          <w:szCs w:val="24"/>
          <w:lang w:val="de-DE"/>
        </w:rPr>
        <w:t xml:space="preserve"> </w:t>
      </w:r>
      <w:r w:rsidRPr="004A4594">
        <w:rPr>
          <w:rFonts w:ascii="Times New Roman" w:hAnsi="Times New Roman" w:cs="Times New Roman"/>
          <w:b/>
          <w:bCs/>
          <w:i/>
          <w:iCs/>
          <w:sz w:val="24"/>
          <w:szCs w:val="24"/>
          <w:lang w:val="de-DE"/>
        </w:rPr>
        <w:t>unmittelbaren Transformationsschub</w:t>
      </w:r>
      <w:r w:rsidRPr="00E805BE">
        <w:rPr>
          <w:rFonts w:ascii="Times New Roman" w:hAnsi="Times New Roman" w:cs="Times New Roman"/>
          <w:sz w:val="24"/>
          <w:szCs w:val="24"/>
          <w:lang w:val="de-DE"/>
        </w:rPr>
        <w:t>.</w:t>
      </w:r>
      <w:r>
        <w:rPr>
          <w:rFonts w:ascii="Times New Roman" w:hAnsi="Times New Roman" w:cs="Times New Roman"/>
          <w:sz w:val="24"/>
          <w:szCs w:val="24"/>
          <w:lang w:val="de-DE"/>
        </w:rPr>
        <w:t>“</w:t>
      </w:r>
      <w:r w:rsidRPr="00937F4B">
        <w:rPr>
          <w:rStyle w:val="Funotenzeichen"/>
          <w:b/>
          <w:color w:val="FF0000"/>
          <w:sz w:val="28"/>
          <w:szCs w:val="28"/>
        </w:rPr>
        <w:footnoteReference w:id="7"/>
      </w:r>
      <w:r>
        <w:rPr>
          <w:rFonts w:ascii="Times New Roman" w:hAnsi="Times New Roman" w:cs="Times New Roman"/>
          <w:sz w:val="24"/>
          <w:szCs w:val="24"/>
          <w:lang w:val="de-DE"/>
        </w:rPr>
        <w:t xml:space="preserve">  Wie anders k</w:t>
      </w:r>
      <w:r w:rsidRPr="000A5699">
        <w:rPr>
          <w:rFonts w:ascii="Times New Roman" w:hAnsi="Times New Roman" w:cs="Times New Roman"/>
          <w:sz w:val="24"/>
          <w:szCs w:val="24"/>
          <w:lang w:val="de-DE"/>
        </w:rPr>
        <w:t>ö</w:t>
      </w:r>
      <w:r>
        <w:rPr>
          <w:rFonts w:ascii="Times New Roman" w:hAnsi="Times New Roman" w:cs="Times New Roman"/>
          <w:sz w:val="24"/>
          <w:szCs w:val="24"/>
          <w:lang w:val="de-DE"/>
        </w:rPr>
        <w:t>nnen sonst die</w:t>
      </w:r>
      <w:r w:rsidRPr="00E805BE">
        <w:rPr>
          <w:rFonts w:ascii="Times New Roman" w:hAnsi="Times New Roman" w:cs="Times New Roman"/>
          <w:sz w:val="24"/>
          <w:szCs w:val="24"/>
          <w:lang w:val="de-DE"/>
        </w:rPr>
        <w:t xml:space="preserve"> </w:t>
      </w:r>
      <w:r w:rsidRPr="00937F4B">
        <w:rPr>
          <w:rFonts w:ascii="Times New Roman" w:hAnsi="Times New Roman" w:cs="Times New Roman"/>
          <w:sz w:val="24"/>
          <w:szCs w:val="24"/>
          <w:lang w:val="de-DE"/>
        </w:rPr>
        <w:t>CO</w:t>
      </w:r>
      <w:r w:rsidRPr="00937F4B">
        <w:rPr>
          <w:rFonts w:ascii="Times New Roman" w:hAnsi="Times New Roman" w:cs="Times New Roman"/>
          <w:sz w:val="24"/>
          <w:szCs w:val="24"/>
          <w:vertAlign w:val="subscript"/>
          <w:lang w:val="de-DE"/>
        </w:rPr>
        <w:t>2</w:t>
      </w:r>
      <w:r>
        <w:rPr>
          <w:rFonts w:ascii="Times New Roman" w:hAnsi="Times New Roman" w:cs="Times New Roman"/>
          <w:sz w:val="24"/>
          <w:szCs w:val="24"/>
          <w:lang w:val="de-DE"/>
        </w:rPr>
        <w:t xml:space="preserve"> Emissionen</w:t>
      </w:r>
      <w:r w:rsidRPr="00E805BE">
        <w:rPr>
          <w:rFonts w:ascii="Times New Roman" w:hAnsi="Times New Roman" w:cs="Times New Roman"/>
          <w:sz w:val="24"/>
          <w:szCs w:val="24"/>
          <w:lang w:val="de-DE"/>
        </w:rPr>
        <w:t xml:space="preserve"> </w:t>
      </w:r>
      <w:r>
        <w:rPr>
          <w:rFonts w:ascii="Times New Roman" w:hAnsi="Times New Roman" w:cs="Times New Roman"/>
          <w:sz w:val="24"/>
          <w:szCs w:val="24"/>
          <w:lang w:val="de-DE"/>
        </w:rPr>
        <w:t>in einem Jahrzehnt halbiert</w:t>
      </w:r>
      <w:r w:rsidRPr="00E805BE">
        <w:rPr>
          <w:rFonts w:ascii="Times New Roman" w:hAnsi="Times New Roman" w:cs="Times New Roman"/>
          <w:sz w:val="24"/>
          <w:szCs w:val="24"/>
          <w:lang w:val="de-DE"/>
        </w:rPr>
        <w:t xml:space="preserve"> </w:t>
      </w:r>
      <w:r>
        <w:rPr>
          <w:rFonts w:ascii="Times New Roman" w:hAnsi="Times New Roman" w:cs="Times New Roman"/>
          <w:sz w:val="24"/>
          <w:szCs w:val="24"/>
          <w:lang w:val="de-DE"/>
        </w:rPr>
        <w:t>und in drei Jahrzehnten eliminiert werden?</w:t>
      </w:r>
      <w:r w:rsidR="00043280">
        <w:rPr>
          <w:rFonts w:ascii="Times New Roman" w:hAnsi="Times New Roman" w:cs="Times New Roman"/>
          <w:sz w:val="24"/>
          <w:szCs w:val="24"/>
          <w:lang w:val="de-DE"/>
        </w:rPr>
        <w:t xml:space="preserve">  Es geht also nicht um das </w:t>
      </w:r>
      <w:r w:rsidR="00043280" w:rsidRPr="00043280">
        <w:rPr>
          <w:rFonts w:ascii="Times New Roman" w:hAnsi="Times New Roman" w:cs="Times New Roman"/>
          <w:sz w:val="24"/>
          <w:szCs w:val="24"/>
          <w:lang w:val="de-DE"/>
        </w:rPr>
        <w:t>Justieren einiger Stellschrauben, sondern um die grundsätzliche Überprüfung des auf Wachstum und Export basierenden Wirtschaftssystem</w:t>
      </w:r>
      <w:r w:rsidR="00D01BDC">
        <w:rPr>
          <w:rFonts w:ascii="Times New Roman" w:hAnsi="Times New Roman" w:cs="Times New Roman"/>
          <w:sz w:val="24"/>
          <w:szCs w:val="24"/>
          <w:lang w:val="de-DE"/>
        </w:rPr>
        <w:t>s</w:t>
      </w:r>
      <w:r w:rsidR="00043280" w:rsidRPr="00043280">
        <w:rPr>
          <w:rFonts w:ascii="Times New Roman" w:hAnsi="Times New Roman" w:cs="Times New Roman"/>
          <w:sz w:val="24"/>
          <w:szCs w:val="24"/>
          <w:lang w:val="de-DE"/>
        </w:rPr>
        <w:t>.</w:t>
      </w:r>
      <w:r w:rsidR="00793B28" w:rsidRPr="00793B28">
        <w:rPr>
          <w:rFonts w:ascii="Times New Roman" w:hAnsi="Times New Roman" w:cs="Times New Roman"/>
          <w:sz w:val="24"/>
          <w:szCs w:val="24"/>
          <w:lang w:val="de-DE"/>
        </w:rPr>
        <w:t xml:space="preserve"> </w:t>
      </w:r>
      <w:r w:rsidR="00793B28">
        <w:rPr>
          <w:rFonts w:ascii="Times New Roman" w:hAnsi="Times New Roman" w:cs="Times New Roman"/>
          <w:sz w:val="24"/>
          <w:szCs w:val="24"/>
          <w:lang w:val="de-DE"/>
        </w:rPr>
        <w:t xml:space="preserve"> Die Bepreisung von </w:t>
      </w:r>
      <w:r w:rsidR="00793B28" w:rsidRPr="00937F4B">
        <w:rPr>
          <w:rFonts w:ascii="Times New Roman" w:hAnsi="Times New Roman" w:cs="Times New Roman"/>
          <w:sz w:val="24"/>
          <w:szCs w:val="24"/>
          <w:lang w:val="de-DE"/>
        </w:rPr>
        <w:t>CO</w:t>
      </w:r>
      <w:r w:rsidR="00793B28" w:rsidRPr="00937F4B">
        <w:rPr>
          <w:rFonts w:ascii="Times New Roman" w:hAnsi="Times New Roman" w:cs="Times New Roman"/>
          <w:sz w:val="24"/>
          <w:szCs w:val="24"/>
          <w:vertAlign w:val="subscript"/>
          <w:lang w:val="de-DE"/>
        </w:rPr>
        <w:t>2</w:t>
      </w:r>
      <w:r w:rsidR="00793B28">
        <w:rPr>
          <w:rFonts w:ascii="Times New Roman" w:hAnsi="Times New Roman" w:cs="Times New Roman"/>
          <w:sz w:val="24"/>
          <w:szCs w:val="24"/>
          <w:lang w:val="de-DE"/>
        </w:rPr>
        <w:t xml:space="preserve"> </w:t>
      </w:r>
      <w:r w:rsidR="00DF3E84">
        <w:rPr>
          <w:rFonts w:ascii="Times New Roman" w:hAnsi="Times New Roman" w:cs="Times New Roman"/>
          <w:sz w:val="24"/>
          <w:szCs w:val="24"/>
          <w:lang w:val="de-DE"/>
        </w:rPr>
        <w:t>muss</w:t>
      </w:r>
      <w:r w:rsidR="00793B28">
        <w:rPr>
          <w:rFonts w:ascii="Times New Roman" w:hAnsi="Times New Roman" w:cs="Times New Roman"/>
          <w:sz w:val="24"/>
          <w:szCs w:val="24"/>
          <w:lang w:val="de-DE"/>
        </w:rPr>
        <w:t xml:space="preserve"> steuern</w:t>
      </w:r>
      <w:r w:rsidR="00076202">
        <w:rPr>
          <w:rFonts w:ascii="Times New Roman" w:hAnsi="Times New Roman" w:cs="Times New Roman"/>
          <w:sz w:val="24"/>
          <w:szCs w:val="24"/>
          <w:lang w:val="de-DE"/>
        </w:rPr>
        <w:t xml:space="preserve">, damit </w:t>
      </w:r>
      <w:r w:rsidR="00793B28">
        <w:rPr>
          <w:rFonts w:ascii="Times New Roman" w:hAnsi="Times New Roman" w:cs="Times New Roman"/>
          <w:sz w:val="24"/>
          <w:szCs w:val="24"/>
          <w:lang w:val="de-DE"/>
        </w:rPr>
        <w:t>volkswirtschaftliche Ressourcen</w:t>
      </w:r>
      <w:r w:rsidR="00C61752">
        <w:rPr>
          <w:rFonts w:ascii="Times New Roman" w:hAnsi="Times New Roman" w:cs="Times New Roman"/>
          <w:sz w:val="24"/>
          <w:szCs w:val="24"/>
          <w:lang w:val="de-DE"/>
        </w:rPr>
        <w:t xml:space="preserve"> in Richtung Treibhaus</w:t>
      </w:r>
      <w:r w:rsidR="00942919">
        <w:rPr>
          <w:rFonts w:ascii="Times New Roman" w:hAnsi="Times New Roman" w:cs="Times New Roman"/>
          <w:sz w:val="24"/>
          <w:szCs w:val="24"/>
          <w:lang w:val="de-DE"/>
        </w:rPr>
        <w:t>gas</w:t>
      </w:r>
      <w:r w:rsidR="00C61752">
        <w:rPr>
          <w:rFonts w:ascii="Times New Roman" w:hAnsi="Times New Roman" w:cs="Times New Roman"/>
          <w:sz w:val="24"/>
          <w:szCs w:val="24"/>
          <w:lang w:val="de-DE"/>
        </w:rPr>
        <w:t>neutralit</w:t>
      </w:r>
      <w:r w:rsidR="00C61752" w:rsidRPr="00043280">
        <w:rPr>
          <w:rFonts w:ascii="Times New Roman" w:hAnsi="Times New Roman" w:cs="Times New Roman"/>
          <w:sz w:val="24"/>
          <w:szCs w:val="24"/>
          <w:lang w:val="de-DE"/>
        </w:rPr>
        <w:t>ä</w:t>
      </w:r>
      <w:r w:rsidR="00C61752">
        <w:rPr>
          <w:rFonts w:ascii="Times New Roman" w:hAnsi="Times New Roman" w:cs="Times New Roman"/>
          <w:sz w:val="24"/>
          <w:szCs w:val="24"/>
          <w:lang w:val="de-DE"/>
        </w:rPr>
        <w:t>t</w:t>
      </w:r>
      <w:r w:rsidR="00793B28">
        <w:rPr>
          <w:rFonts w:ascii="Times New Roman" w:hAnsi="Times New Roman" w:cs="Times New Roman"/>
          <w:sz w:val="24"/>
          <w:szCs w:val="24"/>
          <w:lang w:val="de-DE"/>
        </w:rPr>
        <w:t xml:space="preserve"> um</w:t>
      </w:r>
      <w:r w:rsidR="00076202">
        <w:rPr>
          <w:rFonts w:ascii="Times New Roman" w:hAnsi="Times New Roman" w:cs="Times New Roman"/>
          <w:sz w:val="24"/>
          <w:szCs w:val="24"/>
          <w:lang w:val="de-DE"/>
        </w:rPr>
        <w:t>ge</w:t>
      </w:r>
      <w:r w:rsidR="00793B28">
        <w:rPr>
          <w:rFonts w:ascii="Times New Roman" w:hAnsi="Times New Roman" w:cs="Times New Roman"/>
          <w:sz w:val="24"/>
          <w:szCs w:val="24"/>
          <w:lang w:val="de-DE"/>
        </w:rPr>
        <w:t>schichte</w:t>
      </w:r>
      <w:r w:rsidR="00076202">
        <w:rPr>
          <w:rFonts w:ascii="Times New Roman" w:hAnsi="Times New Roman" w:cs="Times New Roman"/>
          <w:sz w:val="24"/>
          <w:szCs w:val="24"/>
          <w:lang w:val="de-DE"/>
        </w:rPr>
        <w:t>t werden</w:t>
      </w:r>
      <w:r w:rsidR="00793B28">
        <w:rPr>
          <w:rFonts w:ascii="Times New Roman" w:hAnsi="Times New Roman" w:cs="Times New Roman"/>
          <w:sz w:val="24"/>
          <w:szCs w:val="24"/>
          <w:lang w:val="de-DE"/>
        </w:rPr>
        <w:t>.</w:t>
      </w:r>
      <w:r w:rsidR="00EB25F4">
        <w:rPr>
          <w:rFonts w:ascii="Times New Roman" w:hAnsi="Times New Roman" w:cs="Times New Roman"/>
          <w:sz w:val="24"/>
          <w:szCs w:val="24"/>
          <w:lang w:val="de-DE"/>
        </w:rPr>
        <w:t xml:space="preserve">  Milliarden Euro </w:t>
      </w:r>
      <w:r w:rsidR="00A823BB">
        <w:rPr>
          <w:rFonts w:ascii="Times New Roman" w:hAnsi="Times New Roman" w:cs="Times New Roman"/>
          <w:sz w:val="24"/>
          <w:szCs w:val="24"/>
          <w:lang w:val="de-DE"/>
        </w:rPr>
        <w:t>klimasch</w:t>
      </w:r>
      <w:r w:rsidR="00A823BB" w:rsidRPr="00043280">
        <w:rPr>
          <w:rFonts w:ascii="Times New Roman" w:hAnsi="Times New Roman" w:cs="Times New Roman"/>
          <w:sz w:val="24"/>
          <w:szCs w:val="24"/>
          <w:lang w:val="de-DE"/>
        </w:rPr>
        <w:t>ä</w:t>
      </w:r>
      <w:r w:rsidR="00A823BB">
        <w:rPr>
          <w:rFonts w:ascii="Times New Roman" w:hAnsi="Times New Roman" w:cs="Times New Roman"/>
          <w:sz w:val="24"/>
          <w:szCs w:val="24"/>
          <w:lang w:val="de-DE"/>
        </w:rPr>
        <w:t>dliche</w:t>
      </w:r>
      <w:r w:rsidR="00F931C2">
        <w:rPr>
          <w:rFonts w:ascii="Times New Roman" w:hAnsi="Times New Roman" w:cs="Times New Roman"/>
          <w:sz w:val="24"/>
          <w:szCs w:val="24"/>
          <w:lang w:val="de-DE"/>
        </w:rPr>
        <w:t>r</w:t>
      </w:r>
      <w:r w:rsidR="00A823BB">
        <w:rPr>
          <w:rFonts w:ascii="Times New Roman" w:hAnsi="Times New Roman" w:cs="Times New Roman"/>
          <w:sz w:val="24"/>
          <w:szCs w:val="24"/>
          <w:lang w:val="de-DE"/>
        </w:rPr>
        <w:t xml:space="preserve"> Subventionen m</w:t>
      </w:r>
      <w:r w:rsidR="00A823BB" w:rsidRPr="00043280">
        <w:rPr>
          <w:rFonts w:ascii="Times New Roman" w:hAnsi="Times New Roman" w:cs="Times New Roman"/>
          <w:sz w:val="24"/>
          <w:szCs w:val="24"/>
          <w:lang w:val="de-DE"/>
        </w:rPr>
        <w:t>ü</w:t>
      </w:r>
      <w:r w:rsidR="00A823BB">
        <w:rPr>
          <w:rFonts w:ascii="Times New Roman" w:hAnsi="Times New Roman" w:cs="Times New Roman"/>
          <w:sz w:val="24"/>
          <w:szCs w:val="24"/>
          <w:lang w:val="de-DE"/>
        </w:rPr>
        <w:t>ssen drastisch zur</w:t>
      </w:r>
      <w:r w:rsidR="00A823BB" w:rsidRPr="00043280">
        <w:rPr>
          <w:rFonts w:ascii="Times New Roman" w:hAnsi="Times New Roman" w:cs="Times New Roman"/>
          <w:sz w:val="24"/>
          <w:szCs w:val="24"/>
          <w:lang w:val="de-DE"/>
        </w:rPr>
        <w:t>ü</w:t>
      </w:r>
      <w:r w:rsidR="00EB25F4">
        <w:rPr>
          <w:rFonts w:ascii="Times New Roman" w:hAnsi="Times New Roman" w:cs="Times New Roman"/>
          <w:sz w:val="24"/>
          <w:szCs w:val="24"/>
          <w:lang w:val="de-DE"/>
        </w:rPr>
        <w:t>ckgefahren</w:t>
      </w:r>
      <w:r w:rsidR="00A823BB">
        <w:rPr>
          <w:rFonts w:ascii="Times New Roman" w:hAnsi="Times New Roman" w:cs="Times New Roman"/>
          <w:sz w:val="24"/>
          <w:szCs w:val="24"/>
          <w:lang w:val="de-DE"/>
        </w:rPr>
        <w:t>,</w:t>
      </w:r>
      <w:r w:rsidR="000707A4" w:rsidRPr="00937F4B">
        <w:rPr>
          <w:rStyle w:val="Funotenzeichen"/>
          <w:b/>
          <w:color w:val="FF0000"/>
          <w:sz w:val="28"/>
          <w:szCs w:val="28"/>
        </w:rPr>
        <w:footnoteReference w:id="8"/>
      </w:r>
      <w:r w:rsidR="00A823BB">
        <w:rPr>
          <w:rFonts w:ascii="Times New Roman" w:hAnsi="Times New Roman" w:cs="Times New Roman"/>
          <w:sz w:val="24"/>
          <w:szCs w:val="24"/>
          <w:lang w:val="de-DE"/>
        </w:rPr>
        <w:t xml:space="preserve"> Milliar</w:t>
      </w:r>
      <w:r w:rsidR="00EB25F4">
        <w:rPr>
          <w:rFonts w:ascii="Times New Roman" w:hAnsi="Times New Roman" w:cs="Times New Roman"/>
          <w:sz w:val="24"/>
          <w:szCs w:val="24"/>
          <w:lang w:val="de-DE"/>
        </w:rPr>
        <w:t xml:space="preserve">den </w:t>
      </w:r>
      <w:r w:rsidR="00EB25F4" w:rsidRPr="00837A62">
        <w:rPr>
          <w:rFonts w:ascii="Times New Roman" w:hAnsi="Times New Roman" w:cs="Times New Roman"/>
          <w:sz w:val="24"/>
          <w:szCs w:val="24"/>
          <w:lang w:val="de-DE"/>
        </w:rPr>
        <w:lastRenderedPageBreak/>
        <w:t xml:space="preserve">Euro </w:t>
      </w:r>
      <w:r w:rsidR="00A823BB" w:rsidRPr="00837A62">
        <w:rPr>
          <w:rFonts w:ascii="Times New Roman" w:hAnsi="Times New Roman" w:cs="Times New Roman"/>
          <w:sz w:val="24"/>
          <w:szCs w:val="24"/>
          <w:lang w:val="de-DE"/>
        </w:rPr>
        <w:t xml:space="preserve">von </w:t>
      </w:r>
      <w:r w:rsidR="00EB25F4" w:rsidRPr="00837A62">
        <w:rPr>
          <w:rFonts w:ascii="Times New Roman" w:hAnsi="Times New Roman" w:cs="Times New Roman"/>
          <w:sz w:val="24"/>
          <w:szCs w:val="24"/>
          <w:lang w:val="de-DE"/>
        </w:rPr>
        <w:t>klimaschonenden Investi</w:t>
      </w:r>
      <w:r w:rsidR="00A823BB" w:rsidRPr="00837A62">
        <w:rPr>
          <w:rFonts w:ascii="Times New Roman" w:hAnsi="Times New Roman" w:cs="Times New Roman"/>
          <w:sz w:val="24"/>
          <w:szCs w:val="24"/>
          <w:lang w:val="de-DE"/>
        </w:rPr>
        <w:t>ti</w:t>
      </w:r>
      <w:r w:rsidR="00EB25F4" w:rsidRPr="00837A62">
        <w:rPr>
          <w:rFonts w:ascii="Times New Roman" w:hAnsi="Times New Roman" w:cs="Times New Roman"/>
          <w:sz w:val="24"/>
          <w:szCs w:val="24"/>
          <w:lang w:val="de-DE"/>
        </w:rPr>
        <w:t xml:space="preserve">onen </w:t>
      </w:r>
      <w:r w:rsidR="00A823BB" w:rsidRPr="00837A62">
        <w:rPr>
          <w:rFonts w:ascii="Times New Roman" w:hAnsi="Times New Roman" w:cs="Times New Roman"/>
          <w:sz w:val="24"/>
          <w:szCs w:val="24"/>
          <w:lang w:val="de-DE"/>
        </w:rPr>
        <w:t>drastisch hochgefahren – und das Ganze in ein globales Regelwerk eingebettet werden.</w:t>
      </w:r>
    </w:p>
    <w:p w14:paraId="522CE4E4" w14:textId="77777777" w:rsidR="007B7E5A" w:rsidRPr="00837A62" w:rsidRDefault="009D6554" w:rsidP="00D802DA">
      <w:pPr>
        <w:tabs>
          <w:tab w:val="left" w:pos="540"/>
          <w:tab w:val="left" w:pos="900"/>
          <w:tab w:val="left" w:pos="1260"/>
        </w:tabs>
        <w:spacing w:after="140" w:line="240" w:lineRule="auto"/>
        <w:rPr>
          <w:rFonts w:ascii="Times New Roman" w:hAnsi="Times New Roman" w:cs="Times New Roman"/>
          <w:bCs/>
          <w:sz w:val="24"/>
          <w:szCs w:val="24"/>
          <w:shd w:val="clear" w:color="auto" w:fill="FFFFFF"/>
          <w:lang w:val="de-DE"/>
        </w:rPr>
      </w:pPr>
      <w:r w:rsidRPr="00837A62">
        <w:rPr>
          <w:rFonts w:ascii="Times New Roman" w:hAnsi="Times New Roman" w:cs="Times New Roman"/>
          <w:sz w:val="24"/>
          <w:szCs w:val="24"/>
          <w:lang w:val="de-DE"/>
        </w:rPr>
        <w:t xml:space="preserve">Den Ernst der Situation – Notstand </w:t>
      </w:r>
      <w:r w:rsidR="000F71F1" w:rsidRPr="00837A62">
        <w:rPr>
          <w:rFonts w:ascii="Times New Roman" w:hAnsi="Times New Roman" w:cs="Times New Roman"/>
          <w:sz w:val="24"/>
          <w:szCs w:val="24"/>
          <w:lang w:val="de-DE"/>
        </w:rPr>
        <w:t>ist keine Ü</w:t>
      </w:r>
      <w:r w:rsidRPr="00837A62">
        <w:rPr>
          <w:rFonts w:ascii="Times New Roman" w:hAnsi="Times New Roman" w:cs="Times New Roman"/>
          <w:sz w:val="24"/>
          <w:szCs w:val="24"/>
          <w:lang w:val="de-DE"/>
        </w:rPr>
        <w:t>bertreibung – sowie d</w:t>
      </w:r>
      <w:r w:rsidR="008F4449" w:rsidRPr="00837A62">
        <w:rPr>
          <w:rFonts w:ascii="Times New Roman" w:hAnsi="Times New Roman" w:cs="Times New Roman"/>
          <w:sz w:val="24"/>
          <w:szCs w:val="24"/>
          <w:lang w:val="de-DE"/>
        </w:rPr>
        <w:t xml:space="preserve">as Ausmaß der Herausforderung würde man </w:t>
      </w:r>
      <w:r w:rsidR="00D802DA" w:rsidRPr="00837A62">
        <w:rPr>
          <w:rFonts w:ascii="Times New Roman" w:hAnsi="Times New Roman" w:cs="Times New Roman"/>
          <w:sz w:val="24"/>
          <w:szCs w:val="24"/>
          <w:lang w:val="de-DE"/>
        </w:rPr>
        <w:t xml:space="preserve">angesichts der </w:t>
      </w:r>
      <w:r w:rsidR="008F4449" w:rsidRPr="00837A62">
        <w:rPr>
          <w:rFonts w:ascii="Times New Roman" w:hAnsi="Times New Roman" w:cs="Times New Roman"/>
          <w:sz w:val="24"/>
          <w:szCs w:val="24"/>
          <w:lang w:val="de-DE"/>
        </w:rPr>
        <w:t>von Regierung</w:t>
      </w:r>
      <w:r w:rsidR="00D802DA" w:rsidRPr="00837A62">
        <w:rPr>
          <w:rFonts w:ascii="Times New Roman" w:hAnsi="Times New Roman" w:cs="Times New Roman"/>
          <w:sz w:val="24"/>
          <w:szCs w:val="24"/>
          <w:lang w:val="de-DE"/>
        </w:rPr>
        <w:t>en</w:t>
      </w:r>
      <w:r w:rsidR="008F4449" w:rsidRPr="00837A62">
        <w:rPr>
          <w:rFonts w:ascii="Times New Roman" w:hAnsi="Times New Roman" w:cs="Times New Roman"/>
          <w:sz w:val="24"/>
          <w:szCs w:val="24"/>
          <w:lang w:val="de-DE"/>
        </w:rPr>
        <w:t xml:space="preserve"> </w:t>
      </w:r>
      <w:r w:rsidR="009D579C" w:rsidRPr="00837A62">
        <w:rPr>
          <w:rFonts w:ascii="Times New Roman" w:hAnsi="Times New Roman" w:cs="Times New Roman"/>
          <w:sz w:val="24"/>
          <w:szCs w:val="24"/>
          <w:lang w:val="de-DE"/>
        </w:rPr>
        <w:t xml:space="preserve">gegenwärtig </w:t>
      </w:r>
      <w:r w:rsidR="008F4449" w:rsidRPr="00837A62">
        <w:rPr>
          <w:rFonts w:ascii="Times New Roman" w:hAnsi="Times New Roman" w:cs="Times New Roman"/>
          <w:sz w:val="24"/>
          <w:szCs w:val="24"/>
          <w:lang w:val="de-DE"/>
        </w:rPr>
        <w:t>angebotenen Themen</w:t>
      </w:r>
      <w:r w:rsidR="00D802DA" w:rsidRPr="00837A62">
        <w:rPr>
          <w:rFonts w:ascii="Times New Roman" w:hAnsi="Times New Roman" w:cs="Times New Roman"/>
          <w:sz w:val="24"/>
          <w:szCs w:val="24"/>
          <w:lang w:val="de-DE"/>
        </w:rPr>
        <w:t xml:space="preserve"> nicht vermuten.  Diese sind Fragen </w:t>
      </w:r>
      <w:r w:rsidR="008F4449" w:rsidRPr="00837A62">
        <w:rPr>
          <w:rFonts w:ascii="Times New Roman" w:hAnsi="Times New Roman" w:cs="Times New Roman"/>
          <w:sz w:val="24"/>
          <w:szCs w:val="24"/>
          <w:lang w:val="de-DE"/>
        </w:rPr>
        <w:t>wie</w:t>
      </w:r>
      <w:r w:rsidR="00AE441E" w:rsidRPr="00837A62">
        <w:rPr>
          <w:rFonts w:ascii="Times New Roman" w:hAnsi="Times New Roman" w:cs="Times New Roman"/>
          <w:sz w:val="24"/>
          <w:szCs w:val="24"/>
          <w:lang w:val="de-DE"/>
        </w:rPr>
        <w:t xml:space="preserve"> Plastiktütenverbot,</w:t>
      </w:r>
      <w:r w:rsidR="008F4449" w:rsidRPr="00837A62">
        <w:rPr>
          <w:rFonts w:ascii="Times New Roman" w:hAnsi="Times New Roman" w:cs="Times New Roman"/>
          <w:sz w:val="24"/>
          <w:szCs w:val="24"/>
          <w:lang w:val="de-DE"/>
        </w:rPr>
        <w:t xml:space="preserve"> freies Zugfahren für Bundeswehrsoldaten, Kitaplätze</w:t>
      </w:r>
      <w:r w:rsidR="00AE441E" w:rsidRPr="00837A62">
        <w:rPr>
          <w:rFonts w:ascii="Times New Roman" w:hAnsi="Times New Roman" w:cs="Times New Roman"/>
          <w:sz w:val="24"/>
          <w:szCs w:val="24"/>
          <w:lang w:val="de-DE"/>
        </w:rPr>
        <w:t>, Grundsicherung</w:t>
      </w:r>
      <w:r w:rsidR="00D802DA" w:rsidRPr="00837A62">
        <w:rPr>
          <w:rFonts w:ascii="Times New Roman" w:hAnsi="Times New Roman" w:cs="Times New Roman"/>
          <w:sz w:val="24"/>
          <w:szCs w:val="24"/>
          <w:lang w:val="de-DE"/>
        </w:rPr>
        <w:t xml:space="preserve"> für einen Teil der Rentner</w:t>
      </w:r>
      <w:r w:rsidR="008F4449" w:rsidRPr="00837A62">
        <w:rPr>
          <w:rFonts w:ascii="Times New Roman" w:hAnsi="Times New Roman" w:cs="Times New Roman"/>
          <w:sz w:val="24"/>
          <w:szCs w:val="24"/>
          <w:lang w:val="de-DE"/>
        </w:rPr>
        <w:t>.</w:t>
      </w:r>
      <w:r w:rsidR="00AE441E" w:rsidRPr="00837A62">
        <w:rPr>
          <w:rFonts w:ascii="Times New Roman" w:hAnsi="Times New Roman" w:cs="Times New Roman"/>
          <w:sz w:val="24"/>
          <w:szCs w:val="24"/>
          <w:lang w:val="de-DE"/>
        </w:rPr>
        <w:t xml:space="preserve">  Alles </w:t>
      </w:r>
      <w:r w:rsidR="00A4494F" w:rsidRPr="00837A62">
        <w:rPr>
          <w:rFonts w:ascii="Times New Roman" w:hAnsi="Times New Roman" w:cs="Times New Roman"/>
          <w:sz w:val="24"/>
          <w:szCs w:val="24"/>
          <w:lang w:val="de-DE"/>
        </w:rPr>
        <w:t xml:space="preserve">zweifellos </w:t>
      </w:r>
      <w:r w:rsidR="00AE441E" w:rsidRPr="00837A62">
        <w:rPr>
          <w:rFonts w:ascii="Times New Roman" w:hAnsi="Times New Roman" w:cs="Times New Roman"/>
          <w:sz w:val="24"/>
          <w:szCs w:val="24"/>
          <w:lang w:val="de-DE"/>
        </w:rPr>
        <w:t>vernü</w:t>
      </w:r>
      <w:r w:rsidR="00A4494F" w:rsidRPr="00837A62">
        <w:rPr>
          <w:rFonts w:ascii="Times New Roman" w:hAnsi="Times New Roman" w:cs="Times New Roman"/>
          <w:sz w:val="24"/>
          <w:szCs w:val="24"/>
          <w:lang w:val="de-DE"/>
        </w:rPr>
        <w:t>nftige Maßnahmen</w:t>
      </w:r>
      <w:r w:rsidR="00B230A6" w:rsidRPr="00837A62">
        <w:rPr>
          <w:rFonts w:ascii="Times New Roman" w:hAnsi="Times New Roman" w:cs="Times New Roman"/>
          <w:sz w:val="24"/>
          <w:szCs w:val="24"/>
          <w:lang w:val="de-DE"/>
        </w:rPr>
        <w:t>, sofern sie Teile einer Gesamtstrategie</w:t>
      </w:r>
      <w:r w:rsidR="00D802DA" w:rsidRPr="00837A62">
        <w:rPr>
          <w:rFonts w:ascii="Times New Roman" w:hAnsi="Times New Roman" w:cs="Times New Roman"/>
          <w:sz w:val="24"/>
          <w:szCs w:val="24"/>
          <w:lang w:val="de-DE"/>
        </w:rPr>
        <w:t xml:space="preserve"> zur </w:t>
      </w:r>
      <w:r w:rsidR="00B230A6" w:rsidRPr="00837A62">
        <w:rPr>
          <w:rFonts w:ascii="Times New Roman" w:hAnsi="Times New Roman" w:cs="Times New Roman"/>
          <w:sz w:val="24"/>
          <w:szCs w:val="24"/>
          <w:lang w:val="de-DE"/>
        </w:rPr>
        <w:t>Dekarbonisierung von Wirtschaft und Gesellschaft</w:t>
      </w:r>
      <w:r w:rsidR="00D802DA" w:rsidRPr="00837A62">
        <w:rPr>
          <w:rFonts w:ascii="Times New Roman" w:hAnsi="Times New Roman" w:cs="Times New Roman"/>
          <w:sz w:val="24"/>
          <w:szCs w:val="24"/>
          <w:lang w:val="de-DE"/>
        </w:rPr>
        <w:t xml:space="preserve"> wären</w:t>
      </w:r>
      <w:r w:rsidR="00B230A6" w:rsidRPr="00837A62">
        <w:rPr>
          <w:rFonts w:ascii="Times New Roman" w:hAnsi="Times New Roman" w:cs="Times New Roman"/>
          <w:sz w:val="24"/>
          <w:szCs w:val="24"/>
          <w:lang w:val="de-DE"/>
        </w:rPr>
        <w:t>.  U</w:t>
      </w:r>
      <w:r w:rsidR="00AE441E" w:rsidRPr="00837A62">
        <w:rPr>
          <w:rFonts w:ascii="Times New Roman" w:hAnsi="Times New Roman" w:cs="Times New Roman"/>
          <w:sz w:val="24"/>
          <w:szCs w:val="24"/>
          <w:lang w:val="de-DE"/>
        </w:rPr>
        <w:t>nd s</w:t>
      </w:r>
      <w:r w:rsidR="008F4449" w:rsidRPr="00837A62">
        <w:rPr>
          <w:rFonts w:ascii="Times New Roman" w:hAnsi="Times New Roman" w:cs="Times New Roman"/>
          <w:sz w:val="24"/>
          <w:szCs w:val="24"/>
          <w:lang w:val="de-DE"/>
        </w:rPr>
        <w:t xml:space="preserve">elbstverständlich ist Sozialverträglichkeit – </w:t>
      </w:r>
      <w:r w:rsidR="005B4559" w:rsidRPr="00837A62">
        <w:rPr>
          <w:rFonts w:ascii="Times New Roman" w:hAnsi="Times New Roman" w:cs="Times New Roman"/>
          <w:sz w:val="24"/>
          <w:szCs w:val="24"/>
          <w:lang w:val="de-DE"/>
        </w:rPr>
        <w:t xml:space="preserve">wie </w:t>
      </w:r>
      <w:r w:rsidR="008F4449" w:rsidRPr="00837A62">
        <w:rPr>
          <w:rFonts w:ascii="Times New Roman" w:hAnsi="Times New Roman" w:cs="Times New Roman"/>
          <w:sz w:val="24"/>
          <w:szCs w:val="24"/>
          <w:lang w:val="de-DE"/>
        </w:rPr>
        <w:t xml:space="preserve">überhaupt </w:t>
      </w:r>
      <w:r w:rsidR="00D802DA" w:rsidRPr="00837A62">
        <w:rPr>
          <w:rFonts w:ascii="Times New Roman" w:hAnsi="Times New Roman" w:cs="Times New Roman"/>
          <w:sz w:val="24"/>
          <w:szCs w:val="24"/>
          <w:lang w:val="de-DE"/>
        </w:rPr>
        <w:t xml:space="preserve">nationale und internationale </w:t>
      </w:r>
      <w:r w:rsidR="008F4449" w:rsidRPr="00837A62">
        <w:rPr>
          <w:rFonts w:ascii="Times New Roman" w:hAnsi="Times New Roman" w:cs="Times New Roman"/>
          <w:sz w:val="24"/>
          <w:szCs w:val="24"/>
          <w:lang w:val="de-DE"/>
        </w:rPr>
        <w:t xml:space="preserve">Gerechtigkeit und Solidarität – die Grundvoraussetzung des erforderlichen umfassenden </w:t>
      </w:r>
      <w:r w:rsidR="008F4449" w:rsidRPr="00837A62">
        <w:rPr>
          <w:rFonts w:asciiTheme="majorBidi" w:hAnsiTheme="majorBidi" w:cstheme="majorBidi"/>
          <w:sz w:val="24"/>
          <w:szCs w:val="24"/>
          <w:lang w:val="de-DE"/>
        </w:rPr>
        <w:t>ö</w:t>
      </w:r>
      <w:r w:rsidR="008F4449" w:rsidRPr="00837A62">
        <w:rPr>
          <w:rFonts w:ascii="Times New Roman" w:hAnsi="Times New Roman" w:cs="Times New Roman"/>
          <w:sz w:val="24"/>
          <w:szCs w:val="24"/>
          <w:lang w:val="de-DE"/>
        </w:rPr>
        <w:t>kologischen Umbaus</w:t>
      </w:r>
      <w:r w:rsidR="006653A2" w:rsidRPr="00837A62">
        <w:rPr>
          <w:rFonts w:ascii="Times New Roman" w:hAnsi="Times New Roman" w:cs="Times New Roman"/>
          <w:sz w:val="24"/>
          <w:szCs w:val="24"/>
          <w:lang w:val="de-DE"/>
        </w:rPr>
        <w:t>.  B</w:t>
      </w:r>
      <w:r w:rsidR="000C1193" w:rsidRPr="00837A62">
        <w:rPr>
          <w:rFonts w:ascii="Times New Roman" w:hAnsi="Times New Roman" w:cs="Times New Roman"/>
          <w:sz w:val="24"/>
          <w:szCs w:val="24"/>
          <w:lang w:val="de-DE"/>
        </w:rPr>
        <w:t>loß dienen</w:t>
      </w:r>
      <w:r w:rsidR="008F4449" w:rsidRPr="00837A62">
        <w:rPr>
          <w:rFonts w:ascii="Times New Roman" w:hAnsi="Times New Roman" w:cs="Times New Roman"/>
          <w:sz w:val="24"/>
          <w:szCs w:val="24"/>
          <w:lang w:val="de-DE"/>
        </w:rPr>
        <w:t xml:space="preserve"> </w:t>
      </w:r>
      <w:r w:rsidR="00AE441E" w:rsidRPr="00837A62">
        <w:rPr>
          <w:rFonts w:ascii="Times New Roman" w:hAnsi="Times New Roman" w:cs="Times New Roman"/>
          <w:sz w:val="24"/>
          <w:szCs w:val="24"/>
          <w:lang w:val="de-DE"/>
        </w:rPr>
        <w:t>Fairness</w:t>
      </w:r>
      <w:r w:rsidR="000C1193" w:rsidRPr="00837A62">
        <w:rPr>
          <w:rFonts w:ascii="Times New Roman" w:hAnsi="Times New Roman" w:cs="Times New Roman"/>
          <w:sz w:val="24"/>
          <w:szCs w:val="24"/>
          <w:lang w:val="de-DE"/>
        </w:rPr>
        <w:t xml:space="preserve"> und Sozialstaatlichkeit bislang </w:t>
      </w:r>
      <w:r w:rsidR="008F4449" w:rsidRPr="00837A62">
        <w:rPr>
          <w:rFonts w:ascii="Times New Roman" w:hAnsi="Times New Roman" w:cs="Times New Roman"/>
          <w:sz w:val="24"/>
          <w:szCs w:val="24"/>
          <w:lang w:val="de-DE"/>
        </w:rPr>
        <w:t>eher als Argument</w:t>
      </w:r>
      <w:r w:rsidR="000C1193" w:rsidRPr="00837A62">
        <w:rPr>
          <w:rFonts w:ascii="Times New Roman" w:hAnsi="Times New Roman" w:cs="Times New Roman"/>
          <w:sz w:val="24"/>
          <w:szCs w:val="24"/>
          <w:lang w:val="de-DE"/>
        </w:rPr>
        <w:t>e</w:t>
      </w:r>
      <w:r w:rsidR="008F4449" w:rsidRPr="00837A62">
        <w:rPr>
          <w:rFonts w:ascii="Times New Roman" w:hAnsi="Times New Roman" w:cs="Times New Roman"/>
          <w:sz w:val="24"/>
          <w:szCs w:val="24"/>
          <w:lang w:val="de-DE"/>
        </w:rPr>
        <w:t xml:space="preserve"> gegen einen solchen.  Das Gleiche gilt fü</w:t>
      </w:r>
      <w:r w:rsidR="008F4449" w:rsidRPr="00837A62">
        <w:rPr>
          <w:rFonts w:ascii="Times New Roman" w:hAnsi="Times New Roman" w:cs="Times New Roman"/>
          <w:bCs/>
          <w:sz w:val="24"/>
          <w:szCs w:val="24"/>
          <w:shd w:val="clear" w:color="auto" w:fill="FFFFFF"/>
          <w:lang w:val="de-DE"/>
        </w:rPr>
        <w:t>r Arbeitspl</w:t>
      </w:r>
      <w:r w:rsidR="008F4449" w:rsidRPr="00837A62">
        <w:rPr>
          <w:rFonts w:ascii="Times New Roman" w:hAnsi="Times New Roman" w:cs="Times New Roman"/>
          <w:sz w:val="24"/>
          <w:szCs w:val="24"/>
          <w:lang w:val="de-DE"/>
        </w:rPr>
        <w:t>ä</w:t>
      </w:r>
      <w:r w:rsidR="008F4449" w:rsidRPr="00837A62">
        <w:rPr>
          <w:rFonts w:ascii="Times New Roman" w:hAnsi="Times New Roman" w:cs="Times New Roman"/>
          <w:bCs/>
          <w:sz w:val="24"/>
          <w:szCs w:val="24"/>
          <w:shd w:val="clear" w:color="auto" w:fill="FFFFFF"/>
          <w:lang w:val="de-DE"/>
        </w:rPr>
        <w:t>tze, den Kohleausstieg, d</w:t>
      </w:r>
      <w:r w:rsidR="006653A2" w:rsidRPr="00837A62">
        <w:rPr>
          <w:rFonts w:ascii="Times New Roman" w:hAnsi="Times New Roman" w:cs="Times New Roman"/>
          <w:bCs/>
          <w:sz w:val="24"/>
          <w:szCs w:val="24"/>
          <w:shd w:val="clear" w:color="auto" w:fill="FFFFFF"/>
          <w:lang w:val="de-DE"/>
        </w:rPr>
        <w:t xml:space="preserve">ie </w:t>
      </w:r>
      <w:r w:rsidR="006653A2" w:rsidRPr="00837A62">
        <w:rPr>
          <w:rFonts w:ascii="Times New Roman" w:hAnsi="Times New Roman" w:cs="Times New Roman"/>
          <w:sz w:val="24"/>
          <w:szCs w:val="24"/>
          <w:lang w:val="de-DE"/>
        </w:rPr>
        <w:t>Ü</w:t>
      </w:r>
      <w:r w:rsidR="006653A2" w:rsidRPr="00837A62">
        <w:rPr>
          <w:rFonts w:ascii="Times New Roman" w:hAnsi="Times New Roman" w:cs="Times New Roman"/>
          <w:bCs/>
          <w:sz w:val="24"/>
          <w:szCs w:val="24"/>
          <w:shd w:val="clear" w:color="auto" w:fill="FFFFFF"/>
          <w:lang w:val="de-DE"/>
        </w:rPr>
        <w:t xml:space="preserve">berwindung des </w:t>
      </w:r>
      <w:r w:rsidR="008F4449" w:rsidRPr="00837A62">
        <w:rPr>
          <w:rFonts w:ascii="Times New Roman" w:hAnsi="Times New Roman" w:cs="Times New Roman"/>
          <w:bCs/>
          <w:sz w:val="24"/>
          <w:szCs w:val="24"/>
          <w:shd w:val="clear" w:color="auto" w:fill="FFFFFF"/>
          <w:lang w:val="de-DE"/>
        </w:rPr>
        <w:t>Verbrennungsmotor</w:t>
      </w:r>
      <w:r w:rsidR="006653A2" w:rsidRPr="00837A62">
        <w:rPr>
          <w:rFonts w:ascii="Times New Roman" w:hAnsi="Times New Roman" w:cs="Times New Roman"/>
          <w:bCs/>
          <w:sz w:val="24"/>
          <w:szCs w:val="24"/>
          <w:shd w:val="clear" w:color="auto" w:fill="FFFFFF"/>
          <w:lang w:val="de-DE"/>
        </w:rPr>
        <w:t>s</w:t>
      </w:r>
      <w:r w:rsidR="008F4449" w:rsidRPr="00837A62">
        <w:rPr>
          <w:rFonts w:ascii="Times New Roman" w:hAnsi="Times New Roman" w:cs="Times New Roman"/>
          <w:bCs/>
          <w:sz w:val="24"/>
          <w:szCs w:val="24"/>
          <w:shd w:val="clear" w:color="auto" w:fill="FFFFFF"/>
          <w:lang w:val="de-DE"/>
        </w:rPr>
        <w:t xml:space="preserve"> und d</w:t>
      </w:r>
      <w:r w:rsidR="006653A2" w:rsidRPr="00837A62">
        <w:rPr>
          <w:rFonts w:ascii="Times New Roman" w:hAnsi="Times New Roman" w:cs="Times New Roman"/>
          <w:bCs/>
          <w:sz w:val="24"/>
          <w:szCs w:val="24"/>
          <w:shd w:val="clear" w:color="auto" w:fill="FFFFFF"/>
          <w:lang w:val="de-DE"/>
        </w:rPr>
        <w:t>er</w:t>
      </w:r>
      <w:r w:rsidR="008F4449" w:rsidRPr="00837A62">
        <w:rPr>
          <w:rFonts w:ascii="Times New Roman" w:hAnsi="Times New Roman" w:cs="Times New Roman"/>
          <w:bCs/>
          <w:sz w:val="24"/>
          <w:szCs w:val="24"/>
          <w:shd w:val="clear" w:color="auto" w:fill="FFFFFF"/>
          <w:lang w:val="de-DE"/>
        </w:rPr>
        <w:t xml:space="preserve"> </w:t>
      </w:r>
      <w:r w:rsidR="00942919" w:rsidRPr="00837A62">
        <w:rPr>
          <w:rFonts w:ascii="Times New Roman" w:hAnsi="Times New Roman" w:cs="Times New Roman"/>
          <w:bCs/>
          <w:sz w:val="24"/>
          <w:szCs w:val="24"/>
          <w:shd w:val="clear" w:color="auto" w:fill="FFFFFF"/>
          <w:lang w:val="de-DE"/>
        </w:rPr>
        <w:t>ausgeprägt</w:t>
      </w:r>
      <w:r w:rsidR="006653A2" w:rsidRPr="00837A62">
        <w:rPr>
          <w:rFonts w:ascii="Times New Roman" w:hAnsi="Times New Roman" w:cs="Times New Roman"/>
          <w:bCs/>
          <w:sz w:val="24"/>
          <w:szCs w:val="24"/>
          <w:shd w:val="clear" w:color="auto" w:fill="FFFFFF"/>
          <w:lang w:val="de-DE"/>
        </w:rPr>
        <w:t xml:space="preserve">en </w:t>
      </w:r>
      <w:r w:rsidR="008F4449" w:rsidRPr="00837A62">
        <w:rPr>
          <w:rFonts w:ascii="Times New Roman" w:hAnsi="Times New Roman" w:cs="Times New Roman"/>
          <w:bCs/>
          <w:sz w:val="24"/>
          <w:szCs w:val="24"/>
          <w:shd w:val="clear" w:color="auto" w:fill="FFFFFF"/>
          <w:lang w:val="de-DE"/>
        </w:rPr>
        <w:t>Exportabh</w:t>
      </w:r>
      <w:r w:rsidR="008F4449" w:rsidRPr="00837A62">
        <w:rPr>
          <w:rFonts w:ascii="Times New Roman" w:hAnsi="Times New Roman" w:cs="Times New Roman"/>
          <w:sz w:val="24"/>
          <w:szCs w:val="24"/>
          <w:lang w:val="de-DE"/>
        </w:rPr>
        <w:t>ä</w:t>
      </w:r>
      <w:r w:rsidR="008F4449" w:rsidRPr="00837A62">
        <w:rPr>
          <w:rFonts w:ascii="Times New Roman" w:hAnsi="Times New Roman" w:cs="Times New Roman"/>
          <w:bCs/>
          <w:sz w:val="24"/>
          <w:szCs w:val="24"/>
          <w:shd w:val="clear" w:color="auto" w:fill="FFFFFF"/>
          <w:lang w:val="de-DE"/>
        </w:rPr>
        <w:t>ngigkeit der Wirtschaft.</w:t>
      </w:r>
    </w:p>
    <w:p w14:paraId="1F55D12D" w14:textId="77777777" w:rsidR="008F4449" w:rsidRPr="00837A62" w:rsidRDefault="000C1193" w:rsidP="00376687">
      <w:pPr>
        <w:tabs>
          <w:tab w:val="left" w:pos="540"/>
          <w:tab w:val="left" w:pos="900"/>
          <w:tab w:val="left" w:pos="1260"/>
        </w:tabs>
        <w:spacing w:after="140" w:line="240" w:lineRule="auto"/>
        <w:rPr>
          <w:rFonts w:ascii="Times New Roman" w:hAnsi="Times New Roman" w:cs="Times New Roman"/>
          <w:bCs/>
          <w:sz w:val="24"/>
          <w:szCs w:val="24"/>
          <w:shd w:val="clear" w:color="auto" w:fill="FFFFFF"/>
          <w:lang w:val="de-DE"/>
        </w:rPr>
      </w:pPr>
      <w:r w:rsidRPr="00837A62">
        <w:rPr>
          <w:rFonts w:ascii="Times New Roman" w:hAnsi="Times New Roman" w:cs="Times New Roman"/>
          <w:bCs/>
          <w:sz w:val="24"/>
          <w:szCs w:val="24"/>
          <w:shd w:val="clear" w:color="auto" w:fill="FFFFFF"/>
          <w:lang w:val="de-DE"/>
        </w:rPr>
        <w:t xml:space="preserve">Dabei </w:t>
      </w:r>
      <w:r w:rsidR="004C2F90" w:rsidRPr="00837A62">
        <w:rPr>
          <w:rFonts w:ascii="Times New Roman" w:hAnsi="Times New Roman" w:cs="Times New Roman"/>
          <w:bCs/>
          <w:sz w:val="24"/>
          <w:szCs w:val="24"/>
          <w:shd w:val="clear" w:color="auto" w:fill="FFFFFF"/>
          <w:lang w:val="de-DE"/>
        </w:rPr>
        <w:t>muss</w:t>
      </w:r>
      <w:r w:rsidR="002679A3" w:rsidRPr="00837A62">
        <w:rPr>
          <w:rFonts w:ascii="Times New Roman" w:hAnsi="Times New Roman" w:cs="Times New Roman"/>
          <w:bCs/>
          <w:sz w:val="24"/>
          <w:szCs w:val="24"/>
          <w:shd w:val="clear" w:color="auto" w:fill="FFFFFF"/>
          <w:lang w:val="de-DE"/>
        </w:rPr>
        <w:t>,</w:t>
      </w:r>
      <w:r w:rsidRPr="00837A62">
        <w:rPr>
          <w:rFonts w:ascii="Times New Roman" w:hAnsi="Times New Roman" w:cs="Times New Roman"/>
          <w:bCs/>
          <w:sz w:val="24"/>
          <w:szCs w:val="24"/>
          <w:shd w:val="clear" w:color="auto" w:fill="FFFFFF"/>
          <w:lang w:val="de-DE"/>
        </w:rPr>
        <w:t xml:space="preserve"> </w:t>
      </w:r>
      <w:r w:rsidR="002679A3" w:rsidRPr="00837A62">
        <w:rPr>
          <w:rFonts w:ascii="Times New Roman" w:hAnsi="Times New Roman" w:cs="Times New Roman"/>
          <w:sz w:val="24"/>
          <w:szCs w:val="24"/>
          <w:lang w:val="de-DE"/>
        </w:rPr>
        <w:t xml:space="preserve">unter der </w:t>
      </w:r>
      <w:r w:rsidR="004C2F90" w:rsidRPr="00837A62">
        <w:rPr>
          <w:rFonts w:ascii="Times New Roman" w:hAnsi="Times New Roman" w:cs="Times New Roman"/>
          <w:bCs/>
          <w:sz w:val="24"/>
          <w:szCs w:val="24"/>
          <w:shd w:val="clear" w:color="auto" w:fill="FFFFFF"/>
          <w:lang w:val="de-DE"/>
        </w:rPr>
        <w:t>Leitf</w:t>
      </w:r>
      <w:r w:rsidR="008F4449" w:rsidRPr="00837A62">
        <w:rPr>
          <w:rFonts w:ascii="Times New Roman" w:hAnsi="Times New Roman" w:cs="Times New Roman"/>
          <w:bCs/>
          <w:sz w:val="24"/>
          <w:szCs w:val="24"/>
          <w:shd w:val="clear" w:color="auto" w:fill="FFFFFF"/>
          <w:lang w:val="de-DE"/>
        </w:rPr>
        <w:t>rage</w:t>
      </w:r>
      <w:r w:rsidR="00AC0510" w:rsidRPr="00837A62">
        <w:rPr>
          <w:rFonts w:ascii="Times New Roman" w:hAnsi="Times New Roman" w:cs="Times New Roman"/>
          <w:bCs/>
          <w:sz w:val="24"/>
          <w:szCs w:val="24"/>
          <w:shd w:val="clear" w:color="auto" w:fill="FFFFFF"/>
          <w:lang w:val="de-DE"/>
        </w:rPr>
        <w:t xml:space="preserve"> was es braucht</w:t>
      </w:r>
      <w:r w:rsidR="002679A3" w:rsidRPr="00837A62">
        <w:rPr>
          <w:rFonts w:ascii="Times New Roman" w:hAnsi="Times New Roman" w:cs="Times New Roman"/>
          <w:bCs/>
          <w:sz w:val="24"/>
          <w:szCs w:val="24"/>
          <w:shd w:val="clear" w:color="auto" w:fill="FFFFFF"/>
          <w:lang w:val="de-DE"/>
        </w:rPr>
        <w:t xml:space="preserve">, </w:t>
      </w:r>
      <w:r w:rsidR="008F4449" w:rsidRPr="00837A62">
        <w:rPr>
          <w:rFonts w:ascii="Times New Roman" w:hAnsi="Times New Roman" w:cs="Times New Roman"/>
          <w:bCs/>
          <w:sz w:val="24"/>
          <w:szCs w:val="24"/>
          <w:shd w:val="clear" w:color="auto" w:fill="FFFFFF"/>
          <w:lang w:val="de-DE"/>
        </w:rPr>
        <w:t>nicht was geht</w:t>
      </w:r>
      <w:r w:rsidR="002679A3" w:rsidRPr="00837A62">
        <w:rPr>
          <w:rFonts w:ascii="Times New Roman" w:hAnsi="Times New Roman" w:cs="Times New Roman"/>
          <w:bCs/>
          <w:sz w:val="24"/>
          <w:szCs w:val="24"/>
          <w:shd w:val="clear" w:color="auto" w:fill="FFFFFF"/>
          <w:lang w:val="de-DE"/>
        </w:rPr>
        <w:t>,</w:t>
      </w:r>
      <w:r w:rsidR="002679A3" w:rsidRPr="00837A62">
        <w:rPr>
          <w:rFonts w:ascii="Times New Roman" w:hAnsi="Times New Roman" w:cs="Times New Roman"/>
          <w:bCs/>
          <w:i/>
          <w:iCs/>
          <w:sz w:val="24"/>
          <w:szCs w:val="24"/>
          <w:shd w:val="clear" w:color="auto" w:fill="FFFFFF"/>
          <w:lang w:val="de-DE"/>
        </w:rPr>
        <w:t xml:space="preserve"> alles</w:t>
      </w:r>
      <w:r w:rsidR="002679A3" w:rsidRPr="00837A62">
        <w:rPr>
          <w:rFonts w:ascii="Times New Roman" w:hAnsi="Times New Roman" w:cs="Times New Roman"/>
          <w:bCs/>
          <w:sz w:val="24"/>
          <w:szCs w:val="24"/>
          <w:shd w:val="clear" w:color="auto" w:fill="FFFFFF"/>
          <w:lang w:val="de-DE"/>
        </w:rPr>
        <w:t xml:space="preserve"> auf eine grunds</w:t>
      </w:r>
      <w:r w:rsidR="002679A3" w:rsidRPr="00837A62">
        <w:rPr>
          <w:rFonts w:ascii="Times New Roman" w:hAnsi="Times New Roman" w:cs="Times New Roman"/>
          <w:sz w:val="24"/>
          <w:szCs w:val="24"/>
          <w:lang w:val="de-DE"/>
        </w:rPr>
        <w:t>ä</w:t>
      </w:r>
      <w:r w:rsidR="002679A3" w:rsidRPr="00837A62">
        <w:rPr>
          <w:rFonts w:ascii="Times New Roman" w:hAnsi="Times New Roman" w:cs="Times New Roman"/>
          <w:bCs/>
          <w:sz w:val="24"/>
          <w:szCs w:val="24"/>
          <w:shd w:val="clear" w:color="auto" w:fill="FFFFFF"/>
          <w:lang w:val="de-DE"/>
        </w:rPr>
        <w:t>tzliche Vereinbarkeit mit Treibhausgasneutralit</w:t>
      </w:r>
      <w:r w:rsidR="002679A3" w:rsidRPr="00837A62">
        <w:rPr>
          <w:rFonts w:ascii="Times New Roman" w:hAnsi="Times New Roman" w:cs="Times New Roman"/>
          <w:sz w:val="24"/>
          <w:szCs w:val="24"/>
          <w:lang w:val="de-DE"/>
        </w:rPr>
        <w:t>ä</w:t>
      </w:r>
      <w:r w:rsidR="002679A3" w:rsidRPr="00837A62">
        <w:rPr>
          <w:rFonts w:ascii="Times New Roman" w:hAnsi="Times New Roman" w:cs="Times New Roman"/>
          <w:bCs/>
          <w:sz w:val="24"/>
          <w:szCs w:val="24"/>
          <w:shd w:val="clear" w:color="auto" w:fill="FFFFFF"/>
          <w:lang w:val="de-DE"/>
        </w:rPr>
        <w:t xml:space="preserve">t </w:t>
      </w:r>
      <w:r w:rsidR="002679A3" w:rsidRPr="00837A62">
        <w:rPr>
          <w:rFonts w:ascii="Times New Roman" w:hAnsi="Times New Roman" w:cs="Times New Roman"/>
          <w:sz w:val="24"/>
          <w:szCs w:val="24"/>
          <w:lang w:val="de-DE"/>
        </w:rPr>
        <w:t>ü</w:t>
      </w:r>
      <w:r w:rsidR="002679A3" w:rsidRPr="00837A62">
        <w:rPr>
          <w:rFonts w:ascii="Times New Roman" w:hAnsi="Times New Roman" w:cs="Times New Roman"/>
          <w:bCs/>
          <w:sz w:val="24"/>
          <w:szCs w:val="24"/>
          <w:shd w:val="clear" w:color="auto" w:fill="FFFFFF"/>
          <w:lang w:val="de-DE"/>
        </w:rPr>
        <w:t>berpr</w:t>
      </w:r>
      <w:r w:rsidR="002679A3" w:rsidRPr="00837A62">
        <w:rPr>
          <w:rFonts w:ascii="Times New Roman" w:hAnsi="Times New Roman" w:cs="Times New Roman"/>
          <w:sz w:val="24"/>
          <w:szCs w:val="24"/>
          <w:lang w:val="de-DE"/>
        </w:rPr>
        <w:t xml:space="preserve">üft werden.  Und weil die Erderhitzung ein globales Problem ist, </w:t>
      </w:r>
      <w:r w:rsidR="004D4D19" w:rsidRPr="00837A62">
        <w:rPr>
          <w:rFonts w:ascii="Times New Roman" w:hAnsi="Times New Roman" w:cs="Times New Roman"/>
          <w:bCs/>
          <w:sz w:val="24"/>
          <w:szCs w:val="24"/>
          <w:shd w:val="clear" w:color="auto" w:fill="FFFFFF"/>
          <w:lang w:val="de-DE"/>
        </w:rPr>
        <w:t xml:space="preserve">muss die </w:t>
      </w:r>
      <w:r w:rsidR="00376687" w:rsidRPr="00837A62">
        <w:rPr>
          <w:rFonts w:ascii="Times New Roman" w:hAnsi="Times New Roman" w:cs="Times New Roman"/>
          <w:bCs/>
          <w:sz w:val="24"/>
          <w:szCs w:val="24"/>
          <w:shd w:val="clear" w:color="auto" w:fill="FFFFFF"/>
          <w:lang w:val="de-DE"/>
        </w:rPr>
        <w:t>Antwort beinhalten</w:t>
      </w:r>
      <w:r w:rsidR="004D4D19" w:rsidRPr="00837A62">
        <w:rPr>
          <w:rFonts w:ascii="Times New Roman" w:hAnsi="Times New Roman" w:cs="Times New Roman"/>
          <w:bCs/>
          <w:sz w:val="24"/>
          <w:szCs w:val="24"/>
          <w:shd w:val="clear" w:color="auto" w:fill="FFFFFF"/>
          <w:lang w:val="de-DE"/>
        </w:rPr>
        <w:t xml:space="preserve">, was es global braucht und was der Beitrag eines reichen Landes wie </w:t>
      </w:r>
      <w:r w:rsidR="00822C15" w:rsidRPr="00837A62">
        <w:rPr>
          <w:rFonts w:ascii="Times New Roman" w:hAnsi="Times New Roman" w:cs="Times New Roman"/>
          <w:bCs/>
          <w:sz w:val="24"/>
          <w:szCs w:val="24"/>
          <w:shd w:val="clear" w:color="auto" w:fill="FFFFFF"/>
          <w:lang w:val="de-DE"/>
        </w:rPr>
        <w:t xml:space="preserve">Deutschland </w:t>
      </w:r>
      <w:r w:rsidR="00AC0510" w:rsidRPr="00837A62">
        <w:rPr>
          <w:rFonts w:ascii="Times New Roman" w:hAnsi="Times New Roman" w:cs="Times New Roman"/>
          <w:bCs/>
          <w:sz w:val="24"/>
          <w:szCs w:val="24"/>
          <w:shd w:val="clear" w:color="auto" w:fill="FFFFFF"/>
          <w:lang w:val="de-DE"/>
        </w:rPr>
        <w:t xml:space="preserve">zu </w:t>
      </w:r>
      <w:r w:rsidR="00822C15" w:rsidRPr="00837A62">
        <w:rPr>
          <w:rFonts w:ascii="Times New Roman" w:hAnsi="Times New Roman" w:cs="Times New Roman"/>
          <w:bCs/>
          <w:sz w:val="24"/>
          <w:szCs w:val="24"/>
          <w:shd w:val="clear" w:color="auto" w:fill="FFFFFF"/>
          <w:lang w:val="de-DE"/>
        </w:rPr>
        <w:t>sein</w:t>
      </w:r>
      <w:r w:rsidR="00AC0510" w:rsidRPr="00837A62">
        <w:rPr>
          <w:rFonts w:ascii="Times New Roman" w:hAnsi="Times New Roman" w:cs="Times New Roman"/>
          <w:bCs/>
          <w:sz w:val="24"/>
          <w:szCs w:val="24"/>
          <w:shd w:val="clear" w:color="auto" w:fill="FFFFFF"/>
          <w:lang w:val="de-DE"/>
        </w:rPr>
        <w:t xml:space="preserve"> hat</w:t>
      </w:r>
      <w:r w:rsidR="00376687" w:rsidRPr="00837A62">
        <w:rPr>
          <w:rFonts w:ascii="Times New Roman" w:hAnsi="Times New Roman" w:cs="Times New Roman"/>
          <w:bCs/>
          <w:sz w:val="24"/>
          <w:szCs w:val="24"/>
          <w:shd w:val="clear" w:color="auto" w:fill="FFFFFF"/>
          <w:lang w:val="de-DE"/>
        </w:rPr>
        <w:t>.</w:t>
      </w:r>
    </w:p>
    <w:p w14:paraId="3A4676BA" w14:textId="77777777" w:rsidR="000C1193" w:rsidRPr="00837A62" w:rsidRDefault="00376687" w:rsidP="00376687">
      <w:pPr>
        <w:tabs>
          <w:tab w:val="left" w:pos="540"/>
          <w:tab w:val="left" w:pos="900"/>
          <w:tab w:val="left" w:pos="1260"/>
        </w:tabs>
        <w:spacing w:after="140" w:line="240" w:lineRule="auto"/>
        <w:rPr>
          <w:rFonts w:ascii="Times New Roman" w:hAnsi="Times New Roman" w:cs="Times New Roman"/>
          <w:bCs/>
          <w:sz w:val="24"/>
          <w:szCs w:val="24"/>
          <w:shd w:val="clear" w:color="auto" w:fill="FFFFFF"/>
          <w:lang w:val="de-DE"/>
        </w:rPr>
      </w:pPr>
      <w:r w:rsidRPr="00837A62">
        <w:rPr>
          <w:rFonts w:ascii="Times New Roman" w:hAnsi="Times New Roman" w:cs="Times New Roman"/>
          <w:bCs/>
          <w:sz w:val="24"/>
          <w:szCs w:val="24"/>
          <w:shd w:val="clear" w:color="auto" w:fill="FFFFFF"/>
          <w:lang w:val="de-DE"/>
        </w:rPr>
        <w:t>E</w:t>
      </w:r>
      <w:r w:rsidR="00015AAB" w:rsidRPr="00837A62">
        <w:rPr>
          <w:rFonts w:ascii="Times New Roman" w:hAnsi="Times New Roman" w:cs="Times New Roman"/>
          <w:bCs/>
          <w:sz w:val="24"/>
          <w:szCs w:val="24"/>
          <w:shd w:val="clear" w:color="auto" w:fill="FFFFFF"/>
          <w:lang w:val="de-DE"/>
        </w:rPr>
        <w:t>in R</w:t>
      </w:r>
      <w:r w:rsidR="00015AAB" w:rsidRPr="00837A62">
        <w:rPr>
          <w:rFonts w:ascii="Times New Roman" w:hAnsi="Times New Roman" w:cs="Times New Roman"/>
          <w:sz w:val="24"/>
          <w:szCs w:val="24"/>
          <w:lang w:val="de-DE"/>
        </w:rPr>
        <w:t>ü</w:t>
      </w:r>
      <w:r w:rsidR="00015AAB" w:rsidRPr="00837A62">
        <w:rPr>
          <w:rFonts w:ascii="Times New Roman" w:hAnsi="Times New Roman" w:cs="Times New Roman"/>
          <w:bCs/>
          <w:sz w:val="24"/>
          <w:szCs w:val="24"/>
          <w:shd w:val="clear" w:color="auto" w:fill="FFFFFF"/>
          <w:lang w:val="de-DE"/>
        </w:rPr>
        <w:t>ckblick</w:t>
      </w:r>
      <w:r w:rsidRPr="00837A62">
        <w:rPr>
          <w:rFonts w:ascii="Times New Roman" w:hAnsi="Times New Roman" w:cs="Times New Roman"/>
          <w:bCs/>
          <w:sz w:val="24"/>
          <w:szCs w:val="24"/>
          <w:shd w:val="clear" w:color="auto" w:fill="FFFFFF"/>
          <w:lang w:val="de-DE"/>
        </w:rPr>
        <w:t xml:space="preserve"> ist hier</w:t>
      </w:r>
      <w:r w:rsidR="00015AAB" w:rsidRPr="00837A62">
        <w:rPr>
          <w:rFonts w:ascii="Times New Roman" w:hAnsi="Times New Roman" w:cs="Times New Roman"/>
          <w:bCs/>
          <w:sz w:val="24"/>
          <w:szCs w:val="24"/>
          <w:shd w:val="clear" w:color="auto" w:fill="FFFFFF"/>
          <w:lang w:val="de-DE"/>
        </w:rPr>
        <w:t xml:space="preserve"> angebracht.</w:t>
      </w:r>
      <w:r w:rsidR="007D167E" w:rsidRPr="00837A62">
        <w:rPr>
          <w:rFonts w:ascii="Times New Roman" w:hAnsi="Times New Roman" w:cs="Times New Roman"/>
          <w:bCs/>
          <w:sz w:val="24"/>
          <w:szCs w:val="24"/>
          <w:shd w:val="clear" w:color="auto" w:fill="FFFFFF"/>
          <w:lang w:val="de-DE"/>
        </w:rPr>
        <w:t xml:space="preserve">  Seit 1960 </w:t>
      </w:r>
      <w:r w:rsidR="000C1193" w:rsidRPr="00837A62">
        <w:rPr>
          <w:rFonts w:ascii="Times New Roman" w:hAnsi="Times New Roman" w:cs="Times New Roman"/>
          <w:bCs/>
          <w:sz w:val="24"/>
          <w:szCs w:val="24"/>
          <w:shd w:val="clear" w:color="auto" w:fill="FFFFFF"/>
          <w:lang w:val="de-DE"/>
        </w:rPr>
        <w:t>wuchs in Deutschland:</w:t>
      </w:r>
    </w:p>
    <w:p w14:paraId="3C458D12" w14:textId="77777777" w:rsidR="000C1193" w:rsidRDefault="000C1193" w:rsidP="00E67538">
      <w:pPr>
        <w:tabs>
          <w:tab w:val="left" w:pos="540"/>
          <w:tab w:val="left" w:pos="900"/>
          <w:tab w:val="left" w:pos="1260"/>
        </w:tabs>
        <w:spacing w:after="140" w:line="240" w:lineRule="auto"/>
        <w:rPr>
          <w:rFonts w:ascii="Times New Roman" w:hAnsi="Times New Roman" w:cs="Times New Roman"/>
          <w:bCs/>
          <w:color w:val="000000"/>
          <w:sz w:val="24"/>
          <w:szCs w:val="24"/>
          <w:shd w:val="clear" w:color="auto" w:fill="FFFFFF"/>
          <w:lang w:val="de-DE"/>
        </w:rPr>
      </w:pPr>
      <w:r w:rsidRPr="000C1193">
        <w:rPr>
          <w:rFonts w:ascii="Times New Roman" w:hAnsi="Times New Roman" w:cs="Times New Roman"/>
          <w:color w:val="000000"/>
          <w:sz w:val="18"/>
          <w:szCs w:val="18"/>
          <w:lang w:val="de-DE"/>
        </w:rPr>
        <w:t>►</w:t>
      </w:r>
      <w:r>
        <w:rPr>
          <w:rFonts w:ascii="Times New Roman" w:hAnsi="Times New Roman" w:cs="Times New Roman"/>
          <w:bCs/>
          <w:color w:val="000000"/>
          <w:sz w:val="24"/>
          <w:szCs w:val="24"/>
          <w:shd w:val="clear" w:color="auto" w:fill="FFFFFF"/>
          <w:lang w:val="de-DE"/>
        </w:rPr>
        <w:tab/>
        <w:t>Das Pro Kopf Bruttosozialprodukt von</w:t>
      </w:r>
      <w:r w:rsidR="00AF06D0">
        <w:rPr>
          <w:rFonts w:ascii="Times New Roman" w:hAnsi="Times New Roman" w:cs="Times New Roman"/>
          <w:bCs/>
          <w:color w:val="000000"/>
          <w:sz w:val="24"/>
          <w:szCs w:val="24"/>
          <w:shd w:val="clear" w:color="auto" w:fill="FFFFFF"/>
          <w:lang w:val="de-DE"/>
        </w:rPr>
        <w:t xml:space="preserve"> $250 </w:t>
      </w:r>
      <w:r>
        <w:rPr>
          <w:rFonts w:ascii="Times New Roman" w:hAnsi="Times New Roman" w:cs="Times New Roman"/>
          <w:bCs/>
          <w:color w:val="000000"/>
          <w:sz w:val="24"/>
          <w:szCs w:val="24"/>
          <w:shd w:val="clear" w:color="auto" w:fill="FFFFFF"/>
          <w:lang w:val="de-DE"/>
        </w:rPr>
        <w:t xml:space="preserve">auf </w:t>
      </w:r>
      <w:r w:rsidR="00AF06D0">
        <w:rPr>
          <w:rFonts w:ascii="Times New Roman" w:hAnsi="Times New Roman" w:cs="Times New Roman"/>
          <w:bCs/>
          <w:color w:val="000000"/>
          <w:sz w:val="24"/>
          <w:szCs w:val="24"/>
          <w:shd w:val="clear" w:color="auto" w:fill="FFFFFF"/>
          <w:lang w:val="de-DE"/>
        </w:rPr>
        <w:t>$48</w:t>
      </w:r>
      <w:r w:rsidR="007D167E">
        <w:rPr>
          <w:rFonts w:ascii="Times New Roman" w:hAnsi="Times New Roman" w:cs="Times New Roman"/>
          <w:bCs/>
          <w:color w:val="000000"/>
          <w:sz w:val="24"/>
          <w:szCs w:val="24"/>
          <w:shd w:val="clear" w:color="auto" w:fill="FFFFFF"/>
          <w:lang w:val="de-DE"/>
        </w:rPr>
        <w:t>0</w:t>
      </w:r>
      <w:r w:rsidR="00AF06D0">
        <w:rPr>
          <w:rFonts w:ascii="Times New Roman" w:hAnsi="Times New Roman" w:cs="Times New Roman"/>
          <w:bCs/>
          <w:color w:val="000000"/>
          <w:sz w:val="24"/>
          <w:szCs w:val="24"/>
          <w:shd w:val="clear" w:color="auto" w:fill="FFFFFF"/>
          <w:lang w:val="de-DE"/>
        </w:rPr>
        <w:t>00</w:t>
      </w:r>
      <w:r w:rsidR="00067AB0">
        <w:rPr>
          <w:rFonts w:ascii="Times New Roman" w:hAnsi="Times New Roman" w:cs="Times New Roman"/>
          <w:bCs/>
          <w:color w:val="000000"/>
          <w:sz w:val="24"/>
          <w:szCs w:val="24"/>
          <w:shd w:val="clear" w:color="auto" w:fill="FFFFFF"/>
          <w:lang w:val="de-DE"/>
        </w:rPr>
        <w:t>.</w:t>
      </w:r>
      <w:r w:rsidR="00AF06D0" w:rsidRPr="00937F4B">
        <w:rPr>
          <w:rStyle w:val="Funotenzeichen"/>
          <w:b/>
          <w:color w:val="FF0000"/>
          <w:sz w:val="28"/>
          <w:szCs w:val="28"/>
        </w:rPr>
        <w:footnoteReference w:id="9"/>
      </w:r>
    </w:p>
    <w:p w14:paraId="5341BAAA" w14:textId="77777777" w:rsidR="007B7E5A" w:rsidRPr="00AF06D0" w:rsidRDefault="00322FE4" w:rsidP="00E67538">
      <w:pPr>
        <w:tabs>
          <w:tab w:val="left" w:pos="540"/>
          <w:tab w:val="left" w:pos="900"/>
          <w:tab w:val="left" w:pos="1260"/>
        </w:tabs>
        <w:spacing w:after="140" w:line="240" w:lineRule="auto"/>
        <w:rPr>
          <w:rFonts w:ascii="Times New Roman" w:hAnsi="Times New Roman" w:cs="Times New Roman"/>
          <w:bCs/>
          <w:color w:val="000000"/>
          <w:sz w:val="24"/>
          <w:szCs w:val="24"/>
          <w:shd w:val="clear" w:color="auto" w:fill="FFFFFF"/>
          <w:lang w:val="de-DE"/>
        </w:rPr>
      </w:pPr>
      <w:r w:rsidRPr="000C1193">
        <w:rPr>
          <w:rFonts w:ascii="Times New Roman" w:hAnsi="Times New Roman" w:cs="Times New Roman"/>
          <w:color w:val="000000"/>
          <w:sz w:val="18"/>
          <w:szCs w:val="18"/>
          <w:lang w:val="de-DE"/>
        </w:rPr>
        <w:t>►</w:t>
      </w:r>
      <w:r>
        <w:rPr>
          <w:rFonts w:ascii="Times New Roman" w:hAnsi="Times New Roman" w:cs="Times New Roman"/>
          <w:bCs/>
          <w:color w:val="000000"/>
          <w:sz w:val="24"/>
          <w:szCs w:val="24"/>
          <w:shd w:val="clear" w:color="auto" w:fill="FFFFFF"/>
          <w:lang w:val="de-DE"/>
        </w:rPr>
        <w:tab/>
        <w:t xml:space="preserve">Der </w:t>
      </w:r>
      <w:r w:rsidR="000D7E2D">
        <w:rPr>
          <w:rFonts w:ascii="Times New Roman" w:hAnsi="Times New Roman" w:cs="Times New Roman"/>
          <w:bCs/>
          <w:color w:val="000000"/>
          <w:sz w:val="24"/>
          <w:szCs w:val="24"/>
          <w:shd w:val="clear" w:color="auto" w:fill="FFFFFF"/>
          <w:lang w:val="de-DE"/>
        </w:rPr>
        <w:t>jährliche p</w:t>
      </w:r>
      <w:r>
        <w:rPr>
          <w:rFonts w:ascii="Times New Roman" w:hAnsi="Times New Roman" w:cs="Times New Roman"/>
          <w:bCs/>
          <w:color w:val="000000"/>
          <w:sz w:val="24"/>
          <w:szCs w:val="24"/>
          <w:shd w:val="clear" w:color="auto" w:fill="FFFFFF"/>
          <w:lang w:val="de-DE"/>
        </w:rPr>
        <w:t xml:space="preserve">ro Kopf Stromverbrauch von </w:t>
      </w:r>
      <w:r w:rsidR="007D167E">
        <w:rPr>
          <w:rFonts w:ascii="Times New Roman" w:hAnsi="Times New Roman" w:cs="Times New Roman"/>
          <w:bCs/>
          <w:color w:val="000000"/>
          <w:sz w:val="24"/>
          <w:szCs w:val="24"/>
          <w:shd w:val="clear" w:color="auto" w:fill="FFFFFF"/>
          <w:lang w:val="de-DE"/>
        </w:rPr>
        <w:t xml:space="preserve">knapp </w:t>
      </w:r>
      <w:r w:rsidR="00EC66ED">
        <w:rPr>
          <w:rFonts w:ascii="Times New Roman" w:hAnsi="Times New Roman" w:cs="Times New Roman"/>
          <w:bCs/>
          <w:color w:val="000000"/>
          <w:sz w:val="24"/>
          <w:szCs w:val="24"/>
          <w:shd w:val="clear" w:color="auto" w:fill="FFFFFF"/>
          <w:lang w:val="de-DE"/>
        </w:rPr>
        <w:t>1</w:t>
      </w:r>
      <w:r w:rsidR="007D167E">
        <w:rPr>
          <w:rFonts w:ascii="Times New Roman" w:hAnsi="Times New Roman" w:cs="Times New Roman"/>
          <w:bCs/>
          <w:color w:val="000000"/>
          <w:sz w:val="24"/>
          <w:szCs w:val="24"/>
          <w:shd w:val="clear" w:color="auto" w:fill="FFFFFF"/>
          <w:lang w:val="de-DE"/>
        </w:rPr>
        <w:t>600</w:t>
      </w:r>
      <w:r w:rsidR="00EC66ED">
        <w:rPr>
          <w:rFonts w:ascii="Times New Roman" w:hAnsi="Times New Roman" w:cs="Times New Roman"/>
          <w:bCs/>
          <w:color w:val="000000"/>
          <w:sz w:val="24"/>
          <w:szCs w:val="24"/>
          <w:shd w:val="clear" w:color="auto" w:fill="FFFFFF"/>
          <w:lang w:val="de-DE"/>
        </w:rPr>
        <w:t xml:space="preserve"> </w:t>
      </w:r>
      <w:r>
        <w:rPr>
          <w:rFonts w:ascii="Times New Roman" w:hAnsi="Times New Roman" w:cs="Times New Roman"/>
          <w:bCs/>
          <w:color w:val="000000"/>
          <w:sz w:val="24"/>
          <w:szCs w:val="24"/>
          <w:shd w:val="clear" w:color="auto" w:fill="FFFFFF"/>
          <w:lang w:val="de-DE"/>
        </w:rPr>
        <w:t xml:space="preserve">auf </w:t>
      </w:r>
      <w:r w:rsidR="00EC66ED" w:rsidRPr="000A5699">
        <w:rPr>
          <w:rFonts w:ascii="Times New Roman" w:hAnsi="Times New Roman" w:cs="Times New Roman"/>
          <w:sz w:val="24"/>
          <w:szCs w:val="24"/>
          <w:lang w:val="de-DE"/>
        </w:rPr>
        <w:t>ü</w:t>
      </w:r>
      <w:r w:rsidR="00EC66ED">
        <w:rPr>
          <w:rFonts w:ascii="Times New Roman" w:hAnsi="Times New Roman" w:cs="Times New Roman"/>
          <w:bCs/>
          <w:color w:val="000000"/>
          <w:sz w:val="24"/>
          <w:szCs w:val="24"/>
          <w:shd w:val="clear" w:color="auto" w:fill="FFFFFF"/>
          <w:lang w:val="de-DE"/>
        </w:rPr>
        <w:t>ber 7000 Kilowattstunden</w:t>
      </w:r>
      <w:r>
        <w:rPr>
          <w:rFonts w:ascii="Times New Roman" w:hAnsi="Times New Roman" w:cs="Times New Roman"/>
          <w:bCs/>
          <w:color w:val="000000"/>
          <w:sz w:val="24"/>
          <w:szCs w:val="24"/>
          <w:shd w:val="clear" w:color="auto" w:fill="FFFFFF"/>
          <w:lang w:val="de-DE"/>
        </w:rPr>
        <w:t>.</w:t>
      </w:r>
      <w:r w:rsidRPr="00937F4B">
        <w:rPr>
          <w:rStyle w:val="Funotenzeichen"/>
          <w:b/>
          <w:color w:val="FF0000"/>
          <w:sz w:val="28"/>
          <w:szCs w:val="28"/>
        </w:rPr>
        <w:footnoteReference w:id="10"/>
      </w:r>
    </w:p>
    <w:p w14:paraId="1BA2DE68" w14:textId="77777777" w:rsidR="007B7E5A" w:rsidRPr="00067AB0" w:rsidRDefault="007B7E5A" w:rsidP="003523C7">
      <w:pPr>
        <w:tabs>
          <w:tab w:val="left" w:pos="540"/>
          <w:tab w:val="left" w:pos="900"/>
          <w:tab w:val="left" w:pos="1260"/>
        </w:tabs>
        <w:spacing w:after="140" w:line="240" w:lineRule="auto"/>
        <w:rPr>
          <w:rFonts w:ascii="Times New Roman" w:hAnsi="Times New Roman" w:cs="Times New Roman"/>
          <w:bCs/>
          <w:color w:val="000000"/>
          <w:sz w:val="24"/>
          <w:szCs w:val="24"/>
          <w:shd w:val="clear" w:color="auto" w:fill="FFFFFF"/>
          <w:lang w:val="de-DE"/>
        </w:rPr>
      </w:pPr>
      <w:r w:rsidRPr="000C1193">
        <w:rPr>
          <w:rFonts w:ascii="Times New Roman" w:hAnsi="Times New Roman" w:cs="Times New Roman"/>
          <w:color w:val="000000"/>
          <w:sz w:val="18"/>
          <w:szCs w:val="18"/>
          <w:lang w:val="de-DE"/>
        </w:rPr>
        <w:t>►</w:t>
      </w:r>
      <w:r>
        <w:rPr>
          <w:rFonts w:ascii="Times New Roman" w:hAnsi="Times New Roman" w:cs="Times New Roman"/>
          <w:bCs/>
          <w:color w:val="000000"/>
          <w:sz w:val="24"/>
          <w:szCs w:val="24"/>
          <w:shd w:val="clear" w:color="auto" w:fill="FFFFFF"/>
          <w:lang w:val="de-DE"/>
        </w:rPr>
        <w:tab/>
      </w:r>
      <w:r w:rsidRPr="00383699">
        <w:rPr>
          <w:rFonts w:ascii="Times New Roman" w:hAnsi="Times New Roman" w:cs="Times New Roman"/>
          <w:bCs/>
          <w:color w:val="000000"/>
          <w:sz w:val="24"/>
          <w:szCs w:val="24"/>
          <w:shd w:val="clear" w:color="auto" w:fill="FFFFFF"/>
          <w:lang w:val="de-DE"/>
        </w:rPr>
        <w:t>Die</w:t>
      </w:r>
      <w:r w:rsidRPr="00062BF1">
        <w:rPr>
          <w:rFonts w:ascii="Times New Roman" w:hAnsi="Times New Roman" w:cs="Times New Roman"/>
          <w:bCs/>
          <w:color w:val="000000"/>
          <w:sz w:val="24"/>
          <w:szCs w:val="24"/>
          <w:shd w:val="clear" w:color="auto" w:fill="FFFFFF"/>
          <w:lang w:val="de-DE"/>
        </w:rPr>
        <w:t xml:space="preserve"> </w:t>
      </w:r>
      <w:r>
        <w:rPr>
          <w:rFonts w:ascii="Times New Roman" w:hAnsi="Times New Roman" w:cs="Times New Roman"/>
          <w:bCs/>
          <w:color w:val="000000"/>
          <w:sz w:val="24"/>
          <w:szCs w:val="24"/>
          <w:shd w:val="clear" w:color="auto" w:fill="FFFFFF"/>
          <w:lang w:val="de-DE"/>
        </w:rPr>
        <w:t>Pro Kopf</w:t>
      </w:r>
      <w:r w:rsidRPr="00383699">
        <w:rPr>
          <w:rFonts w:ascii="Times New Roman" w:hAnsi="Times New Roman" w:cs="Times New Roman"/>
          <w:bCs/>
          <w:color w:val="000000"/>
          <w:sz w:val="24"/>
          <w:szCs w:val="24"/>
          <w:shd w:val="clear" w:color="auto" w:fill="FFFFFF"/>
          <w:lang w:val="de-DE"/>
        </w:rPr>
        <w:t xml:space="preserve"> Wohnfl</w:t>
      </w:r>
      <w:r w:rsidRPr="00383699">
        <w:rPr>
          <w:rFonts w:ascii="Times New Roman" w:hAnsi="Times New Roman" w:cs="Times New Roman"/>
          <w:sz w:val="24"/>
          <w:szCs w:val="24"/>
          <w:lang w:val="de-DE"/>
        </w:rPr>
        <w:t>ä</w:t>
      </w:r>
      <w:r w:rsidRPr="00383699">
        <w:rPr>
          <w:rFonts w:ascii="Times New Roman" w:hAnsi="Times New Roman" w:cs="Times New Roman"/>
          <w:bCs/>
          <w:color w:val="000000"/>
          <w:sz w:val="24"/>
          <w:szCs w:val="24"/>
          <w:shd w:val="clear" w:color="auto" w:fill="FFFFFF"/>
          <w:lang w:val="de-DE"/>
        </w:rPr>
        <w:t>che von unter 20</w:t>
      </w:r>
      <w:r w:rsidRPr="00383699">
        <w:rPr>
          <w:rFonts w:ascii="Times New Roman" w:hAnsi="Times New Roman" w:cs="Times New Roman"/>
          <w:sz w:val="24"/>
          <w:szCs w:val="24"/>
          <w:lang w:val="de-DE"/>
        </w:rPr>
        <w:t>m</w:t>
      </w:r>
      <w:r w:rsidRPr="00383699">
        <w:rPr>
          <w:rFonts w:ascii="Times New Roman" w:hAnsi="Times New Roman" w:cs="Times New Roman"/>
          <w:b/>
          <w:sz w:val="24"/>
          <w:szCs w:val="24"/>
          <w:lang w:val="de-DE"/>
        </w:rPr>
        <w:t>²</w:t>
      </w:r>
      <w:r w:rsidRPr="00383699">
        <w:rPr>
          <w:rFonts w:ascii="Times New Roman" w:hAnsi="Times New Roman" w:cs="Times New Roman"/>
          <w:bCs/>
          <w:color w:val="000000"/>
          <w:sz w:val="24"/>
          <w:szCs w:val="24"/>
          <w:shd w:val="clear" w:color="auto" w:fill="FFFFFF"/>
          <w:lang w:val="de-DE"/>
        </w:rPr>
        <w:t xml:space="preserve"> auf 50</w:t>
      </w:r>
      <w:r w:rsidRPr="00383699">
        <w:rPr>
          <w:rFonts w:ascii="Times New Roman" w:hAnsi="Times New Roman" w:cs="Times New Roman"/>
          <w:sz w:val="24"/>
          <w:szCs w:val="24"/>
          <w:lang w:val="de-DE"/>
        </w:rPr>
        <w:t>m</w:t>
      </w:r>
      <w:r w:rsidR="007D167E">
        <w:rPr>
          <w:rFonts w:ascii="Times New Roman" w:hAnsi="Times New Roman" w:cs="Times New Roman"/>
          <w:b/>
          <w:sz w:val="24"/>
          <w:szCs w:val="24"/>
          <w:lang w:val="de-DE"/>
        </w:rPr>
        <w:t>²</w:t>
      </w:r>
      <w:r w:rsidR="007D167E" w:rsidRPr="00EF1395">
        <w:rPr>
          <w:rFonts w:ascii="Times New Roman" w:hAnsi="Times New Roman" w:cs="Times New Roman"/>
          <w:bCs/>
          <w:sz w:val="24"/>
          <w:szCs w:val="24"/>
          <w:lang w:val="de-DE"/>
        </w:rPr>
        <w:t>.</w:t>
      </w:r>
      <w:r w:rsidRPr="00937F4B">
        <w:rPr>
          <w:rStyle w:val="Funotenzeichen"/>
          <w:b/>
          <w:color w:val="FF0000"/>
          <w:sz w:val="28"/>
          <w:szCs w:val="28"/>
        </w:rPr>
        <w:footnoteReference w:id="11"/>
      </w:r>
    </w:p>
    <w:p w14:paraId="523AFCAB" w14:textId="77777777" w:rsidR="007B7E5A" w:rsidRPr="007B7E5A" w:rsidRDefault="007B7E5A" w:rsidP="003523C7">
      <w:pPr>
        <w:tabs>
          <w:tab w:val="left" w:pos="540"/>
          <w:tab w:val="left" w:pos="900"/>
          <w:tab w:val="left" w:pos="1260"/>
        </w:tabs>
        <w:spacing w:after="140" w:line="240" w:lineRule="auto"/>
        <w:rPr>
          <w:rFonts w:ascii="Times New Roman" w:hAnsi="Times New Roman" w:cs="Times New Roman"/>
          <w:bCs/>
          <w:color w:val="000000"/>
          <w:sz w:val="24"/>
          <w:szCs w:val="24"/>
          <w:shd w:val="clear" w:color="auto" w:fill="FFFFFF"/>
          <w:lang w:val="de-DE"/>
        </w:rPr>
      </w:pPr>
      <w:r w:rsidRPr="000C1193">
        <w:rPr>
          <w:rFonts w:ascii="Times New Roman" w:hAnsi="Times New Roman" w:cs="Times New Roman"/>
          <w:color w:val="000000"/>
          <w:sz w:val="18"/>
          <w:szCs w:val="18"/>
          <w:lang w:val="de-DE"/>
        </w:rPr>
        <w:t>►</w:t>
      </w:r>
      <w:r>
        <w:rPr>
          <w:rFonts w:ascii="Times New Roman" w:hAnsi="Times New Roman" w:cs="Times New Roman"/>
          <w:bCs/>
          <w:color w:val="000000"/>
          <w:sz w:val="24"/>
          <w:szCs w:val="24"/>
          <w:shd w:val="clear" w:color="auto" w:fill="FFFFFF"/>
          <w:lang w:val="de-DE"/>
        </w:rPr>
        <w:tab/>
        <w:t xml:space="preserve">Die Zahl der PKWs von knapp 4,5 Millionen auf </w:t>
      </w:r>
      <w:r w:rsidRPr="000A5699">
        <w:rPr>
          <w:rFonts w:ascii="Times New Roman" w:hAnsi="Times New Roman" w:cs="Times New Roman"/>
          <w:sz w:val="24"/>
          <w:szCs w:val="24"/>
          <w:lang w:val="de-DE"/>
        </w:rPr>
        <w:t>ü</w:t>
      </w:r>
      <w:r>
        <w:rPr>
          <w:rFonts w:ascii="Times New Roman" w:hAnsi="Times New Roman" w:cs="Times New Roman"/>
          <w:bCs/>
          <w:color w:val="000000"/>
          <w:sz w:val="24"/>
          <w:szCs w:val="24"/>
          <w:shd w:val="clear" w:color="auto" w:fill="FFFFFF"/>
          <w:lang w:val="de-DE"/>
        </w:rPr>
        <w:t>ber 47 Millionen.</w:t>
      </w:r>
      <w:r w:rsidRPr="00937F4B">
        <w:rPr>
          <w:rStyle w:val="Funotenzeichen"/>
          <w:b/>
          <w:color w:val="FF0000"/>
          <w:sz w:val="28"/>
          <w:szCs w:val="28"/>
        </w:rPr>
        <w:footnoteReference w:id="12"/>
      </w:r>
    </w:p>
    <w:p w14:paraId="3BFC1180" w14:textId="77777777" w:rsidR="005A517A" w:rsidRPr="001072E9" w:rsidRDefault="000C1193" w:rsidP="00DD417D">
      <w:pPr>
        <w:tabs>
          <w:tab w:val="left" w:pos="540"/>
          <w:tab w:val="left" w:pos="900"/>
          <w:tab w:val="left" w:pos="1260"/>
        </w:tabs>
        <w:spacing w:after="140" w:line="240" w:lineRule="auto"/>
        <w:rPr>
          <w:rFonts w:ascii="Times New Roman" w:hAnsi="Times New Roman" w:cs="Times New Roman"/>
          <w:bCs/>
          <w:color w:val="000000"/>
          <w:sz w:val="24"/>
          <w:szCs w:val="24"/>
          <w:shd w:val="clear" w:color="auto" w:fill="FFFFFF"/>
          <w:lang w:val="de-DE"/>
        </w:rPr>
      </w:pPr>
      <w:r w:rsidRPr="000C1193">
        <w:rPr>
          <w:rFonts w:ascii="Times New Roman" w:hAnsi="Times New Roman" w:cs="Times New Roman"/>
          <w:color w:val="000000"/>
          <w:sz w:val="18"/>
          <w:szCs w:val="18"/>
          <w:lang w:val="de-DE"/>
        </w:rPr>
        <w:t>►</w:t>
      </w:r>
      <w:r>
        <w:rPr>
          <w:rFonts w:ascii="Times New Roman" w:hAnsi="Times New Roman" w:cs="Times New Roman"/>
          <w:bCs/>
          <w:color w:val="000000"/>
          <w:sz w:val="24"/>
          <w:szCs w:val="24"/>
          <w:shd w:val="clear" w:color="auto" w:fill="FFFFFF"/>
          <w:lang w:val="de-DE"/>
        </w:rPr>
        <w:tab/>
        <w:t xml:space="preserve">Die </w:t>
      </w:r>
      <w:r w:rsidR="00602653">
        <w:rPr>
          <w:rFonts w:ascii="Times New Roman" w:hAnsi="Times New Roman" w:cs="Times New Roman"/>
          <w:bCs/>
          <w:color w:val="000000"/>
          <w:sz w:val="24"/>
          <w:szCs w:val="24"/>
          <w:shd w:val="clear" w:color="auto" w:fill="FFFFFF"/>
          <w:lang w:val="de-DE"/>
        </w:rPr>
        <w:t>Anzahl der</w:t>
      </w:r>
      <w:r w:rsidR="00F72787">
        <w:rPr>
          <w:rFonts w:ascii="Times New Roman" w:hAnsi="Times New Roman" w:cs="Times New Roman"/>
          <w:bCs/>
          <w:color w:val="000000"/>
          <w:sz w:val="24"/>
          <w:szCs w:val="24"/>
          <w:shd w:val="clear" w:color="auto" w:fill="FFFFFF"/>
          <w:lang w:val="de-DE"/>
        </w:rPr>
        <w:t xml:space="preserve"> jährlich</w:t>
      </w:r>
      <w:r w:rsidR="00602653">
        <w:rPr>
          <w:rFonts w:ascii="Times New Roman" w:hAnsi="Times New Roman" w:cs="Times New Roman"/>
          <w:bCs/>
          <w:color w:val="000000"/>
          <w:sz w:val="24"/>
          <w:szCs w:val="24"/>
          <w:shd w:val="clear" w:color="auto" w:fill="FFFFFF"/>
          <w:lang w:val="de-DE"/>
        </w:rPr>
        <w:t xml:space="preserve"> von deutschen </w:t>
      </w:r>
      <w:r w:rsidR="00DD417D">
        <w:rPr>
          <w:rFonts w:ascii="Times New Roman" w:hAnsi="Times New Roman" w:cs="Times New Roman"/>
          <w:bCs/>
          <w:color w:val="000000"/>
          <w:sz w:val="24"/>
          <w:szCs w:val="24"/>
          <w:shd w:val="clear" w:color="auto" w:fill="FFFFFF"/>
          <w:lang w:val="de-DE"/>
        </w:rPr>
        <w:t>F</w:t>
      </w:r>
      <w:r w:rsidR="00602653">
        <w:rPr>
          <w:rFonts w:ascii="Times New Roman" w:hAnsi="Times New Roman" w:cs="Times New Roman"/>
          <w:bCs/>
          <w:color w:val="000000"/>
          <w:sz w:val="24"/>
          <w:szCs w:val="24"/>
          <w:shd w:val="clear" w:color="auto" w:fill="FFFFFF"/>
          <w:lang w:val="de-DE"/>
        </w:rPr>
        <w:t>lugh</w:t>
      </w:r>
      <w:r w:rsidR="00602653" w:rsidRPr="000A5699">
        <w:rPr>
          <w:rFonts w:ascii="Times New Roman" w:hAnsi="Times New Roman" w:cs="Times New Roman"/>
          <w:sz w:val="24"/>
          <w:szCs w:val="24"/>
          <w:lang w:val="de-DE"/>
        </w:rPr>
        <w:t>ä</w:t>
      </w:r>
      <w:r w:rsidR="00602653">
        <w:rPr>
          <w:rFonts w:ascii="Times New Roman" w:hAnsi="Times New Roman" w:cs="Times New Roman"/>
          <w:bCs/>
          <w:color w:val="000000"/>
          <w:sz w:val="24"/>
          <w:szCs w:val="24"/>
          <w:shd w:val="clear" w:color="auto" w:fill="FFFFFF"/>
          <w:lang w:val="de-DE"/>
        </w:rPr>
        <w:t>fen abreisen</w:t>
      </w:r>
      <w:r w:rsidR="00EF1395">
        <w:rPr>
          <w:rFonts w:ascii="Times New Roman" w:hAnsi="Times New Roman" w:cs="Times New Roman"/>
          <w:bCs/>
          <w:color w:val="000000"/>
          <w:sz w:val="24"/>
          <w:szCs w:val="24"/>
          <w:shd w:val="clear" w:color="auto" w:fill="FFFFFF"/>
          <w:lang w:val="de-DE"/>
        </w:rPr>
        <w:t>den</w:t>
      </w:r>
      <w:r w:rsidR="00EF1395" w:rsidRPr="00EF1395">
        <w:rPr>
          <w:rFonts w:ascii="Times New Roman" w:hAnsi="Times New Roman" w:cs="Times New Roman"/>
          <w:bCs/>
          <w:color w:val="000000"/>
          <w:sz w:val="24"/>
          <w:szCs w:val="24"/>
          <w:shd w:val="clear" w:color="auto" w:fill="FFFFFF"/>
          <w:lang w:val="de-DE"/>
        </w:rPr>
        <w:t xml:space="preserve"> </w:t>
      </w:r>
      <w:r w:rsidR="00EF1395">
        <w:rPr>
          <w:rFonts w:ascii="Times New Roman" w:hAnsi="Times New Roman" w:cs="Times New Roman"/>
          <w:bCs/>
          <w:color w:val="000000"/>
          <w:sz w:val="24"/>
          <w:szCs w:val="24"/>
          <w:shd w:val="clear" w:color="auto" w:fill="FFFFFF"/>
          <w:lang w:val="de-DE"/>
        </w:rPr>
        <w:t>Flugg</w:t>
      </w:r>
      <w:r w:rsidR="00EF1395" w:rsidRPr="000A5699">
        <w:rPr>
          <w:rFonts w:ascii="Times New Roman" w:hAnsi="Times New Roman" w:cs="Times New Roman"/>
          <w:sz w:val="24"/>
          <w:szCs w:val="24"/>
          <w:lang w:val="de-DE"/>
        </w:rPr>
        <w:t>ä</w:t>
      </w:r>
      <w:r w:rsidR="00EF1395">
        <w:rPr>
          <w:rFonts w:ascii="Times New Roman" w:hAnsi="Times New Roman" w:cs="Times New Roman"/>
          <w:bCs/>
          <w:color w:val="000000"/>
          <w:sz w:val="24"/>
          <w:szCs w:val="24"/>
          <w:shd w:val="clear" w:color="auto" w:fill="FFFFFF"/>
          <w:lang w:val="de-DE"/>
        </w:rPr>
        <w:t>ste</w:t>
      </w:r>
      <w:r w:rsidR="00602653">
        <w:rPr>
          <w:rFonts w:ascii="Times New Roman" w:hAnsi="Times New Roman" w:cs="Times New Roman"/>
          <w:bCs/>
          <w:color w:val="000000"/>
          <w:sz w:val="24"/>
          <w:szCs w:val="24"/>
          <w:shd w:val="clear" w:color="auto" w:fill="FFFFFF"/>
          <w:lang w:val="de-DE"/>
        </w:rPr>
        <w:t xml:space="preserve"> </w:t>
      </w:r>
      <w:r w:rsidR="00322FE4">
        <w:rPr>
          <w:rFonts w:ascii="Times New Roman" w:hAnsi="Times New Roman" w:cs="Times New Roman"/>
          <w:bCs/>
          <w:color w:val="000000"/>
          <w:sz w:val="24"/>
          <w:szCs w:val="24"/>
          <w:shd w:val="clear" w:color="auto" w:fill="FFFFFF"/>
          <w:lang w:val="de-DE"/>
        </w:rPr>
        <w:t xml:space="preserve">von ein paar Tausenden auf </w:t>
      </w:r>
      <w:r w:rsidR="001F41A7">
        <w:rPr>
          <w:rFonts w:ascii="Times New Roman" w:hAnsi="Times New Roman" w:cs="Times New Roman"/>
          <w:bCs/>
          <w:color w:val="000000"/>
          <w:sz w:val="24"/>
          <w:szCs w:val="24"/>
          <w:shd w:val="clear" w:color="auto" w:fill="FFFFFF"/>
          <w:lang w:val="de-DE"/>
        </w:rPr>
        <w:t>12</w:t>
      </w:r>
      <w:r w:rsidR="007D167E">
        <w:rPr>
          <w:rFonts w:ascii="Times New Roman" w:hAnsi="Times New Roman" w:cs="Times New Roman"/>
          <w:bCs/>
          <w:color w:val="000000"/>
          <w:sz w:val="24"/>
          <w:szCs w:val="24"/>
          <w:shd w:val="clear" w:color="auto" w:fill="FFFFFF"/>
          <w:lang w:val="de-DE"/>
        </w:rPr>
        <w:t>3</w:t>
      </w:r>
      <w:r w:rsidR="00602653">
        <w:rPr>
          <w:rFonts w:ascii="Times New Roman" w:hAnsi="Times New Roman" w:cs="Times New Roman"/>
          <w:bCs/>
          <w:color w:val="000000"/>
          <w:sz w:val="24"/>
          <w:szCs w:val="24"/>
          <w:shd w:val="clear" w:color="auto" w:fill="FFFFFF"/>
          <w:lang w:val="de-DE"/>
        </w:rPr>
        <w:t xml:space="preserve"> Millionen</w:t>
      </w:r>
      <w:r w:rsidR="00322FE4">
        <w:rPr>
          <w:rFonts w:ascii="Times New Roman" w:hAnsi="Times New Roman" w:cs="Times New Roman"/>
          <w:bCs/>
          <w:color w:val="000000"/>
          <w:sz w:val="24"/>
          <w:szCs w:val="24"/>
          <w:shd w:val="clear" w:color="auto" w:fill="FFFFFF"/>
          <w:lang w:val="de-DE"/>
        </w:rPr>
        <w:t>.</w:t>
      </w:r>
      <w:r w:rsidR="00602653" w:rsidRPr="00937F4B">
        <w:rPr>
          <w:rStyle w:val="Funotenzeichen"/>
          <w:b/>
          <w:color w:val="FF0000"/>
          <w:sz w:val="28"/>
          <w:szCs w:val="28"/>
        </w:rPr>
        <w:footnoteReference w:id="13"/>
      </w:r>
    </w:p>
    <w:p w14:paraId="50382C1F" w14:textId="77777777" w:rsidR="000C1193" w:rsidRPr="00D46535" w:rsidRDefault="000A428C" w:rsidP="00A26942">
      <w:pPr>
        <w:tabs>
          <w:tab w:val="left" w:pos="540"/>
          <w:tab w:val="left" w:pos="900"/>
          <w:tab w:val="left" w:pos="1260"/>
        </w:tabs>
        <w:spacing w:after="140" w:line="240" w:lineRule="auto"/>
        <w:rPr>
          <w:rFonts w:ascii="Times New Roman" w:hAnsi="Times New Roman" w:cs="Times New Roman"/>
          <w:bCs/>
          <w:color w:val="000000"/>
          <w:sz w:val="24"/>
          <w:szCs w:val="24"/>
          <w:shd w:val="clear" w:color="auto" w:fill="FFFFFF"/>
          <w:lang w:val="de-DE"/>
        </w:rPr>
      </w:pPr>
      <w:r>
        <w:rPr>
          <w:rFonts w:ascii="Times New Roman" w:hAnsi="Times New Roman" w:cs="Times New Roman"/>
          <w:bCs/>
          <w:color w:val="000000"/>
          <w:sz w:val="24"/>
          <w:szCs w:val="24"/>
          <w:shd w:val="clear" w:color="auto" w:fill="FFFFFF"/>
          <w:lang w:val="de-DE"/>
        </w:rPr>
        <w:lastRenderedPageBreak/>
        <w:t>Das</w:t>
      </w:r>
      <w:r w:rsidR="007D167E">
        <w:rPr>
          <w:rFonts w:ascii="Times New Roman" w:hAnsi="Times New Roman" w:cs="Times New Roman"/>
          <w:bCs/>
          <w:color w:val="000000"/>
          <w:sz w:val="24"/>
          <w:szCs w:val="24"/>
          <w:shd w:val="clear" w:color="auto" w:fill="FFFFFF"/>
          <w:lang w:val="de-DE"/>
        </w:rPr>
        <w:t xml:space="preserve"> </w:t>
      </w:r>
      <w:r w:rsidR="007B7E5A">
        <w:rPr>
          <w:rFonts w:ascii="Times New Roman" w:hAnsi="Times New Roman" w:cs="Times New Roman"/>
          <w:bCs/>
          <w:color w:val="000000"/>
          <w:sz w:val="24"/>
          <w:szCs w:val="24"/>
          <w:shd w:val="clear" w:color="auto" w:fill="FFFFFF"/>
          <w:lang w:val="de-DE"/>
        </w:rPr>
        <w:t>ph</w:t>
      </w:r>
      <w:r w:rsidR="001C2732">
        <w:rPr>
          <w:rFonts w:ascii="Times New Roman" w:hAnsi="Times New Roman" w:cs="Times New Roman"/>
          <w:bCs/>
          <w:color w:val="000000"/>
          <w:sz w:val="24"/>
          <w:szCs w:val="24"/>
          <w:shd w:val="clear" w:color="auto" w:fill="FFFFFF"/>
          <w:lang w:val="de-DE"/>
        </w:rPr>
        <w:t>ä</w:t>
      </w:r>
      <w:r w:rsidR="007B7E5A">
        <w:rPr>
          <w:rFonts w:ascii="Times New Roman" w:hAnsi="Times New Roman" w:cs="Times New Roman"/>
          <w:bCs/>
          <w:color w:val="000000"/>
          <w:sz w:val="24"/>
          <w:szCs w:val="24"/>
          <w:shd w:val="clear" w:color="auto" w:fill="FFFFFF"/>
          <w:lang w:val="de-DE"/>
        </w:rPr>
        <w:t>nomenale</w:t>
      </w:r>
      <w:r w:rsidR="007D167E">
        <w:rPr>
          <w:rFonts w:ascii="Times New Roman" w:hAnsi="Times New Roman" w:cs="Times New Roman"/>
          <w:bCs/>
          <w:color w:val="000000"/>
          <w:sz w:val="24"/>
          <w:szCs w:val="24"/>
          <w:shd w:val="clear" w:color="auto" w:fill="FFFFFF"/>
          <w:lang w:val="de-DE"/>
        </w:rPr>
        <w:t xml:space="preserve"> </w:t>
      </w:r>
      <w:r w:rsidR="007B7E5A">
        <w:rPr>
          <w:rFonts w:ascii="Times New Roman" w:hAnsi="Times New Roman" w:cs="Times New Roman"/>
          <w:bCs/>
          <w:color w:val="000000"/>
          <w:sz w:val="24"/>
          <w:szCs w:val="24"/>
          <w:shd w:val="clear" w:color="auto" w:fill="FFFFFF"/>
          <w:lang w:val="de-DE"/>
        </w:rPr>
        <w:t>W</w:t>
      </w:r>
      <w:r>
        <w:rPr>
          <w:rFonts w:ascii="Times New Roman" w:hAnsi="Times New Roman" w:cs="Times New Roman"/>
          <w:bCs/>
          <w:color w:val="000000"/>
          <w:sz w:val="24"/>
          <w:szCs w:val="24"/>
          <w:shd w:val="clear" w:color="auto" w:fill="FFFFFF"/>
          <w:lang w:val="de-DE"/>
        </w:rPr>
        <w:t>irtschaftsw</w:t>
      </w:r>
      <w:r w:rsidR="007B7E5A">
        <w:rPr>
          <w:rFonts w:ascii="Times New Roman" w:hAnsi="Times New Roman" w:cs="Times New Roman"/>
          <w:bCs/>
          <w:color w:val="000000"/>
          <w:sz w:val="24"/>
          <w:szCs w:val="24"/>
          <w:shd w:val="clear" w:color="auto" w:fill="FFFFFF"/>
          <w:lang w:val="de-DE"/>
        </w:rPr>
        <w:t>achstum</w:t>
      </w:r>
      <w:r>
        <w:rPr>
          <w:rFonts w:ascii="Times New Roman" w:hAnsi="Times New Roman" w:cs="Times New Roman"/>
          <w:bCs/>
          <w:color w:val="000000"/>
          <w:sz w:val="24"/>
          <w:szCs w:val="24"/>
          <w:shd w:val="clear" w:color="auto" w:fill="FFFFFF"/>
          <w:lang w:val="de-DE"/>
        </w:rPr>
        <w:t xml:space="preserve"> f</w:t>
      </w:r>
      <w:r w:rsidRPr="000A5699">
        <w:rPr>
          <w:rFonts w:ascii="Times New Roman" w:hAnsi="Times New Roman" w:cs="Times New Roman"/>
          <w:sz w:val="24"/>
          <w:szCs w:val="24"/>
          <w:lang w:val="de-DE"/>
        </w:rPr>
        <w:t>ü</w:t>
      </w:r>
      <w:r>
        <w:rPr>
          <w:rFonts w:ascii="Times New Roman" w:hAnsi="Times New Roman" w:cs="Times New Roman"/>
          <w:sz w:val="24"/>
          <w:szCs w:val="24"/>
          <w:lang w:val="de-DE"/>
        </w:rPr>
        <w:t xml:space="preserve">hrte zu </w:t>
      </w:r>
      <w:r>
        <w:rPr>
          <w:rFonts w:ascii="Times New Roman" w:hAnsi="Times New Roman" w:cs="Times New Roman"/>
          <w:bCs/>
          <w:color w:val="000000"/>
          <w:sz w:val="24"/>
          <w:szCs w:val="24"/>
          <w:shd w:val="clear" w:color="auto" w:fill="FFFFFF"/>
          <w:lang w:val="de-DE"/>
        </w:rPr>
        <w:t xml:space="preserve">breitem </w:t>
      </w:r>
      <w:r w:rsidR="007B7E5A">
        <w:rPr>
          <w:rFonts w:ascii="Times New Roman" w:hAnsi="Times New Roman" w:cs="Times New Roman"/>
          <w:bCs/>
          <w:color w:val="000000"/>
          <w:sz w:val="24"/>
          <w:szCs w:val="24"/>
          <w:shd w:val="clear" w:color="auto" w:fill="FFFFFF"/>
          <w:lang w:val="de-DE"/>
        </w:rPr>
        <w:t>materielle</w:t>
      </w:r>
      <w:r w:rsidR="00A26942">
        <w:rPr>
          <w:rFonts w:ascii="Times New Roman" w:hAnsi="Times New Roman" w:cs="Times New Roman"/>
          <w:bCs/>
          <w:color w:val="000000"/>
          <w:sz w:val="24"/>
          <w:szCs w:val="24"/>
          <w:shd w:val="clear" w:color="auto" w:fill="FFFFFF"/>
          <w:lang w:val="de-DE"/>
        </w:rPr>
        <w:t>m</w:t>
      </w:r>
      <w:r w:rsidR="007B7E5A">
        <w:rPr>
          <w:rFonts w:ascii="Times New Roman" w:hAnsi="Times New Roman" w:cs="Times New Roman"/>
          <w:bCs/>
          <w:color w:val="000000"/>
          <w:sz w:val="24"/>
          <w:szCs w:val="24"/>
          <w:shd w:val="clear" w:color="auto" w:fill="FFFFFF"/>
          <w:lang w:val="de-DE"/>
        </w:rPr>
        <w:t xml:space="preserve"> Wohlstand </w:t>
      </w:r>
      <w:r w:rsidR="007D167E">
        <w:rPr>
          <w:rFonts w:ascii="Times New Roman" w:hAnsi="Times New Roman" w:cs="Times New Roman"/>
          <w:bCs/>
          <w:color w:val="000000"/>
          <w:sz w:val="24"/>
          <w:szCs w:val="24"/>
          <w:shd w:val="clear" w:color="auto" w:fill="FFFFFF"/>
          <w:lang w:val="de-DE"/>
        </w:rPr>
        <w:t xml:space="preserve">von </w:t>
      </w:r>
      <w:r w:rsidR="007B7E5A">
        <w:rPr>
          <w:rFonts w:ascii="Times New Roman" w:hAnsi="Times New Roman" w:cs="Times New Roman"/>
          <w:bCs/>
          <w:color w:val="000000"/>
          <w:sz w:val="24"/>
          <w:szCs w:val="24"/>
          <w:shd w:val="clear" w:color="auto" w:fill="FFFFFF"/>
          <w:lang w:val="de-DE"/>
        </w:rPr>
        <w:t>historisch beispiellose</w:t>
      </w:r>
      <w:r w:rsidR="007D167E">
        <w:rPr>
          <w:rFonts w:ascii="Times New Roman" w:hAnsi="Times New Roman" w:cs="Times New Roman"/>
          <w:bCs/>
          <w:color w:val="000000"/>
          <w:sz w:val="24"/>
          <w:szCs w:val="24"/>
          <w:shd w:val="clear" w:color="auto" w:fill="FFFFFF"/>
          <w:lang w:val="de-DE"/>
        </w:rPr>
        <w:t>m</w:t>
      </w:r>
      <w:r w:rsidR="007B7E5A">
        <w:rPr>
          <w:rFonts w:ascii="Times New Roman" w:hAnsi="Times New Roman" w:cs="Times New Roman"/>
          <w:bCs/>
          <w:color w:val="000000"/>
          <w:sz w:val="24"/>
          <w:szCs w:val="24"/>
          <w:shd w:val="clear" w:color="auto" w:fill="FFFFFF"/>
          <w:lang w:val="de-DE"/>
        </w:rPr>
        <w:t xml:space="preserve"> Ausma</w:t>
      </w:r>
      <w:r w:rsidR="007D167E" w:rsidRPr="002041E5">
        <w:rPr>
          <w:rFonts w:ascii="Times New Roman" w:hAnsi="Times New Roman" w:cs="Times New Roman"/>
          <w:sz w:val="24"/>
          <w:szCs w:val="24"/>
          <w:lang w:val="de-DE"/>
        </w:rPr>
        <w:t>ß</w:t>
      </w:r>
      <w:r>
        <w:rPr>
          <w:rFonts w:ascii="Times New Roman" w:hAnsi="Times New Roman" w:cs="Times New Roman"/>
          <w:sz w:val="24"/>
          <w:szCs w:val="24"/>
          <w:lang w:val="de-DE"/>
        </w:rPr>
        <w:t>; a</w:t>
      </w:r>
      <w:r w:rsidR="007B7E5A">
        <w:rPr>
          <w:rFonts w:ascii="Times New Roman" w:hAnsi="Times New Roman" w:cs="Times New Roman"/>
          <w:bCs/>
          <w:color w:val="000000"/>
          <w:sz w:val="24"/>
          <w:szCs w:val="24"/>
          <w:shd w:val="clear" w:color="auto" w:fill="FFFFFF"/>
          <w:lang w:val="de-DE"/>
        </w:rPr>
        <w:t>ber eben auch</w:t>
      </w:r>
      <w:r>
        <w:rPr>
          <w:rFonts w:ascii="Times New Roman" w:hAnsi="Times New Roman" w:cs="Times New Roman"/>
          <w:bCs/>
          <w:color w:val="000000"/>
          <w:sz w:val="24"/>
          <w:szCs w:val="24"/>
          <w:shd w:val="clear" w:color="auto" w:fill="FFFFFF"/>
          <w:lang w:val="de-DE"/>
        </w:rPr>
        <w:t xml:space="preserve"> zu </w:t>
      </w:r>
      <w:r w:rsidR="007B7E5A">
        <w:rPr>
          <w:rFonts w:ascii="Times New Roman" w:hAnsi="Times New Roman" w:cs="Times New Roman"/>
          <w:bCs/>
          <w:color w:val="000000"/>
          <w:sz w:val="24"/>
          <w:szCs w:val="24"/>
          <w:shd w:val="clear" w:color="auto" w:fill="FFFFFF"/>
          <w:lang w:val="de-DE"/>
        </w:rPr>
        <w:t>eine</w:t>
      </w:r>
      <w:r>
        <w:rPr>
          <w:rFonts w:ascii="Times New Roman" w:hAnsi="Times New Roman" w:cs="Times New Roman"/>
          <w:bCs/>
          <w:color w:val="000000"/>
          <w:sz w:val="24"/>
          <w:szCs w:val="24"/>
          <w:shd w:val="clear" w:color="auto" w:fill="FFFFFF"/>
          <w:lang w:val="de-DE"/>
        </w:rPr>
        <w:t>r</w:t>
      </w:r>
      <w:r w:rsidR="007B7E5A">
        <w:rPr>
          <w:rFonts w:ascii="Times New Roman" w:hAnsi="Times New Roman" w:cs="Times New Roman"/>
          <w:bCs/>
          <w:color w:val="000000"/>
          <w:sz w:val="24"/>
          <w:szCs w:val="24"/>
          <w:shd w:val="clear" w:color="auto" w:fill="FFFFFF"/>
          <w:lang w:val="de-DE"/>
        </w:rPr>
        <w:t xml:space="preserve"> noch nie dagewesene</w:t>
      </w:r>
      <w:r>
        <w:rPr>
          <w:rFonts w:ascii="Times New Roman" w:hAnsi="Times New Roman" w:cs="Times New Roman"/>
          <w:bCs/>
          <w:color w:val="000000"/>
          <w:sz w:val="24"/>
          <w:szCs w:val="24"/>
          <w:shd w:val="clear" w:color="auto" w:fill="FFFFFF"/>
          <w:lang w:val="de-DE"/>
        </w:rPr>
        <w:t>n</w:t>
      </w:r>
      <w:r w:rsidR="007B7E5A">
        <w:rPr>
          <w:rFonts w:ascii="Times New Roman" w:hAnsi="Times New Roman" w:cs="Times New Roman"/>
          <w:bCs/>
          <w:color w:val="000000"/>
          <w:sz w:val="24"/>
          <w:szCs w:val="24"/>
          <w:shd w:val="clear" w:color="auto" w:fill="FFFFFF"/>
          <w:lang w:val="de-DE"/>
        </w:rPr>
        <w:t xml:space="preserve"> Belastung der Natur.  </w:t>
      </w:r>
      <w:r w:rsidR="00CF337A">
        <w:rPr>
          <w:rFonts w:ascii="Times New Roman" w:hAnsi="Times New Roman" w:cs="Times New Roman"/>
          <w:bCs/>
          <w:color w:val="000000"/>
          <w:sz w:val="24"/>
          <w:szCs w:val="24"/>
          <w:shd w:val="clear" w:color="auto" w:fill="FFFFFF"/>
          <w:lang w:val="de-DE"/>
        </w:rPr>
        <w:t xml:space="preserve">Dieses Jahr war </w:t>
      </w:r>
      <w:r>
        <w:rPr>
          <w:rFonts w:ascii="Times New Roman" w:hAnsi="Times New Roman" w:cs="Times New Roman"/>
          <w:bCs/>
          <w:color w:val="000000"/>
          <w:sz w:val="24"/>
          <w:szCs w:val="24"/>
          <w:shd w:val="clear" w:color="auto" w:fill="FFFFFF"/>
          <w:lang w:val="de-DE"/>
        </w:rPr>
        <w:t>Deutschlands Guthaben an Naturg</w:t>
      </w:r>
      <w:r w:rsidRPr="000A5699">
        <w:rPr>
          <w:rFonts w:ascii="Times New Roman" w:hAnsi="Times New Roman" w:cs="Times New Roman"/>
          <w:sz w:val="24"/>
          <w:szCs w:val="24"/>
          <w:lang w:val="de-DE"/>
        </w:rPr>
        <w:t>ü</w:t>
      </w:r>
      <w:r>
        <w:rPr>
          <w:rFonts w:ascii="Times New Roman" w:hAnsi="Times New Roman" w:cs="Times New Roman"/>
          <w:sz w:val="24"/>
          <w:szCs w:val="24"/>
          <w:lang w:val="de-DE"/>
        </w:rPr>
        <w:t xml:space="preserve">tern, welches </w:t>
      </w:r>
      <w:r w:rsidR="001C2732">
        <w:rPr>
          <w:rFonts w:ascii="Times New Roman" w:hAnsi="Times New Roman" w:cs="Times New Roman"/>
          <w:bCs/>
          <w:color w:val="000000"/>
          <w:sz w:val="24"/>
          <w:szCs w:val="24"/>
          <w:shd w:val="clear" w:color="auto" w:fill="FFFFFF"/>
          <w:lang w:val="de-DE"/>
        </w:rPr>
        <w:t xml:space="preserve">bis </w:t>
      </w:r>
      <w:r w:rsidR="00CF337A">
        <w:rPr>
          <w:rFonts w:ascii="Times New Roman" w:hAnsi="Times New Roman" w:cs="Times New Roman"/>
          <w:bCs/>
          <w:color w:val="000000"/>
          <w:sz w:val="24"/>
          <w:szCs w:val="24"/>
          <w:shd w:val="clear" w:color="auto" w:fill="FFFFFF"/>
          <w:lang w:val="de-DE"/>
        </w:rPr>
        <w:t xml:space="preserve">Ende Dezember </w:t>
      </w:r>
      <w:r w:rsidR="007B7E5A">
        <w:rPr>
          <w:rFonts w:ascii="Times New Roman" w:hAnsi="Times New Roman" w:cs="Times New Roman"/>
          <w:bCs/>
          <w:color w:val="000000"/>
          <w:sz w:val="24"/>
          <w:szCs w:val="24"/>
          <w:shd w:val="clear" w:color="auto" w:fill="FFFFFF"/>
          <w:lang w:val="de-DE"/>
        </w:rPr>
        <w:t xml:space="preserve">ausreichen sollte, </w:t>
      </w:r>
      <w:r w:rsidR="00EE2EA8">
        <w:rPr>
          <w:rFonts w:ascii="Times New Roman" w:hAnsi="Times New Roman" w:cs="Times New Roman"/>
          <w:bCs/>
          <w:color w:val="000000"/>
          <w:sz w:val="24"/>
          <w:szCs w:val="24"/>
          <w:shd w:val="clear" w:color="auto" w:fill="FFFFFF"/>
          <w:lang w:val="de-DE"/>
        </w:rPr>
        <w:t>sc</w:t>
      </w:r>
      <w:r w:rsidR="007B7E5A" w:rsidRPr="00D46535">
        <w:rPr>
          <w:rFonts w:ascii="Times New Roman" w:hAnsi="Times New Roman" w:cs="Times New Roman"/>
          <w:bCs/>
          <w:color w:val="000000"/>
          <w:sz w:val="24"/>
          <w:szCs w:val="24"/>
          <w:shd w:val="clear" w:color="auto" w:fill="FFFFFF"/>
          <w:lang w:val="de-DE"/>
        </w:rPr>
        <w:t>hon</w:t>
      </w:r>
      <w:r w:rsidR="001C2732" w:rsidRPr="00D46535">
        <w:rPr>
          <w:rFonts w:ascii="Times New Roman" w:hAnsi="Times New Roman" w:cs="Times New Roman"/>
          <w:bCs/>
          <w:color w:val="000000"/>
          <w:sz w:val="24"/>
          <w:szCs w:val="24"/>
          <w:shd w:val="clear" w:color="auto" w:fill="FFFFFF"/>
          <w:lang w:val="de-DE"/>
        </w:rPr>
        <w:t xml:space="preserve"> Anfang Mai a</w:t>
      </w:r>
      <w:r w:rsidR="007B7E5A" w:rsidRPr="00D46535">
        <w:rPr>
          <w:rFonts w:ascii="Times New Roman" w:hAnsi="Times New Roman" w:cs="Times New Roman"/>
          <w:bCs/>
          <w:color w:val="000000"/>
          <w:sz w:val="24"/>
          <w:szCs w:val="24"/>
          <w:shd w:val="clear" w:color="auto" w:fill="FFFFFF"/>
          <w:lang w:val="de-DE"/>
        </w:rPr>
        <w:t>ufgebraucht.</w:t>
      </w:r>
      <w:r w:rsidR="001C2732" w:rsidRPr="00386430">
        <w:rPr>
          <w:rStyle w:val="Funotenzeichen"/>
          <w:b/>
          <w:color w:val="FF0000"/>
          <w:sz w:val="28"/>
          <w:szCs w:val="28"/>
        </w:rPr>
        <w:footnoteReference w:id="14"/>
      </w:r>
    </w:p>
    <w:p w14:paraId="16018C30" w14:textId="77777777" w:rsidR="00344E10" w:rsidRPr="00837A62" w:rsidRDefault="000A428C" w:rsidP="003523C7">
      <w:pPr>
        <w:tabs>
          <w:tab w:val="left" w:pos="540"/>
          <w:tab w:val="left" w:pos="900"/>
          <w:tab w:val="left" w:pos="1260"/>
        </w:tabs>
        <w:spacing w:after="140" w:line="240" w:lineRule="auto"/>
        <w:rPr>
          <w:rFonts w:ascii="Times New Roman" w:hAnsi="Times New Roman" w:cs="Times New Roman"/>
          <w:sz w:val="24"/>
          <w:szCs w:val="24"/>
          <w:lang w:val="de-DE"/>
        </w:rPr>
      </w:pPr>
      <w:r w:rsidRPr="00837A62">
        <w:rPr>
          <w:rFonts w:ascii="Times New Roman" w:hAnsi="Times New Roman" w:cs="Times New Roman"/>
          <w:bCs/>
          <w:sz w:val="24"/>
          <w:szCs w:val="24"/>
          <w:shd w:val="clear" w:color="auto" w:fill="FFFFFF"/>
          <w:lang w:val="de-DE"/>
        </w:rPr>
        <w:t>Es</w:t>
      </w:r>
      <w:r w:rsidR="00D46535" w:rsidRPr="00837A62">
        <w:rPr>
          <w:rFonts w:ascii="Times New Roman" w:hAnsi="Times New Roman" w:cs="Times New Roman"/>
          <w:bCs/>
          <w:sz w:val="24"/>
          <w:szCs w:val="24"/>
          <w:shd w:val="clear" w:color="auto" w:fill="FFFFFF"/>
          <w:lang w:val="de-DE"/>
        </w:rPr>
        <w:t xml:space="preserve"> k</w:t>
      </w:r>
      <w:r w:rsidR="00D46535" w:rsidRPr="00837A62">
        <w:rPr>
          <w:rFonts w:ascii="Times New Roman" w:hAnsi="Times New Roman" w:cs="Times New Roman"/>
          <w:sz w:val="24"/>
          <w:szCs w:val="24"/>
          <w:lang w:val="de-DE"/>
        </w:rPr>
        <w:t>önnte sein</w:t>
      </w:r>
      <w:r w:rsidRPr="00837A62">
        <w:rPr>
          <w:rFonts w:ascii="Times New Roman" w:hAnsi="Times New Roman" w:cs="Times New Roman"/>
          <w:bCs/>
          <w:sz w:val="24"/>
          <w:szCs w:val="24"/>
          <w:shd w:val="clear" w:color="auto" w:fill="FFFFFF"/>
          <w:lang w:val="de-DE"/>
        </w:rPr>
        <w:t xml:space="preserve">, dass der sozialstaatlich demokratische Rahmen, welcher </w:t>
      </w:r>
      <w:r w:rsidR="00BC0380" w:rsidRPr="00837A62">
        <w:rPr>
          <w:rFonts w:ascii="Times New Roman" w:hAnsi="Times New Roman" w:cs="Times New Roman"/>
          <w:bCs/>
          <w:sz w:val="24"/>
          <w:szCs w:val="24"/>
          <w:shd w:val="clear" w:color="auto" w:fill="FFFFFF"/>
          <w:lang w:val="de-DE"/>
        </w:rPr>
        <w:t>f</w:t>
      </w:r>
      <w:r w:rsidR="00BC0380" w:rsidRPr="00837A62">
        <w:rPr>
          <w:rFonts w:ascii="Times New Roman" w:hAnsi="Times New Roman" w:cs="Times New Roman"/>
          <w:sz w:val="24"/>
          <w:szCs w:val="24"/>
          <w:lang w:val="de-DE"/>
        </w:rPr>
        <w:t xml:space="preserve">ür das Wirtschaftswunder </w:t>
      </w:r>
      <w:r w:rsidR="00D46535" w:rsidRPr="00837A62">
        <w:rPr>
          <w:rFonts w:ascii="Times New Roman" w:hAnsi="Times New Roman" w:cs="Times New Roman"/>
          <w:sz w:val="24"/>
          <w:szCs w:val="24"/>
          <w:lang w:val="de-DE"/>
        </w:rPr>
        <w:t xml:space="preserve">passgerecht </w:t>
      </w:r>
      <w:r w:rsidR="00BC0380" w:rsidRPr="00837A62">
        <w:rPr>
          <w:rFonts w:ascii="Times New Roman" w:hAnsi="Times New Roman" w:cs="Times New Roman"/>
          <w:sz w:val="24"/>
          <w:szCs w:val="24"/>
          <w:lang w:val="de-DE"/>
        </w:rPr>
        <w:t>war,</w:t>
      </w:r>
      <w:r w:rsidR="00D46535" w:rsidRPr="00837A62">
        <w:rPr>
          <w:rFonts w:ascii="Times New Roman" w:hAnsi="Times New Roman" w:cs="Times New Roman"/>
          <w:sz w:val="24"/>
          <w:szCs w:val="24"/>
          <w:lang w:val="de-DE"/>
        </w:rPr>
        <w:t xml:space="preserve"> den nun anstehenden ökologischen Umbau</w:t>
      </w:r>
      <w:r w:rsidR="00BC0380" w:rsidRPr="00837A62">
        <w:rPr>
          <w:rFonts w:ascii="Times New Roman" w:hAnsi="Times New Roman" w:cs="Times New Roman"/>
          <w:sz w:val="24"/>
          <w:szCs w:val="24"/>
          <w:lang w:val="de-DE"/>
        </w:rPr>
        <w:t xml:space="preserve"> </w:t>
      </w:r>
      <w:r w:rsidR="00EF0492" w:rsidRPr="00837A62">
        <w:rPr>
          <w:rFonts w:ascii="Times New Roman" w:hAnsi="Times New Roman" w:cs="Times New Roman"/>
          <w:sz w:val="24"/>
          <w:szCs w:val="24"/>
          <w:lang w:val="de-DE"/>
        </w:rPr>
        <w:t>hemmt</w:t>
      </w:r>
      <w:r w:rsidR="00D46535" w:rsidRPr="00837A62">
        <w:rPr>
          <w:rFonts w:ascii="Times New Roman" w:hAnsi="Times New Roman" w:cs="Times New Roman"/>
          <w:sz w:val="24"/>
          <w:szCs w:val="24"/>
          <w:lang w:val="de-DE"/>
        </w:rPr>
        <w:t>.</w:t>
      </w:r>
      <w:r w:rsidR="0081080B" w:rsidRPr="00837A62">
        <w:rPr>
          <w:rFonts w:ascii="Times New Roman" w:hAnsi="Times New Roman" w:cs="Times New Roman"/>
          <w:sz w:val="24"/>
          <w:szCs w:val="24"/>
          <w:lang w:val="de-DE"/>
        </w:rPr>
        <w:t xml:space="preserve">  </w:t>
      </w:r>
      <w:r w:rsidR="00950E09" w:rsidRPr="00837A62">
        <w:rPr>
          <w:rFonts w:ascii="Times New Roman" w:hAnsi="Times New Roman" w:cs="Times New Roman"/>
          <w:sz w:val="24"/>
          <w:szCs w:val="24"/>
          <w:lang w:val="de-DE"/>
        </w:rPr>
        <w:t>Traditionell garantierte w</w:t>
      </w:r>
      <w:r w:rsidR="0081080B" w:rsidRPr="00837A62">
        <w:rPr>
          <w:rFonts w:ascii="Times New Roman" w:hAnsi="Times New Roman" w:cs="Times New Roman"/>
          <w:sz w:val="24"/>
          <w:szCs w:val="24"/>
          <w:lang w:val="de-DE"/>
        </w:rPr>
        <w:t>irtschaftliches Wachstum Vollbesch</w:t>
      </w:r>
      <w:r w:rsidR="0081080B" w:rsidRPr="00837A62">
        <w:rPr>
          <w:rFonts w:ascii="Times New Roman" w:hAnsi="Times New Roman" w:cs="Times New Roman"/>
          <w:bCs/>
          <w:sz w:val="24"/>
          <w:szCs w:val="24"/>
          <w:shd w:val="clear" w:color="auto" w:fill="FFFFFF"/>
          <w:lang w:val="de-DE"/>
        </w:rPr>
        <w:t>ä</w:t>
      </w:r>
      <w:r w:rsidR="0081080B" w:rsidRPr="00837A62">
        <w:rPr>
          <w:rFonts w:ascii="Times New Roman" w:hAnsi="Times New Roman" w:cs="Times New Roman"/>
          <w:sz w:val="24"/>
          <w:szCs w:val="24"/>
          <w:lang w:val="de-DE"/>
        </w:rPr>
        <w:t>ftigung</w:t>
      </w:r>
      <w:r w:rsidR="00DF19CC" w:rsidRPr="00837A62">
        <w:rPr>
          <w:rFonts w:ascii="Times New Roman" w:hAnsi="Times New Roman" w:cs="Times New Roman"/>
          <w:sz w:val="24"/>
          <w:szCs w:val="24"/>
          <w:lang w:val="de-DE"/>
        </w:rPr>
        <w:t xml:space="preserve">, </w:t>
      </w:r>
      <w:r w:rsidR="00EF0492" w:rsidRPr="00837A62">
        <w:rPr>
          <w:rFonts w:ascii="Times New Roman" w:hAnsi="Times New Roman" w:cs="Times New Roman"/>
          <w:sz w:val="24"/>
          <w:szCs w:val="24"/>
          <w:lang w:val="de-DE"/>
        </w:rPr>
        <w:t xml:space="preserve">verhinderte oder </w:t>
      </w:r>
      <w:r w:rsidR="0081080B" w:rsidRPr="00837A62">
        <w:rPr>
          <w:rFonts w:ascii="Times New Roman" w:hAnsi="Times New Roman" w:cs="Times New Roman"/>
          <w:sz w:val="24"/>
          <w:szCs w:val="24"/>
          <w:lang w:val="de-DE"/>
        </w:rPr>
        <w:t>entsch</w:t>
      </w:r>
      <w:r w:rsidR="0081080B" w:rsidRPr="00837A62">
        <w:rPr>
          <w:rFonts w:ascii="Times New Roman" w:hAnsi="Times New Roman" w:cs="Times New Roman"/>
          <w:bCs/>
          <w:sz w:val="24"/>
          <w:szCs w:val="24"/>
          <w:shd w:val="clear" w:color="auto" w:fill="FFFFFF"/>
          <w:lang w:val="de-DE"/>
        </w:rPr>
        <w:t>ä</w:t>
      </w:r>
      <w:r w:rsidR="0081080B" w:rsidRPr="00837A62">
        <w:rPr>
          <w:rFonts w:ascii="Times New Roman" w:hAnsi="Times New Roman" w:cs="Times New Roman"/>
          <w:sz w:val="24"/>
          <w:szCs w:val="24"/>
          <w:lang w:val="de-DE"/>
        </w:rPr>
        <w:t>rfte Verteilungskonflikte</w:t>
      </w:r>
      <w:r w:rsidR="00D46535" w:rsidRPr="00837A62">
        <w:rPr>
          <w:rFonts w:ascii="Times New Roman" w:hAnsi="Times New Roman" w:cs="Times New Roman"/>
          <w:sz w:val="24"/>
          <w:szCs w:val="24"/>
          <w:lang w:val="de-DE"/>
        </w:rPr>
        <w:t xml:space="preserve"> </w:t>
      </w:r>
      <w:r w:rsidR="0081080B" w:rsidRPr="00837A62">
        <w:rPr>
          <w:rFonts w:ascii="Times New Roman" w:hAnsi="Times New Roman" w:cs="Times New Roman"/>
          <w:sz w:val="24"/>
          <w:szCs w:val="24"/>
          <w:lang w:val="de-DE"/>
        </w:rPr>
        <w:t>und legitimierte</w:t>
      </w:r>
      <w:r w:rsidR="00EF0492" w:rsidRPr="00837A62">
        <w:rPr>
          <w:rFonts w:ascii="Times New Roman" w:hAnsi="Times New Roman" w:cs="Times New Roman"/>
          <w:sz w:val="24"/>
          <w:szCs w:val="24"/>
          <w:lang w:val="de-DE"/>
        </w:rPr>
        <w:t xml:space="preserve"> somit</w:t>
      </w:r>
      <w:r w:rsidR="0081080B" w:rsidRPr="00837A62">
        <w:rPr>
          <w:rFonts w:ascii="Times New Roman" w:hAnsi="Times New Roman" w:cs="Times New Roman"/>
          <w:sz w:val="24"/>
          <w:szCs w:val="24"/>
          <w:lang w:val="de-DE"/>
        </w:rPr>
        <w:t xml:space="preserve"> das </w:t>
      </w:r>
      <w:r w:rsidR="0081080B" w:rsidRPr="00837A62">
        <w:rPr>
          <w:rFonts w:ascii="Times New Roman" w:hAnsi="Times New Roman" w:cs="Times New Roman"/>
          <w:i/>
          <w:iCs/>
          <w:sz w:val="24"/>
          <w:szCs w:val="24"/>
          <w:lang w:val="de-DE"/>
        </w:rPr>
        <w:t>Modell Deutschland</w:t>
      </w:r>
      <w:r w:rsidR="0081080B" w:rsidRPr="00837A62">
        <w:rPr>
          <w:rFonts w:ascii="Times New Roman" w:hAnsi="Times New Roman" w:cs="Times New Roman"/>
          <w:sz w:val="24"/>
          <w:szCs w:val="24"/>
          <w:lang w:val="de-DE"/>
        </w:rPr>
        <w:t xml:space="preserve"> </w:t>
      </w:r>
      <w:r w:rsidR="004D7749" w:rsidRPr="00837A62">
        <w:rPr>
          <w:rFonts w:ascii="Times New Roman" w:hAnsi="Times New Roman" w:cs="Times New Roman"/>
          <w:sz w:val="24"/>
          <w:szCs w:val="24"/>
          <w:lang w:val="de-DE"/>
        </w:rPr>
        <w:t>(</w:t>
      </w:r>
      <w:r w:rsidR="003F78B4" w:rsidRPr="00837A62">
        <w:rPr>
          <w:rFonts w:ascii="Times New Roman" w:hAnsi="Times New Roman" w:cs="Times New Roman"/>
          <w:sz w:val="24"/>
          <w:szCs w:val="24"/>
          <w:lang w:val="de-DE"/>
        </w:rPr>
        <w:t>das Motto der Kanzlerpartei SPD im Bundestagswahlkampf 1976).</w:t>
      </w:r>
    </w:p>
    <w:p w14:paraId="546BC8A1" w14:textId="77777777" w:rsidR="00344E10" w:rsidRPr="00837A62" w:rsidRDefault="00122F2C" w:rsidP="003523C7">
      <w:pPr>
        <w:tabs>
          <w:tab w:val="left" w:pos="540"/>
          <w:tab w:val="left" w:pos="900"/>
          <w:tab w:val="left" w:pos="1260"/>
        </w:tabs>
        <w:spacing w:after="140" w:line="240" w:lineRule="auto"/>
        <w:rPr>
          <w:rFonts w:ascii="Times New Roman" w:hAnsi="Times New Roman" w:cs="Times New Roman"/>
          <w:sz w:val="24"/>
          <w:szCs w:val="24"/>
          <w:lang w:val="de-DE"/>
        </w:rPr>
      </w:pPr>
      <w:r w:rsidRPr="00837A62">
        <w:rPr>
          <w:rFonts w:ascii="Times New Roman" w:hAnsi="Times New Roman" w:cs="Times New Roman"/>
          <w:sz w:val="24"/>
          <w:szCs w:val="24"/>
          <w:lang w:val="de-DE"/>
        </w:rPr>
        <w:t>Das Wohlstandsversprechen brö</w:t>
      </w:r>
      <w:r w:rsidR="003F78B4" w:rsidRPr="00837A62">
        <w:rPr>
          <w:rFonts w:ascii="Times New Roman" w:hAnsi="Times New Roman" w:cs="Times New Roman"/>
          <w:sz w:val="24"/>
          <w:szCs w:val="24"/>
          <w:lang w:val="de-DE"/>
        </w:rPr>
        <w:t>ckelte zun</w:t>
      </w:r>
      <w:r w:rsidRPr="00837A62">
        <w:rPr>
          <w:rFonts w:ascii="Times New Roman" w:hAnsi="Times New Roman" w:cs="Times New Roman"/>
          <w:bCs/>
          <w:sz w:val="24"/>
          <w:szCs w:val="24"/>
          <w:shd w:val="clear" w:color="auto" w:fill="FFFFFF"/>
          <w:lang w:val="de-DE"/>
        </w:rPr>
        <w:t>ä</w:t>
      </w:r>
      <w:r w:rsidRPr="00837A62">
        <w:rPr>
          <w:rFonts w:ascii="Times New Roman" w:hAnsi="Times New Roman" w:cs="Times New Roman"/>
          <w:sz w:val="24"/>
          <w:szCs w:val="24"/>
          <w:lang w:val="de-DE"/>
        </w:rPr>
        <w:t>chst in den neuen Bundesl</w:t>
      </w:r>
      <w:r w:rsidRPr="00837A62">
        <w:rPr>
          <w:rFonts w:ascii="Times New Roman" w:hAnsi="Times New Roman" w:cs="Times New Roman"/>
          <w:bCs/>
          <w:sz w:val="24"/>
          <w:szCs w:val="24"/>
          <w:shd w:val="clear" w:color="auto" w:fill="FFFFFF"/>
          <w:lang w:val="de-DE"/>
        </w:rPr>
        <w:t>ä</w:t>
      </w:r>
      <w:r w:rsidR="003F78B4" w:rsidRPr="00837A62">
        <w:rPr>
          <w:rFonts w:ascii="Times New Roman" w:hAnsi="Times New Roman" w:cs="Times New Roman"/>
          <w:sz w:val="24"/>
          <w:szCs w:val="24"/>
          <w:lang w:val="de-DE"/>
        </w:rPr>
        <w:t xml:space="preserve">ndern, </w:t>
      </w:r>
      <w:r w:rsidR="00A26942" w:rsidRPr="00837A62">
        <w:rPr>
          <w:rFonts w:ascii="Times New Roman" w:hAnsi="Times New Roman" w:cs="Times New Roman"/>
          <w:sz w:val="24"/>
          <w:szCs w:val="24"/>
          <w:lang w:val="de-DE"/>
        </w:rPr>
        <w:t xml:space="preserve">dann </w:t>
      </w:r>
      <w:r w:rsidR="00DA0365" w:rsidRPr="00837A62">
        <w:rPr>
          <w:rFonts w:ascii="Times New Roman" w:hAnsi="Times New Roman" w:cs="Times New Roman"/>
          <w:sz w:val="24"/>
          <w:szCs w:val="24"/>
          <w:lang w:val="de-DE"/>
        </w:rPr>
        <w:t xml:space="preserve">aber auch im wohlhabenden Westen </w:t>
      </w:r>
      <w:r w:rsidR="003F78B4" w:rsidRPr="00837A62">
        <w:rPr>
          <w:rFonts w:ascii="Times New Roman" w:hAnsi="Times New Roman" w:cs="Times New Roman"/>
          <w:sz w:val="24"/>
          <w:szCs w:val="24"/>
          <w:lang w:val="de-DE"/>
        </w:rPr>
        <w:t xml:space="preserve">mit dem Wachsen sowohl des Niedriglohnsektors als auch der </w:t>
      </w:r>
      <w:r w:rsidRPr="00837A62">
        <w:rPr>
          <w:rFonts w:ascii="Times New Roman" w:hAnsi="Times New Roman" w:cs="Times New Roman"/>
          <w:sz w:val="24"/>
          <w:szCs w:val="24"/>
          <w:lang w:val="de-DE"/>
        </w:rPr>
        <w:t xml:space="preserve">oberen Einkünfte und </w:t>
      </w:r>
      <w:r w:rsidR="003F78B4" w:rsidRPr="00837A62">
        <w:rPr>
          <w:rFonts w:ascii="Times New Roman" w:hAnsi="Times New Roman" w:cs="Times New Roman"/>
          <w:sz w:val="24"/>
          <w:szCs w:val="24"/>
          <w:lang w:val="de-DE"/>
        </w:rPr>
        <w:t xml:space="preserve">der </w:t>
      </w:r>
      <w:r w:rsidRPr="00837A62">
        <w:rPr>
          <w:rFonts w:ascii="Times New Roman" w:hAnsi="Times New Roman" w:cs="Times New Roman"/>
          <w:sz w:val="24"/>
          <w:szCs w:val="24"/>
          <w:lang w:val="de-DE"/>
        </w:rPr>
        <w:t>Banken</w:t>
      </w:r>
      <w:r w:rsidR="003F78B4" w:rsidRPr="00837A62">
        <w:rPr>
          <w:rFonts w:ascii="Times New Roman" w:hAnsi="Times New Roman" w:cs="Times New Roman"/>
          <w:sz w:val="24"/>
          <w:szCs w:val="24"/>
          <w:lang w:val="de-DE"/>
        </w:rPr>
        <w:t xml:space="preserve">krise </w:t>
      </w:r>
      <w:r w:rsidRPr="00837A62">
        <w:rPr>
          <w:rFonts w:ascii="Times New Roman" w:hAnsi="Times New Roman" w:cs="Times New Roman"/>
          <w:sz w:val="24"/>
          <w:szCs w:val="24"/>
          <w:lang w:val="de-DE"/>
        </w:rPr>
        <w:t>vor zehn Jahren.</w:t>
      </w:r>
      <w:r w:rsidR="00386430" w:rsidRPr="00837A62">
        <w:rPr>
          <w:rFonts w:ascii="Times New Roman" w:hAnsi="Times New Roman" w:cs="Times New Roman"/>
          <w:sz w:val="24"/>
          <w:szCs w:val="24"/>
          <w:lang w:val="de-DE"/>
        </w:rPr>
        <w:t xml:space="preserve">  Die </w:t>
      </w:r>
      <w:r w:rsidR="00386430" w:rsidRPr="00837A62">
        <w:rPr>
          <w:rFonts w:ascii="Times New Roman" w:hAnsi="Times New Roman" w:cs="Times New Roman"/>
          <w:bCs/>
          <w:sz w:val="24"/>
          <w:szCs w:val="24"/>
          <w:shd w:val="clear" w:color="auto" w:fill="FFFFFF"/>
          <w:lang w:val="de-DE"/>
        </w:rPr>
        <w:t>Globalisierung und Automatisierung internationalisierte die Produktion von Waren und ihren Verkauf – zum Nachteil lokaler Interessen, aber zum Vorteil kostenbewusster Konsumenten.  Billige G</w:t>
      </w:r>
      <w:r w:rsidR="00386430" w:rsidRPr="00837A62">
        <w:rPr>
          <w:rFonts w:ascii="Times New Roman" w:hAnsi="Times New Roman" w:cs="Times New Roman"/>
          <w:sz w:val="24"/>
          <w:szCs w:val="24"/>
          <w:lang w:val="de-DE"/>
        </w:rPr>
        <w:t>ü</w:t>
      </w:r>
      <w:r w:rsidR="00386430" w:rsidRPr="00837A62">
        <w:rPr>
          <w:rFonts w:ascii="Times New Roman" w:hAnsi="Times New Roman" w:cs="Times New Roman"/>
          <w:bCs/>
          <w:sz w:val="24"/>
          <w:szCs w:val="24"/>
          <w:shd w:val="clear" w:color="auto" w:fill="FFFFFF"/>
          <w:lang w:val="de-DE"/>
        </w:rPr>
        <w:t>ter, am anderen Ende der Welt produziert, werden nun vom Lieferdienst ins Haus gebracht, aber die Innenstädte ver</w:t>
      </w:r>
      <w:r w:rsidR="00386430" w:rsidRPr="00837A62">
        <w:rPr>
          <w:rFonts w:ascii="Times New Roman" w:hAnsi="Times New Roman" w:cs="Times New Roman"/>
          <w:sz w:val="24"/>
          <w:szCs w:val="24"/>
          <w:lang w:val="de-DE"/>
        </w:rPr>
        <w:t>ö</w:t>
      </w:r>
      <w:r w:rsidR="00386430" w:rsidRPr="00837A62">
        <w:rPr>
          <w:rFonts w:ascii="Times New Roman" w:hAnsi="Times New Roman" w:cs="Times New Roman"/>
          <w:bCs/>
          <w:sz w:val="24"/>
          <w:szCs w:val="24"/>
          <w:shd w:val="clear" w:color="auto" w:fill="FFFFFF"/>
          <w:lang w:val="de-DE"/>
        </w:rPr>
        <w:t xml:space="preserve">den.  </w:t>
      </w:r>
      <w:r w:rsidRPr="00837A62">
        <w:rPr>
          <w:rFonts w:ascii="Times New Roman" w:hAnsi="Times New Roman" w:cs="Times New Roman"/>
          <w:sz w:val="24"/>
          <w:szCs w:val="24"/>
          <w:lang w:val="de-DE"/>
        </w:rPr>
        <w:t xml:space="preserve">Die Flüchtlingskrise 2015 beschleunigte den politischen Vertrauensverlust und trieb </w:t>
      </w:r>
      <w:r w:rsidR="00B44F4E" w:rsidRPr="00837A62">
        <w:rPr>
          <w:rFonts w:ascii="Times New Roman" w:hAnsi="Times New Roman" w:cs="Times New Roman"/>
          <w:sz w:val="24"/>
          <w:szCs w:val="24"/>
          <w:lang w:val="de-DE"/>
        </w:rPr>
        <w:t>jene</w:t>
      </w:r>
      <w:r w:rsidR="001D5A1F" w:rsidRPr="00837A62">
        <w:rPr>
          <w:rFonts w:ascii="Times New Roman" w:hAnsi="Times New Roman" w:cs="Times New Roman"/>
          <w:sz w:val="24"/>
          <w:szCs w:val="24"/>
          <w:lang w:val="de-DE"/>
        </w:rPr>
        <w:t xml:space="preserve">, die sich als </w:t>
      </w:r>
      <w:r w:rsidRPr="00837A62">
        <w:rPr>
          <w:rFonts w:ascii="Times New Roman" w:hAnsi="Times New Roman" w:cs="Times New Roman"/>
          <w:sz w:val="24"/>
          <w:szCs w:val="24"/>
          <w:lang w:val="de-DE"/>
        </w:rPr>
        <w:t>Globalisierungs</w:t>
      </w:r>
      <w:r w:rsidR="001D5A1F" w:rsidRPr="00837A62">
        <w:rPr>
          <w:rFonts w:ascii="Times New Roman" w:hAnsi="Times New Roman" w:cs="Times New Roman"/>
          <w:sz w:val="24"/>
          <w:szCs w:val="24"/>
          <w:lang w:val="de-DE"/>
        </w:rPr>
        <w:t>- und Modernisierungsv</w:t>
      </w:r>
      <w:r w:rsidRPr="00837A62">
        <w:rPr>
          <w:rFonts w:ascii="Times New Roman" w:hAnsi="Times New Roman" w:cs="Times New Roman"/>
          <w:sz w:val="24"/>
          <w:szCs w:val="24"/>
          <w:lang w:val="de-DE"/>
        </w:rPr>
        <w:t xml:space="preserve">erlierer </w:t>
      </w:r>
      <w:r w:rsidR="001D5A1F" w:rsidRPr="00837A62">
        <w:rPr>
          <w:rFonts w:ascii="Times New Roman" w:hAnsi="Times New Roman" w:cs="Times New Roman"/>
          <w:sz w:val="24"/>
          <w:szCs w:val="24"/>
          <w:lang w:val="de-DE"/>
        </w:rPr>
        <w:t>sehen, in die Arme von chauvinistischen Populisten.</w:t>
      </w:r>
      <w:r w:rsidR="00EF0492" w:rsidRPr="00837A62">
        <w:rPr>
          <w:rFonts w:ascii="Times New Roman" w:hAnsi="Times New Roman" w:cs="Times New Roman"/>
          <w:sz w:val="24"/>
          <w:szCs w:val="24"/>
          <w:lang w:val="de-DE"/>
        </w:rPr>
        <w:t xml:space="preserve">  Nicht zufällig, sondern in ihrem zur Schau getragenen Anti-Elitismus begründet, sind diese durchgängig – ob in Brasilien, den USA, Russland, Ungarn, Polen, Frankreich, Großbritannien,</w:t>
      </w:r>
      <w:r w:rsidR="00942919">
        <w:rPr>
          <w:rFonts w:ascii="Times New Roman" w:hAnsi="Times New Roman" w:cs="Times New Roman"/>
          <w:sz w:val="24"/>
          <w:szCs w:val="24"/>
          <w:lang w:val="de-DE"/>
        </w:rPr>
        <w:t xml:space="preserve"> Italien,</w:t>
      </w:r>
      <w:r w:rsidR="00EF0492" w:rsidRPr="00837A62">
        <w:rPr>
          <w:rFonts w:ascii="Times New Roman" w:hAnsi="Times New Roman" w:cs="Times New Roman"/>
          <w:sz w:val="24"/>
          <w:szCs w:val="24"/>
          <w:lang w:val="de-DE"/>
        </w:rPr>
        <w:t xml:space="preserve"> Deutschland oder anderswo – wissenschaftsfeindliche</w:t>
      </w:r>
      <w:r w:rsidR="00060159" w:rsidRPr="00837A62">
        <w:rPr>
          <w:rFonts w:ascii="Times New Roman" w:hAnsi="Times New Roman" w:cs="Times New Roman"/>
          <w:sz w:val="24"/>
          <w:szCs w:val="24"/>
          <w:lang w:val="de-DE"/>
        </w:rPr>
        <w:t xml:space="preserve"> Leugner </w:t>
      </w:r>
      <w:r w:rsidR="00EF0492" w:rsidRPr="00837A62">
        <w:rPr>
          <w:rFonts w:ascii="Times New Roman" w:hAnsi="Times New Roman" w:cs="Times New Roman"/>
          <w:sz w:val="24"/>
          <w:szCs w:val="24"/>
          <w:lang w:val="de-DE"/>
        </w:rPr>
        <w:t>der menschengemachten Erderhitzung</w:t>
      </w:r>
      <w:r w:rsidR="00B44F4E" w:rsidRPr="00837A62">
        <w:rPr>
          <w:rFonts w:ascii="Times New Roman" w:hAnsi="Times New Roman" w:cs="Times New Roman"/>
          <w:sz w:val="24"/>
          <w:szCs w:val="24"/>
          <w:lang w:val="de-DE"/>
        </w:rPr>
        <w:t xml:space="preserve"> und engstirnige Nationalisten</w:t>
      </w:r>
      <w:r w:rsidR="00EF0492" w:rsidRPr="00837A62">
        <w:rPr>
          <w:rFonts w:ascii="Times New Roman" w:hAnsi="Times New Roman" w:cs="Times New Roman"/>
          <w:sz w:val="24"/>
          <w:szCs w:val="24"/>
          <w:lang w:val="de-DE"/>
        </w:rPr>
        <w:t>.</w:t>
      </w:r>
    </w:p>
    <w:p w14:paraId="45FCB55C" w14:textId="77777777" w:rsidR="00680AD5" w:rsidRPr="00837A62" w:rsidRDefault="002F7308" w:rsidP="00F44051">
      <w:pPr>
        <w:spacing w:after="140" w:line="240" w:lineRule="auto"/>
        <w:rPr>
          <w:rFonts w:ascii="Times New Roman" w:hAnsi="Times New Roman" w:cs="Times New Roman"/>
          <w:sz w:val="24"/>
          <w:szCs w:val="24"/>
          <w:lang w:val="de-DE"/>
        </w:rPr>
      </w:pPr>
      <w:r w:rsidRPr="00837A62">
        <w:rPr>
          <w:rFonts w:ascii="Times New Roman" w:hAnsi="Times New Roman" w:cs="Times New Roman"/>
          <w:sz w:val="24"/>
          <w:szCs w:val="24"/>
          <w:lang w:val="de-DE"/>
        </w:rPr>
        <w:t>Was</w:t>
      </w:r>
      <w:r w:rsidR="00A225AF" w:rsidRPr="00837A62">
        <w:rPr>
          <w:rFonts w:ascii="Times New Roman" w:hAnsi="Times New Roman" w:cs="Times New Roman"/>
          <w:sz w:val="24"/>
          <w:szCs w:val="24"/>
          <w:lang w:val="de-DE"/>
        </w:rPr>
        <w:t xml:space="preserve"> bedeutet</w:t>
      </w:r>
      <w:r w:rsidR="00C90DF1" w:rsidRPr="00837A62">
        <w:rPr>
          <w:rFonts w:ascii="Times New Roman" w:hAnsi="Times New Roman" w:cs="Times New Roman"/>
          <w:sz w:val="24"/>
          <w:szCs w:val="24"/>
          <w:lang w:val="de-DE"/>
        </w:rPr>
        <w:t xml:space="preserve"> </w:t>
      </w:r>
      <w:r w:rsidR="00F44051" w:rsidRPr="00837A62">
        <w:rPr>
          <w:rFonts w:ascii="Times New Roman" w:hAnsi="Times New Roman" w:cs="Times New Roman"/>
          <w:sz w:val="24"/>
          <w:szCs w:val="24"/>
          <w:lang w:val="de-DE"/>
        </w:rPr>
        <w:t>es</w:t>
      </w:r>
      <w:r w:rsidR="00C90DF1" w:rsidRPr="00837A62">
        <w:rPr>
          <w:rFonts w:ascii="Times New Roman" w:hAnsi="Times New Roman" w:cs="Times New Roman"/>
          <w:sz w:val="24"/>
          <w:szCs w:val="24"/>
          <w:lang w:val="de-DE"/>
        </w:rPr>
        <w:t xml:space="preserve"> </w:t>
      </w:r>
      <w:r w:rsidRPr="00837A62">
        <w:rPr>
          <w:rFonts w:ascii="Times New Roman" w:hAnsi="Times New Roman" w:cs="Times New Roman"/>
          <w:sz w:val="24"/>
          <w:szCs w:val="24"/>
          <w:lang w:val="de-DE"/>
        </w:rPr>
        <w:t>für die Zukunft</w:t>
      </w:r>
      <w:r w:rsidR="008C5496" w:rsidRPr="00837A62">
        <w:rPr>
          <w:rFonts w:ascii="Times New Roman" w:hAnsi="Times New Roman" w:cs="Times New Roman"/>
          <w:sz w:val="24"/>
          <w:szCs w:val="24"/>
          <w:lang w:val="de-DE"/>
        </w:rPr>
        <w:t xml:space="preserve"> – n</w:t>
      </w:r>
      <w:r w:rsidR="00C90DF1" w:rsidRPr="00837A62">
        <w:rPr>
          <w:rFonts w:ascii="Times New Roman" w:hAnsi="Times New Roman" w:cs="Times New Roman"/>
          <w:sz w:val="24"/>
          <w:szCs w:val="24"/>
          <w:lang w:val="de-DE"/>
        </w:rPr>
        <w:t>icht nur der Natur, sondern auch der Demokratie</w:t>
      </w:r>
      <w:r w:rsidR="008C5496" w:rsidRPr="00837A62">
        <w:rPr>
          <w:rFonts w:ascii="Times New Roman" w:hAnsi="Times New Roman" w:cs="Times New Roman"/>
          <w:sz w:val="24"/>
          <w:szCs w:val="24"/>
          <w:lang w:val="de-DE"/>
        </w:rPr>
        <w:t xml:space="preserve"> –, </w:t>
      </w:r>
      <w:r w:rsidRPr="00837A62">
        <w:rPr>
          <w:rFonts w:ascii="Times New Roman" w:hAnsi="Times New Roman" w:cs="Times New Roman"/>
          <w:sz w:val="24"/>
          <w:szCs w:val="24"/>
          <w:lang w:val="de-DE"/>
        </w:rPr>
        <w:t xml:space="preserve">wenn </w:t>
      </w:r>
      <w:r w:rsidR="00C90DF1" w:rsidRPr="00837A62">
        <w:rPr>
          <w:rFonts w:ascii="Times New Roman" w:hAnsi="Times New Roman" w:cs="Times New Roman"/>
          <w:sz w:val="24"/>
          <w:szCs w:val="24"/>
          <w:lang w:val="de-DE"/>
        </w:rPr>
        <w:t xml:space="preserve">weiterhin </w:t>
      </w:r>
      <w:r w:rsidRPr="00837A62">
        <w:rPr>
          <w:rFonts w:ascii="Times New Roman" w:hAnsi="Times New Roman" w:cs="Times New Roman"/>
          <w:sz w:val="24"/>
          <w:szCs w:val="24"/>
          <w:lang w:val="de-DE"/>
        </w:rPr>
        <w:t>Mögliches und Nötiges versäumt wird?</w:t>
      </w:r>
      <w:r w:rsidR="00680474" w:rsidRPr="00837A62">
        <w:rPr>
          <w:rFonts w:ascii="Times New Roman" w:hAnsi="Times New Roman" w:cs="Times New Roman"/>
          <w:sz w:val="24"/>
          <w:szCs w:val="24"/>
          <w:lang w:val="de-DE"/>
        </w:rPr>
        <w:t xml:space="preserve">  Wie in den USA und in Großbritannien zu besichtigen, können Demokratien absichtlich durch das Aushebeln von Verfassungsinstitutionen geschwächt werden.  Aber auch, wie in Deutschland, unabsichtlich durch Politikversagen.</w:t>
      </w:r>
    </w:p>
    <w:p w14:paraId="0AC66158" w14:textId="77777777" w:rsidR="000F5F26" w:rsidRPr="00541D2A" w:rsidRDefault="004D7749" w:rsidP="00942919">
      <w:pPr>
        <w:spacing w:after="140" w:line="240" w:lineRule="auto"/>
        <w:rPr>
          <w:rFonts w:ascii="Times New Roman" w:hAnsi="Times New Roman" w:cs="Times New Roman"/>
          <w:sz w:val="24"/>
          <w:szCs w:val="24"/>
          <w:lang w:val="de-DE"/>
        </w:rPr>
      </w:pPr>
      <w:r w:rsidRPr="00837A62">
        <w:rPr>
          <w:rFonts w:ascii="Times New Roman" w:hAnsi="Times New Roman" w:cs="Times New Roman"/>
          <w:sz w:val="24"/>
          <w:szCs w:val="24"/>
          <w:lang w:val="de-DE"/>
        </w:rPr>
        <w:t>Die Auswirkungen der Erderhitzung werden katastrophal sein, selbst wenn es gelingt, was unwahrscheinlich ist, sie auf 2</w:t>
      </w:r>
      <w:r w:rsidRPr="00837A62">
        <w:rPr>
          <w:rFonts w:ascii="Times New Roman" w:hAnsi="Times New Roman" w:cs="Times New Roman"/>
          <w:sz w:val="24"/>
          <w:szCs w:val="24"/>
          <w:lang w:val="de-DE"/>
        </w:rPr>
        <w:sym w:font="Symbol" w:char="F0B0"/>
      </w:r>
      <w:r w:rsidRPr="00837A62">
        <w:rPr>
          <w:rFonts w:ascii="Times New Roman" w:hAnsi="Times New Roman" w:cs="Times New Roman"/>
          <w:sz w:val="24"/>
          <w:szCs w:val="24"/>
          <w:lang w:val="de-DE"/>
        </w:rPr>
        <w:t xml:space="preserve">C zu beschränken.  Viele Städte in Afrika, im Nahen Osten und in Südasien werden schon ab 2050 im Sommer tödlich heiß werden, die Arktis eisfrei.  Weil wärmere Ozeane expandieren und der Eisschild in der Westantarktis abschmilzt, wie auch die Gletscher in Grönland und Island, werden die Küstenstädte der Welt </w:t>
      </w:r>
      <w:r w:rsidRPr="000F5F26">
        <w:rPr>
          <w:rFonts w:ascii="Times New Roman" w:hAnsi="Times New Roman" w:cs="Times New Roman"/>
          <w:sz w:val="24"/>
          <w:szCs w:val="24"/>
          <w:lang w:val="de-DE"/>
        </w:rPr>
        <w:t>überflutet.</w:t>
      </w:r>
      <w:r w:rsidR="00E75A16" w:rsidRPr="00337FB4">
        <w:rPr>
          <w:rStyle w:val="Funotenzeichen"/>
          <w:b/>
          <w:bCs/>
          <w:color w:val="FF0000"/>
          <w:sz w:val="28"/>
          <w:szCs w:val="28"/>
        </w:rPr>
        <w:footnoteReference w:id="15"/>
      </w:r>
      <w:r w:rsidRPr="000F5F26">
        <w:rPr>
          <w:rFonts w:ascii="Times New Roman" w:hAnsi="Times New Roman" w:cs="Times New Roman"/>
          <w:sz w:val="24"/>
          <w:szCs w:val="24"/>
          <w:lang w:val="de-DE"/>
        </w:rPr>
        <w:t xml:space="preserve">  Die Versauerung der Ozeane sowie die Abnahme ihres Sauerstoffgehalts bedroht die marine Biodiversität und Ökosysteme und somit ihre Funktionen und Leistungen für den Menschen.  Weil die Ernten von Mais, Sorghum</w:t>
      </w:r>
      <w:r w:rsidR="00F72787">
        <w:rPr>
          <w:rFonts w:ascii="Times New Roman" w:hAnsi="Times New Roman" w:cs="Times New Roman"/>
          <w:sz w:val="24"/>
          <w:szCs w:val="24"/>
          <w:lang w:val="de-DE"/>
        </w:rPr>
        <w:t xml:space="preserve"> (</w:t>
      </w:r>
      <w:r w:rsidRPr="000F5F26">
        <w:rPr>
          <w:rFonts w:ascii="Times New Roman" w:hAnsi="Times New Roman" w:cs="Times New Roman"/>
          <w:sz w:val="24"/>
          <w:szCs w:val="24"/>
          <w:lang w:val="de-DE"/>
        </w:rPr>
        <w:t>Hirse</w:t>
      </w:r>
      <w:r w:rsidR="00F72787">
        <w:rPr>
          <w:rFonts w:ascii="Times New Roman" w:hAnsi="Times New Roman" w:cs="Times New Roman"/>
          <w:sz w:val="24"/>
          <w:szCs w:val="24"/>
          <w:lang w:val="de-DE"/>
        </w:rPr>
        <w:t>)</w:t>
      </w:r>
      <w:r w:rsidRPr="000F5F26">
        <w:rPr>
          <w:rFonts w:ascii="Times New Roman" w:hAnsi="Times New Roman" w:cs="Times New Roman"/>
          <w:sz w:val="24"/>
          <w:szCs w:val="24"/>
          <w:lang w:val="de-DE"/>
        </w:rPr>
        <w:t>,</w:t>
      </w:r>
      <w:r w:rsidR="00F72787" w:rsidRPr="00F72787">
        <w:rPr>
          <w:rFonts w:ascii="Times New Roman" w:hAnsi="Times New Roman" w:cs="Times New Roman"/>
          <w:sz w:val="24"/>
          <w:szCs w:val="24"/>
          <w:lang w:val="de-DE"/>
        </w:rPr>
        <w:t xml:space="preserve"> </w:t>
      </w:r>
      <w:r w:rsidR="00F72787" w:rsidRPr="000F5F26">
        <w:rPr>
          <w:rFonts w:ascii="Times New Roman" w:hAnsi="Times New Roman" w:cs="Times New Roman"/>
          <w:sz w:val="24"/>
          <w:szCs w:val="24"/>
          <w:lang w:val="de-DE"/>
        </w:rPr>
        <w:t>Weizen</w:t>
      </w:r>
      <w:r w:rsidR="00F72787">
        <w:rPr>
          <w:rFonts w:ascii="Times New Roman" w:hAnsi="Times New Roman" w:cs="Times New Roman"/>
          <w:sz w:val="24"/>
          <w:szCs w:val="24"/>
          <w:lang w:val="de-DE"/>
        </w:rPr>
        <w:t>,</w:t>
      </w:r>
      <w:r w:rsidRPr="000F5F26">
        <w:rPr>
          <w:rFonts w:ascii="Times New Roman" w:hAnsi="Times New Roman" w:cs="Times New Roman"/>
          <w:sz w:val="24"/>
          <w:szCs w:val="24"/>
          <w:lang w:val="de-DE"/>
        </w:rPr>
        <w:t xml:space="preserve"> Erdnüssen und Maniok beträchtlich zurückgehen, wird die Ernährungsunsicherheit weltweit zunehmen.  Es wird Millionen Klimaflüchtlinge geben, die vor Starkregen, Überschwemmungen, Dürren und extremer Hitze fliehen.  Krankheiten werden sich ausbreiten, die Artenvielfalt dramatisch abnehmen und </w:t>
      </w:r>
      <w:r w:rsidRPr="000F5F26">
        <w:rPr>
          <w:rFonts w:ascii="Times New Roman" w:hAnsi="Times New Roman" w:cs="Times New Roman"/>
          <w:sz w:val="24"/>
          <w:szCs w:val="24"/>
          <w:lang w:val="de-DE"/>
        </w:rPr>
        <w:lastRenderedPageBreak/>
        <w:t xml:space="preserve">Korallenriffe größtenteils verschwinden.  In hunderten von Seiten breitet der Weltklimarat das Schreckenspanorama der Erderhitzung und Verwüstung, der bedrohten Artenvielfalt und Nahrungssicherheit aus, wobei es die aseptische Sprache nicht vermag, die Bestürzung der Wissenschaftler </w:t>
      </w:r>
      <w:r w:rsidR="00A26942">
        <w:rPr>
          <w:rFonts w:ascii="Times New Roman" w:hAnsi="Times New Roman" w:cs="Times New Roman"/>
          <w:sz w:val="24"/>
          <w:szCs w:val="24"/>
          <w:lang w:val="de-DE"/>
        </w:rPr>
        <w:t>zu verbergen</w:t>
      </w:r>
      <w:r w:rsidRPr="000F5F26">
        <w:rPr>
          <w:rFonts w:ascii="Times New Roman" w:hAnsi="Times New Roman" w:cs="Times New Roman"/>
          <w:sz w:val="24"/>
          <w:szCs w:val="24"/>
          <w:lang w:val="de-DE"/>
        </w:rPr>
        <w:t>.</w:t>
      </w:r>
      <w:r w:rsidR="000C6BB1" w:rsidRPr="00337FB4">
        <w:rPr>
          <w:rStyle w:val="Funotenzeichen"/>
          <w:b/>
          <w:bCs/>
          <w:color w:val="FF0000"/>
          <w:sz w:val="28"/>
          <w:szCs w:val="28"/>
        </w:rPr>
        <w:footnoteReference w:id="16"/>
      </w:r>
      <w:r w:rsidR="00745A33">
        <w:rPr>
          <w:rFonts w:ascii="Times New Roman" w:hAnsi="Times New Roman" w:cs="Times New Roman"/>
          <w:sz w:val="24"/>
          <w:szCs w:val="24"/>
          <w:lang w:val="de-DE"/>
        </w:rPr>
        <w:t xml:space="preserve">  </w:t>
      </w:r>
      <w:r w:rsidR="00541D2A" w:rsidRPr="00541D2A">
        <w:rPr>
          <w:rFonts w:ascii="Times New Roman" w:hAnsi="Times New Roman" w:cs="Times New Roman"/>
          <w:sz w:val="24"/>
          <w:szCs w:val="24"/>
          <w:lang w:val="de-DE"/>
        </w:rPr>
        <w:t xml:space="preserve">Eine detaillierte Analyse des </w:t>
      </w:r>
      <w:r w:rsidR="00541D2A" w:rsidRPr="00541D2A">
        <w:rPr>
          <w:rFonts w:ascii="Times New Roman" w:hAnsi="Times New Roman" w:cs="Times New Roman"/>
          <w:bCs/>
          <w:i/>
          <w:iCs/>
          <w:sz w:val="24"/>
          <w:szCs w:val="24"/>
          <w:shd w:val="clear" w:color="auto" w:fill="FFFFFF"/>
          <w:lang w:val="de-DE"/>
        </w:rPr>
        <w:t xml:space="preserve">United States </w:t>
      </w:r>
      <w:proofErr w:type="spellStart"/>
      <w:r w:rsidR="00541D2A" w:rsidRPr="00541D2A">
        <w:rPr>
          <w:rFonts w:ascii="Times New Roman" w:hAnsi="Times New Roman" w:cs="Times New Roman"/>
          <w:bCs/>
          <w:i/>
          <w:iCs/>
          <w:sz w:val="24"/>
          <w:szCs w:val="24"/>
          <w:shd w:val="clear" w:color="auto" w:fill="FFFFFF"/>
          <w:lang w:val="de-DE"/>
        </w:rPr>
        <w:t>Army</w:t>
      </w:r>
      <w:proofErr w:type="spellEnd"/>
      <w:r w:rsidR="00541D2A" w:rsidRPr="00541D2A">
        <w:rPr>
          <w:rFonts w:ascii="Times New Roman" w:hAnsi="Times New Roman" w:cs="Times New Roman"/>
          <w:bCs/>
          <w:i/>
          <w:iCs/>
          <w:sz w:val="24"/>
          <w:szCs w:val="24"/>
          <w:shd w:val="clear" w:color="auto" w:fill="FFFFFF"/>
          <w:lang w:val="de-DE"/>
        </w:rPr>
        <w:t xml:space="preserve"> War College</w:t>
      </w:r>
      <w:r w:rsidR="00541D2A" w:rsidRPr="00541D2A">
        <w:rPr>
          <w:rFonts w:ascii="Times New Roman" w:hAnsi="Times New Roman" w:cs="Times New Roman"/>
          <w:bCs/>
          <w:sz w:val="24"/>
          <w:szCs w:val="24"/>
          <w:shd w:val="clear" w:color="auto" w:fill="FFFFFF"/>
          <w:lang w:val="de-DE"/>
        </w:rPr>
        <w:t xml:space="preserve"> warnt vor einer klimabedingt </w:t>
      </w:r>
      <w:r w:rsidR="00541D2A" w:rsidRPr="00541D2A">
        <w:rPr>
          <w:rFonts w:ascii="Times New Roman" w:hAnsi="Times New Roman" w:cs="Times New Roman"/>
          <w:sz w:val="24"/>
          <w:szCs w:val="24"/>
          <w:lang w:val="de-DE"/>
        </w:rPr>
        <w:t>düsteren Zukunft</w:t>
      </w:r>
      <w:r w:rsidR="00541D2A">
        <w:rPr>
          <w:rFonts w:ascii="Times New Roman" w:hAnsi="Times New Roman" w:cs="Times New Roman"/>
          <w:sz w:val="24"/>
          <w:szCs w:val="24"/>
          <w:lang w:val="de-DE"/>
        </w:rPr>
        <w:t>,</w:t>
      </w:r>
      <w:r w:rsidR="00541D2A" w:rsidRPr="00541D2A">
        <w:rPr>
          <w:rFonts w:ascii="Times New Roman" w:hAnsi="Times New Roman" w:cs="Times New Roman"/>
          <w:sz w:val="24"/>
          <w:szCs w:val="24"/>
          <w:lang w:val="de-DE"/>
        </w:rPr>
        <w:t xml:space="preserve"> geprägt von Stromausfällen, Krankheiten, Durst, Hunger und Krieg, womöglich gar dem Kollaps des US-Militärs</w:t>
      </w:r>
      <w:r w:rsidR="00955F43">
        <w:rPr>
          <w:rFonts w:ascii="Times New Roman" w:hAnsi="Times New Roman" w:cs="Times New Roman"/>
          <w:sz w:val="24"/>
          <w:szCs w:val="24"/>
          <w:lang w:val="de-DE"/>
        </w:rPr>
        <w:t xml:space="preserve"> selbst.  Alles </w:t>
      </w:r>
      <w:r w:rsidR="00541D2A" w:rsidRPr="00541D2A">
        <w:rPr>
          <w:rFonts w:ascii="Times New Roman" w:hAnsi="Times New Roman" w:cs="Times New Roman"/>
          <w:sz w:val="24"/>
          <w:szCs w:val="24"/>
          <w:lang w:val="de-DE"/>
        </w:rPr>
        <w:t>in den nächsten zwei Jahrzehnten.</w:t>
      </w:r>
      <w:r w:rsidR="00541D2A" w:rsidRPr="00337FB4">
        <w:rPr>
          <w:rStyle w:val="Funotenzeichen"/>
          <w:b/>
          <w:bCs/>
          <w:color w:val="FF0000"/>
          <w:sz w:val="28"/>
          <w:szCs w:val="28"/>
        </w:rPr>
        <w:footnoteReference w:id="17"/>
      </w:r>
    </w:p>
    <w:p w14:paraId="7791150D" w14:textId="77777777" w:rsidR="004D7749" w:rsidRPr="00427181" w:rsidRDefault="004D7749" w:rsidP="0092457A">
      <w:pPr>
        <w:spacing w:after="140" w:line="240" w:lineRule="auto"/>
        <w:rPr>
          <w:rFonts w:ascii="Times New Roman" w:hAnsi="Times New Roman" w:cs="Times New Roman"/>
          <w:sz w:val="24"/>
          <w:szCs w:val="24"/>
          <w:lang w:val="de-DE"/>
        </w:rPr>
      </w:pPr>
      <w:r w:rsidRPr="00541D2A">
        <w:rPr>
          <w:rFonts w:ascii="Times New Roman" w:hAnsi="Times New Roman" w:cs="Times New Roman"/>
          <w:sz w:val="24"/>
          <w:szCs w:val="24"/>
          <w:lang w:val="de-DE"/>
        </w:rPr>
        <w:t>Die</w:t>
      </w:r>
      <w:r w:rsidR="000F5F26" w:rsidRPr="00541D2A">
        <w:rPr>
          <w:rFonts w:ascii="Times New Roman" w:hAnsi="Times New Roman" w:cs="Times New Roman"/>
          <w:sz w:val="24"/>
          <w:szCs w:val="24"/>
          <w:lang w:val="de-DE"/>
        </w:rPr>
        <w:t xml:space="preserve"> – </w:t>
      </w:r>
      <w:r w:rsidRPr="00541D2A">
        <w:rPr>
          <w:rFonts w:ascii="Times New Roman" w:hAnsi="Times New Roman" w:cs="Times New Roman"/>
          <w:sz w:val="24"/>
          <w:szCs w:val="24"/>
          <w:lang w:val="de-DE"/>
        </w:rPr>
        <w:t>solange es Menschen auf der Erde gibt</w:t>
      </w:r>
      <w:r w:rsidR="000F5F26" w:rsidRPr="00541D2A">
        <w:rPr>
          <w:rFonts w:ascii="Times New Roman" w:hAnsi="Times New Roman" w:cs="Times New Roman"/>
          <w:sz w:val="24"/>
          <w:szCs w:val="24"/>
          <w:lang w:val="de-DE"/>
        </w:rPr>
        <w:t xml:space="preserve"> – </w:t>
      </w:r>
      <w:r w:rsidRPr="00541D2A">
        <w:rPr>
          <w:rFonts w:ascii="Times New Roman" w:hAnsi="Times New Roman" w:cs="Times New Roman"/>
          <w:sz w:val="24"/>
          <w:szCs w:val="24"/>
          <w:lang w:val="de-DE"/>
        </w:rPr>
        <w:t>noch nie dagewesenen und lebensbedrohenden ökologischen Krisen könnten zwar gelöst werde</w:t>
      </w:r>
      <w:r w:rsidRPr="007F642A">
        <w:rPr>
          <w:rFonts w:ascii="Times New Roman" w:hAnsi="Times New Roman" w:cs="Times New Roman"/>
          <w:sz w:val="24"/>
          <w:szCs w:val="24"/>
          <w:lang w:val="de-DE"/>
        </w:rPr>
        <w:t>n, aber, in der Formulierung des Weltklimarats, nur durch „schnelle und weitreichende Systemübergänge in Energie</w:t>
      </w:r>
      <w:r w:rsidRPr="007F642A">
        <w:rPr>
          <w:rFonts w:ascii="Cambria Math" w:hAnsi="Cambria Math" w:cs="Cambria Math"/>
          <w:sz w:val="24"/>
          <w:szCs w:val="24"/>
          <w:lang w:val="de-DE"/>
        </w:rPr>
        <w:t>‐</w:t>
      </w:r>
      <w:r w:rsidRPr="007F642A">
        <w:rPr>
          <w:rFonts w:ascii="Times New Roman" w:hAnsi="Times New Roman" w:cs="Times New Roman"/>
          <w:sz w:val="24"/>
          <w:szCs w:val="24"/>
          <w:lang w:val="de-DE"/>
        </w:rPr>
        <w:t>, Land</w:t>
      </w:r>
      <w:r w:rsidRPr="007F642A">
        <w:rPr>
          <w:rFonts w:ascii="Cambria Math" w:hAnsi="Cambria Math" w:cs="Cambria Math"/>
          <w:sz w:val="24"/>
          <w:szCs w:val="24"/>
          <w:lang w:val="de-DE"/>
        </w:rPr>
        <w:t>‐</w:t>
      </w:r>
      <w:r w:rsidRPr="007F642A">
        <w:rPr>
          <w:rFonts w:ascii="Times New Roman" w:hAnsi="Times New Roman" w:cs="Times New Roman"/>
          <w:sz w:val="24"/>
          <w:szCs w:val="24"/>
          <w:lang w:val="de-DE"/>
        </w:rPr>
        <w:t>, Stadt</w:t>
      </w:r>
      <w:r w:rsidRPr="007F642A">
        <w:rPr>
          <w:rFonts w:ascii="Cambria Math" w:hAnsi="Cambria Math" w:cs="Cambria Math"/>
          <w:sz w:val="24"/>
          <w:szCs w:val="24"/>
          <w:lang w:val="de-DE"/>
        </w:rPr>
        <w:t>‐</w:t>
      </w:r>
      <w:r w:rsidRPr="007F642A">
        <w:rPr>
          <w:rFonts w:ascii="Times New Roman" w:hAnsi="Times New Roman" w:cs="Times New Roman"/>
          <w:sz w:val="24"/>
          <w:szCs w:val="24"/>
          <w:lang w:val="de-DE"/>
        </w:rPr>
        <w:t xml:space="preserve"> und Infrastruktur (einschließlich Verkehr und Gebäude) sowie in Industriesystemen [… die] beispiellos bezüglich ihres Ausmaßes“ sind.</w:t>
      </w:r>
      <w:r w:rsidR="00221D7F" w:rsidRPr="00E06884">
        <w:rPr>
          <w:rStyle w:val="Funotenzeichen"/>
          <w:b/>
          <w:bCs/>
          <w:color w:val="FF0000"/>
          <w:sz w:val="28"/>
          <w:szCs w:val="28"/>
        </w:rPr>
        <w:footnoteReference w:id="18"/>
      </w:r>
      <w:r w:rsidRPr="007F642A">
        <w:rPr>
          <w:rFonts w:ascii="Times New Roman" w:hAnsi="Times New Roman" w:cs="Times New Roman"/>
          <w:sz w:val="24"/>
          <w:szCs w:val="24"/>
          <w:lang w:val="de-DE"/>
        </w:rPr>
        <w:t xml:space="preserve">  Ähnlich der Weltrat für Biologische Vielfalt: </w:t>
      </w:r>
      <w:r w:rsidR="00513157">
        <w:rPr>
          <w:rFonts w:ascii="Times New Roman" w:hAnsi="Times New Roman" w:cs="Times New Roman"/>
          <w:sz w:val="24"/>
          <w:szCs w:val="24"/>
          <w:lang w:val="de-DE"/>
        </w:rPr>
        <w:t xml:space="preserve"> </w:t>
      </w:r>
      <w:r w:rsidRPr="007F642A">
        <w:rPr>
          <w:rFonts w:ascii="Times New Roman" w:hAnsi="Times New Roman" w:cs="Times New Roman"/>
          <w:sz w:val="24"/>
          <w:szCs w:val="24"/>
          <w:lang w:val="de-DE"/>
        </w:rPr>
        <w:t>“Die gegenwärtige globale Antwort auf den katastrophalen Verlust von biologischer Vielfalt ist epochal unzureichend.  Fundamentale Änderungen</w:t>
      </w:r>
      <w:r w:rsidRPr="000F5F26">
        <w:rPr>
          <w:rFonts w:ascii="Times New Roman" w:hAnsi="Times New Roman" w:cs="Times New Roman"/>
          <w:sz w:val="24"/>
          <w:szCs w:val="24"/>
          <w:lang w:val="de-DE"/>
        </w:rPr>
        <w:t xml:space="preserve"> sind notwendig, um die Natur zu regenerieren und zu schützen.”</w:t>
      </w:r>
      <w:r w:rsidR="000C6BB1" w:rsidRPr="00E06884">
        <w:rPr>
          <w:rStyle w:val="Funotenzeichen"/>
          <w:b/>
          <w:bCs/>
          <w:color w:val="FF0000"/>
          <w:sz w:val="28"/>
          <w:szCs w:val="28"/>
        </w:rPr>
        <w:footnoteReference w:id="19"/>
      </w:r>
    </w:p>
    <w:p w14:paraId="13E19ABF" w14:textId="77777777" w:rsidR="00245213" w:rsidRPr="00427181" w:rsidRDefault="008F4449" w:rsidP="00427181">
      <w:pPr>
        <w:spacing w:after="140" w:line="240" w:lineRule="auto"/>
        <w:rPr>
          <w:rFonts w:ascii="Times New Roman" w:hAnsi="Times New Roman" w:cs="Times New Roman"/>
          <w:bCs/>
          <w:sz w:val="24"/>
          <w:szCs w:val="24"/>
          <w:shd w:val="clear" w:color="auto" w:fill="FFFFFF"/>
          <w:lang w:val="de-DE"/>
        </w:rPr>
      </w:pPr>
      <w:r w:rsidRPr="00427181">
        <w:rPr>
          <w:rFonts w:ascii="Times New Roman" w:hAnsi="Times New Roman" w:cs="Times New Roman"/>
          <w:bCs/>
          <w:sz w:val="24"/>
          <w:szCs w:val="24"/>
          <w:shd w:val="clear" w:color="auto" w:fill="FFFFFF"/>
          <w:lang w:val="de-DE"/>
        </w:rPr>
        <w:t>Panik angesichts dieser Entwicklungen ist nicht Alarmismus, Hysterie oder Moralisieren.</w:t>
      </w:r>
      <w:r w:rsidR="007E349A" w:rsidRPr="00427181">
        <w:rPr>
          <w:rFonts w:ascii="Times New Roman" w:hAnsi="Times New Roman" w:cs="Times New Roman"/>
          <w:bCs/>
          <w:sz w:val="24"/>
          <w:szCs w:val="24"/>
          <w:shd w:val="clear" w:color="auto" w:fill="FFFFFF"/>
          <w:lang w:val="de-DE"/>
        </w:rPr>
        <w:t xml:space="preserve">  Es geht </w:t>
      </w:r>
      <w:r w:rsidR="000C346C" w:rsidRPr="00427181">
        <w:rPr>
          <w:rFonts w:ascii="Times New Roman" w:hAnsi="Times New Roman" w:cs="Times New Roman"/>
          <w:bCs/>
          <w:sz w:val="24"/>
          <w:szCs w:val="24"/>
          <w:shd w:val="clear" w:color="auto" w:fill="FFFFFF"/>
          <w:lang w:val="de-DE"/>
        </w:rPr>
        <w:t>schlie</w:t>
      </w:r>
      <w:r w:rsidR="000C346C" w:rsidRPr="00427181">
        <w:rPr>
          <w:rFonts w:ascii="Times New Roman" w:hAnsi="Times New Roman" w:cs="Times New Roman"/>
          <w:sz w:val="24"/>
          <w:szCs w:val="24"/>
          <w:lang w:val="de-DE"/>
        </w:rPr>
        <w:t>ß</w:t>
      </w:r>
      <w:r w:rsidR="000C346C" w:rsidRPr="00427181">
        <w:rPr>
          <w:rFonts w:ascii="Times New Roman" w:hAnsi="Times New Roman" w:cs="Times New Roman"/>
          <w:bCs/>
          <w:sz w:val="24"/>
          <w:szCs w:val="24"/>
          <w:shd w:val="clear" w:color="auto" w:fill="FFFFFF"/>
          <w:lang w:val="de-DE"/>
        </w:rPr>
        <w:t xml:space="preserve">lich </w:t>
      </w:r>
      <w:r w:rsidR="007E349A" w:rsidRPr="00427181">
        <w:rPr>
          <w:rFonts w:ascii="Times New Roman" w:hAnsi="Times New Roman" w:cs="Times New Roman"/>
          <w:bCs/>
          <w:sz w:val="24"/>
          <w:szCs w:val="24"/>
          <w:shd w:val="clear" w:color="auto" w:fill="FFFFFF"/>
          <w:lang w:val="de-DE"/>
        </w:rPr>
        <w:t>um existen</w:t>
      </w:r>
      <w:r w:rsidR="00427181" w:rsidRPr="00427181">
        <w:rPr>
          <w:rFonts w:ascii="Times New Roman" w:hAnsi="Times New Roman" w:cs="Times New Roman"/>
          <w:bCs/>
          <w:sz w:val="24"/>
          <w:szCs w:val="24"/>
          <w:shd w:val="clear" w:color="auto" w:fill="FFFFFF"/>
          <w:lang w:val="de-DE"/>
        </w:rPr>
        <w:t>z</w:t>
      </w:r>
      <w:r w:rsidR="007E349A" w:rsidRPr="00427181">
        <w:rPr>
          <w:rFonts w:ascii="Times New Roman" w:hAnsi="Times New Roman" w:cs="Times New Roman"/>
          <w:bCs/>
          <w:sz w:val="24"/>
          <w:szCs w:val="24"/>
          <w:shd w:val="clear" w:color="auto" w:fill="FFFFFF"/>
          <w:lang w:val="de-DE"/>
        </w:rPr>
        <w:t>ielle Risiken</w:t>
      </w:r>
      <w:r w:rsidR="00B56698" w:rsidRPr="00427181">
        <w:rPr>
          <w:rFonts w:ascii="Times New Roman" w:hAnsi="Times New Roman" w:cs="Times New Roman"/>
          <w:bCs/>
          <w:sz w:val="24"/>
          <w:szCs w:val="24"/>
          <w:shd w:val="clear" w:color="auto" w:fill="FFFFFF"/>
          <w:lang w:val="de-DE"/>
        </w:rPr>
        <w:t>, nicht zuletzt weil die Klimakatastrophe unweigerlich zu Kriegen f</w:t>
      </w:r>
      <w:r w:rsidR="00B56698" w:rsidRPr="00427181">
        <w:rPr>
          <w:rFonts w:ascii="Times New Roman" w:hAnsi="Times New Roman" w:cs="Times New Roman"/>
          <w:sz w:val="24"/>
          <w:szCs w:val="24"/>
          <w:lang w:val="de-DE"/>
        </w:rPr>
        <w:t>ü</w:t>
      </w:r>
      <w:r w:rsidR="00B56698" w:rsidRPr="00427181">
        <w:rPr>
          <w:rFonts w:ascii="Times New Roman" w:hAnsi="Times New Roman" w:cs="Times New Roman"/>
          <w:bCs/>
          <w:sz w:val="24"/>
          <w:szCs w:val="24"/>
          <w:shd w:val="clear" w:color="auto" w:fill="FFFFFF"/>
          <w:lang w:val="de-DE"/>
        </w:rPr>
        <w:t>hren wird.  Ein nuklearer Schlagabtausch ist nicht auszuschlie</w:t>
      </w:r>
      <w:r w:rsidR="00B56698" w:rsidRPr="00427181">
        <w:rPr>
          <w:rFonts w:ascii="Times New Roman" w:hAnsi="Times New Roman" w:cs="Times New Roman"/>
          <w:sz w:val="24"/>
          <w:szCs w:val="24"/>
          <w:lang w:val="de-DE"/>
        </w:rPr>
        <w:t>ßen</w:t>
      </w:r>
      <w:r w:rsidR="008F6456" w:rsidRPr="00427181">
        <w:rPr>
          <w:rFonts w:ascii="Times New Roman" w:hAnsi="Times New Roman" w:cs="Times New Roman"/>
          <w:bCs/>
          <w:sz w:val="24"/>
          <w:szCs w:val="24"/>
          <w:shd w:val="clear" w:color="auto" w:fill="FFFFFF"/>
          <w:lang w:val="de-DE"/>
        </w:rPr>
        <w:t xml:space="preserve">.  Die </w:t>
      </w:r>
      <w:r w:rsidRPr="00427181">
        <w:rPr>
          <w:rFonts w:ascii="Times New Roman" w:hAnsi="Times New Roman" w:cs="Times New Roman"/>
          <w:bCs/>
          <w:sz w:val="24"/>
          <w:szCs w:val="24"/>
          <w:shd w:val="clear" w:color="auto" w:fill="FFFFFF"/>
          <w:lang w:val="de-DE"/>
        </w:rPr>
        <w:t>Fakten</w:t>
      </w:r>
      <w:r w:rsidR="008F6456" w:rsidRPr="00427181">
        <w:rPr>
          <w:rFonts w:ascii="Times New Roman" w:hAnsi="Times New Roman" w:cs="Times New Roman"/>
          <w:bCs/>
          <w:sz w:val="24"/>
          <w:szCs w:val="24"/>
          <w:shd w:val="clear" w:color="auto" w:fill="FFFFFF"/>
          <w:lang w:val="de-DE"/>
        </w:rPr>
        <w:t xml:space="preserve"> sprechen</w:t>
      </w:r>
      <w:r w:rsidR="00245213" w:rsidRPr="00427181">
        <w:rPr>
          <w:rFonts w:ascii="Times New Roman" w:hAnsi="Times New Roman" w:cs="Times New Roman"/>
          <w:bCs/>
          <w:sz w:val="24"/>
          <w:szCs w:val="24"/>
          <w:shd w:val="clear" w:color="auto" w:fill="FFFFFF"/>
          <w:lang w:val="de-DE"/>
        </w:rPr>
        <w:t xml:space="preserve"> f</w:t>
      </w:r>
      <w:r w:rsidR="00245213" w:rsidRPr="00427181">
        <w:rPr>
          <w:rFonts w:ascii="Times New Roman" w:hAnsi="Times New Roman" w:cs="Times New Roman"/>
          <w:sz w:val="24"/>
          <w:szCs w:val="24"/>
          <w:lang w:val="de-DE"/>
        </w:rPr>
        <w:t>ü</w:t>
      </w:r>
      <w:r w:rsidR="00245213" w:rsidRPr="00427181">
        <w:rPr>
          <w:rFonts w:ascii="Times New Roman" w:hAnsi="Times New Roman" w:cs="Times New Roman"/>
          <w:bCs/>
          <w:sz w:val="24"/>
          <w:szCs w:val="24"/>
          <w:shd w:val="clear" w:color="auto" w:fill="FFFFFF"/>
          <w:lang w:val="de-DE"/>
        </w:rPr>
        <w:t>r sich</w:t>
      </w:r>
      <w:r w:rsidRPr="00427181">
        <w:rPr>
          <w:rFonts w:ascii="Times New Roman" w:hAnsi="Times New Roman" w:cs="Times New Roman"/>
          <w:bCs/>
          <w:sz w:val="24"/>
          <w:szCs w:val="24"/>
          <w:shd w:val="clear" w:color="auto" w:fill="FFFFFF"/>
          <w:lang w:val="de-DE"/>
        </w:rPr>
        <w:t xml:space="preserve"> und</w:t>
      </w:r>
      <w:r w:rsidR="008F6456" w:rsidRPr="00427181">
        <w:rPr>
          <w:rFonts w:ascii="Times New Roman" w:hAnsi="Times New Roman" w:cs="Times New Roman"/>
          <w:bCs/>
          <w:sz w:val="24"/>
          <w:szCs w:val="24"/>
          <w:shd w:val="clear" w:color="auto" w:fill="FFFFFF"/>
          <w:lang w:val="de-DE"/>
        </w:rPr>
        <w:t xml:space="preserve"> gebieten</w:t>
      </w:r>
      <w:r w:rsidR="00245213" w:rsidRPr="00427181">
        <w:rPr>
          <w:rFonts w:ascii="Times New Roman" w:hAnsi="Times New Roman" w:cs="Times New Roman"/>
          <w:bCs/>
          <w:sz w:val="24"/>
          <w:szCs w:val="24"/>
          <w:shd w:val="clear" w:color="auto" w:fill="FFFFFF"/>
          <w:lang w:val="de-DE"/>
        </w:rPr>
        <w:t xml:space="preserve"> </w:t>
      </w:r>
      <w:r w:rsidR="00427181" w:rsidRPr="00427181">
        <w:rPr>
          <w:rFonts w:ascii="Times New Roman" w:hAnsi="Times New Roman" w:cs="Times New Roman"/>
          <w:bCs/>
          <w:sz w:val="24"/>
          <w:szCs w:val="24"/>
          <w:shd w:val="clear" w:color="auto" w:fill="FFFFFF"/>
          <w:lang w:val="de-DE"/>
        </w:rPr>
        <w:t>eine Art nicht-milit</w:t>
      </w:r>
      <w:r w:rsidR="00427181" w:rsidRPr="00427181">
        <w:rPr>
          <w:rFonts w:ascii="Times New Roman" w:hAnsi="Times New Roman" w:cs="Times New Roman"/>
          <w:sz w:val="24"/>
          <w:szCs w:val="24"/>
          <w:lang w:val="de-DE"/>
        </w:rPr>
        <w:t>ä</w:t>
      </w:r>
      <w:r w:rsidR="00427181" w:rsidRPr="00427181">
        <w:rPr>
          <w:rFonts w:ascii="Times New Roman" w:hAnsi="Times New Roman" w:cs="Times New Roman"/>
          <w:bCs/>
          <w:sz w:val="24"/>
          <w:szCs w:val="24"/>
          <w:shd w:val="clear" w:color="auto" w:fill="FFFFFF"/>
          <w:lang w:val="de-DE"/>
        </w:rPr>
        <w:t xml:space="preserve">rischer </w:t>
      </w:r>
      <w:r w:rsidR="00245213" w:rsidRPr="00427181">
        <w:rPr>
          <w:rFonts w:ascii="Times New Roman" w:hAnsi="Times New Roman" w:cs="Times New Roman"/>
          <w:bCs/>
          <w:sz w:val="24"/>
          <w:szCs w:val="24"/>
          <w:shd w:val="clear" w:color="auto" w:fill="FFFFFF"/>
          <w:lang w:val="de-DE"/>
        </w:rPr>
        <w:t>Generalmobilmachung.</w:t>
      </w:r>
      <w:r w:rsidR="00B0024E" w:rsidRPr="00427181">
        <w:rPr>
          <w:rFonts w:ascii="Times New Roman" w:hAnsi="Times New Roman" w:cs="Times New Roman"/>
          <w:bCs/>
          <w:sz w:val="24"/>
          <w:szCs w:val="24"/>
          <w:shd w:val="clear" w:color="auto" w:fill="FFFFFF"/>
          <w:lang w:val="de-DE"/>
        </w:rPr>
        <w:t xml:space="preserve">  Was steht dagegen?</w:t>
      </w:r>
    </w:p>
    <w:p w14:paraId="50FA5126" w14:textId="77777777" w:rsidR="001C7D0A" w:rsidRPr="001C7D0A" w:rsidRDefault="008F4449" w:rsidP="002C5D83">
      <w:pPr>
        <w:spacing w:after="140" w:line="240" w:lineRule="auto"/>
        <w:rPr>
          <w:rFonts w:ascii="Times New Roman" w:hAnsi="Times New Roman" w:cs="Times New Roman"/>
          <w:sz w:val="24"/>
          <w:szCs w:val="24"/>
          <w:lang w:val="de-DE"/>
        </w:rPr>
      </w:pPr>
      <w:r w:rsidRPr="00427181">
        <w:rPr>
          <w:rFonts w:ascii="Times New Roman" w:hAnsi="Times New Roman" w:cs="Times New Roman"/>
          <w:bCs/>
          <w:sz w:val="24"/>
          <w:szCs w:val="24"/>
          <w:shd w:val="clear" w:color="auto" w:fill="FFFFFF"/>
          <w:lang w:val="de-DE"/>
        </w:rPr>
        <w:t xml:space="preserve">Demokratien sind </w:t>
      </w:r>
      <w:r w:rsidR="002C5D83" w:rsidRPr="00427181">
        <w:rPr>
          <w:rFonts w:ascii="Times New Roman" w:hAnsi="Times New Roman" w:cs="Times New Roman"/>
          <w:bCs/>
          <w:sz w:val="24"/>
          <w:szCs w:val="24"/>
          <w:shd w:val="clear" w:color="auto" w:fill="FFFFFF"/>
          <w:lang w:val="de-DE"/>
        </w:rPr>
        <w:t>lokal fokussiert, haben einen kurzen Zeithorizont</w:t>
      </w:r>
      <w:r w:rsidR="002C5D83">
        <w:rPr>
          <w:rFonts w:ascii="Times New Roman" w:hAnsi="Times New Roman" w:cs="Times New Roman"/>
          <w:bCs/>
          <w:sz w:val="24"/>
          <w:szCs w:val="24"/>
          <w:shd w:val="clear" w:color="auto" w:fill="FFFFFF"/>
          <w:lang w:val="de-DE"/>
        </w:rPr>
        <w:t xml:space="preserve"> und </w:t>
      </w:r>
      <w:r w:rsidR="002C5D83" w:rsidRPr="00427181">
        <w:rPr>
          <w:rFonts w:ascii="Times New Roman" w:hAnsi="Times New Roman" w:cs="Times New Roman"/>
          <w:bCs/>
          <w:sz w:val="24"/>
          <w:szCs w:val="24"/>
          <w:shd w:val="clear" w:color="auto" w:fill="FFFFFF"/>
          <w:lang w:val="de-DE"/>
        </w:rPr>
        <w:t>favorisieren kleine Schritte</w:t>
      </w:r>
      <w:r w:rsidR="002C5D83">
        <w:rPr>
          <w:rFonts w:ascii="Times New Roman" w:hAnsi="Times New Roman" w:cs="Times New Roman"/>
          <w:bCs/>
          <w:sz w:val="24"/>
          <w:szCs w:val="24"/>
          <w:shd w:val="clear" w:color="auto" w:fill="FFFFFF"/>
          <w:lang w:val="de-DE"/>
        </w:rPr>
        <w:t xml:space="preserve"> sowie</w:t>
      </w:r>
      <w:r w:rsidR="002C5D83" w:rsidRPr="00427181">
        <w:rPr>
          <w:rFonts w:ascii="Times New Roman" w:hAnsi="Times New Roman" w:cs="Times New Roman"/>
          <w:bCs/>
          <w:sz w:val="24"/>
          <w:szCs w:val="24"/>
          <w:shd w:val="clear" w:color="auto" w:fill="FFFFFF"/>
          <w:lang w:val="de-DE"/>
        </w:rPr>
        <w:t xml:space="preserve"> graduelle Kurskorrekturen</w:t>
      </w:r>
      <w:r w:rsidR="002C5D83">
        <w:rPr>
          <w:rFonts w:ascii="Times New Roman" w:hAnsi="Times New Roman" w:cs="Times New Roman"/>
          <w:bCs/>
          <w:sz w:val="24"/>
          <w:szCs w:val="24"/>
          <w:shd w:val="clear" w:color="auto" w:fill="FFFFFF"/>
          <w:lang w:val="de-DE"/>
        </w:rPr>
        <w:t xml:space="preserve">.  </w:t>
      </w:r>
      <w:r w:rsidR="00D557CE" w:rsidRPr="00427181">
        <w:rPr>
          <w:rFonts w:ascii="Times New Roman" w:hAnsi="Times New Roman" w:cs="Times New Roman"/>
          <w:bCs/>
          <w:sz w:val="24"/>
          <w:szCs w:val="24"/>
          <w:shd w:val="clear" w:color="auto" w:fill="FFFFFF"/>
          <w:lang w:val="de-DE"/>
        </w:rPr>
        <w:t xml:space="preserve">Sie werden auch leicht durch Tagesprobleme </w:t>
      </w:r>
      <w:r w:rsidR="00D557CE" w:rsidRPr="00427181">
        <w:rPr>
          <w:rFonts w:ascii="Times New Roman" w:hAnsi="Times New Roman" w:cs="Times New Roman"/>
          <w:bCs/>
          <w:sz w:val="24"/>
          <w:szCs w:val="24"/>
          <w:shd w:val="clear" w:color="auto" w:fill="FFFFFF"/>
          <w:lang w:val="de-DE"/>
        </w:rPr>
        <w:lastRenderedPageBreak/>
        <w:t xml:space="preserve">abgelenkt und tun sich schwer mit der </w:t>
      </w:r>
      <w:r w:rsidR="00D557CE" w:rsidRPr="00427181">
        <w:rPr>
          <w:rFonts w:ascii="Times New Roman" w:hAnsi="Times New Roman" w:cs="Times New Roman"/>
          <w:sz w:val="24"/>
          <w:szCs w:val="24"/>
          <w:shd w:val="clear" w:color="auto" w:fill="FFFFFF"/>
          <w:lang w:val="de-DE"/>
        </w:rPr>
        <w:t xml:space="preserve">Verwirklichung langfristiger </w:t>
      </w:r>
      <w:r w:rsidR="00D557CE" w:rsidRPr="00AB0C75">
        <w:rPr>
          <w:rFonts w:ascii="Times New Roman" w:hAnsi="Times New Roman" w:cs="Times New Roman"/>
          <w:color w:val="141414"/>
          <w:sz w:val="24"/>
          <w:szCs w:val="24"/>
          <w:shd w:val="clear" w:color="auto" w:fill="FFFFFF"/>
          <w:lang w:val="de-DE"/>
        </w:rPr>
        <w:t>Gemeinschaftsaufgaben.</w:t>
      </w:r>
      <w:r w:rsidR="00D557CE">
        <w:rPr>
          <w:rFonts w:ascii="Times New Roman" w:hAnsi="Times New Roman" w:cs="Times New Roman"/>
          <w:color w:val="141414"/>
          <w:sz w:val="24"/>
          <w:szCs w:val="24"/>
          <w:shd w:val="clear" w:color="auto" w:fill="FFFFFF"/>
          <w:lang w:val="de-DE"/>
        </w:rPr>
        <w:t xml:space="preserve">  </w:t>
      </w:r>
      <w:r w:rsidR="00C217A2" w:rsidRPr="00DA5761">
        <w:rPr>
          <w:rFonts w:ascii="Times New Roman" w:hAnsi="Times New Roman" w:cs="Times New Roman"/>
          <w:bCs/>
          <w:sz w:val="24"/>
          <w:szCs w:val="24"/>
          <w:shd w:val="clear" w:color="auto" w:fill="FFFFFF"/>
          <w:lang w:val="de-DE"/>
        </w:rPr>
        <w:t xml:space="preserve">Ihre implizite Maxime ist </w:t>
      </w:r>
      <w:r w:rsidRPr="00DA5761">
        <w:rPr>
          <w:rFonts w:ascii="Times New Roman" w:hAnsi="Times New Roman" w:cs="Times New Roman"/>
          <w:bCs/>
          <w:sz w:val="24"/>
          <w:szCs w:val="24"/>
          <w:shd w:val="clear" w:color="auto" w:fill="FFFFFF"/>
          <w:lang w:val="de-DE"/>
        </w:rPr>
        <w:t>die Bewahrung des m</w:t>
      </w:r>
      <w:r w:rsidRPr="00DA5761">
        <w:rPr>
          <w:rFonts w:ascii="Times New Roman" w:hAnsi="Times New Roman" w:cs="Times New Roman"/>
          <w:sz w:val="24"/>
          <w:szCs w:val="24"/>
          <w:lang w:val="de-DE"/>
        </w:rPr>
        <w:t>ü</w:t>
      </w:r>
      <w:r w:rsidRPr="00DA5761">
        <w:rPr>
          <w:rFonts w:ascii="Times New Roman" w:hAnsi="Times New Roman" w:cs="Times New Roman"/>
          <w:bCs/>
          <w:sz w:val="24"/>
          <w:szCs w:val="24"/>
          <w:shd w:val="clear" w:color="auto" w:fill="FFFFFF"/>
          <w:lang w:val="de-DE"/>
        </w:rPr>
        <w:t>hsam errungenen Status Quo</w:t>
      </w:r>
      <w:r w:rsidR="00C217A2" w:rsidRPr="00DA5761">
        <w:rPr>
          <w:rFonts w:ascii="Times New Roman" w:hAnsi="Times New Roman" w:cs="Times New Roman"/>
          <w:bCs/>
          <w:sz w:val="24"/>
          <w:szCs w:val="24"/>
          <w:shd w:val="clear" w:color="auto" w:fill="FFFFFF"/>
          <w:lang w:val="de-DE"/>
        </w:rPr>
        <w:t>.  Behutsame Anpassungen sind akzeptabel,</w:t>
      </w:r>
      <w:r w:rsidR="00835F94" w:rsidRPr="00DA5761">
        <w:rPr>
          <w:rFonts w:ascii="Times New Roman" w:hAnsi="Times New Roman" w:cs="Times New Roman"/>
          <w:bCs/>
          <w:sz w:val="24"/>
          <w:szCs w:val="24"/>
          <w:shd w:val="clear" w:color="auto" w:fill="FFFFFF"/>
          <w:lang w:val="de-DE"/>
        </w:rPr>
        <w:t xml:space="preserve"> sogar erwartet und stabilisierend.  Grundlegende </w:t>
      </w:r>
      <w:r w:rsidRPr="00DA5761">
        <w:rPr>
          <w:rFonts w:ascii="Times New Roman" w:hAnsi="Times New Roman" w:cs="Times New Roman"/>
          <w:bCs/>
          <w:sz w:val="24"/>
          <w:szCs w:val="24"/>
          <w:shd w:val="clear" w:color="auto" w:fill="FFFFFF"/>
          <w:lang w:val="de-DE"/>
        </w:rPr>
        <w:t>Umstrukturierungen, selbst wenn ihr langfristiger Nutzen au</w:t>
      </w:r>
      <w:r w:rsidRPr="00DA5761">
        <w:rPr>
          <w:rFonts w:ascii="Times New Roman" w:hAnsi="Times New Roman" w:cs="Times New Roman"/>
          <w:sz w:val="24"/>
          <w:szCs w:val="24"/>
          <w:lang w:val="de-DE"/>
        </w:rPr>
        <w:t>ß</w:t>
      </w:r>
      <w:r w:rsidRPr="00DA5761">
        <w:rPr>
          <w:rFonts w:ascii="Times New Roman" w:hAnsi="Times New Roman" w:cs="Times New Roman"/>
          <w:bCs/>
          <w:sz w:val="24"/>
          <w:szCs w:val="24"/>
          <w:shd w:val="clear" w:color="auto" w:fill="FFFFFF"/>
          <w:lang w:val="de-DE"/>
        </w:rPr>
        <w:t xml:space="preserve">er Frage steht, </w:t>
      </w:r>
      <w:r w:rsidR="00C217A2" w:rsidRPr="00DA5761">
        <w:rPr>
          <w:rFonts w:ascii="Times New Roman" w:hAnsi="Times New Roman" w:cs="Times New Roman"/>
          <w:bCs/>
          <w:sz w:val="24"/>
          <w:szCs w:val="24"/>
          <w:shd w:val="clear" w:color="auto" w:fill="FFFFFF"/>
          <w:lang w:val="de-DE"/>
        </w:rPr>
        <w:t>mobilisieren Opposition</w:t>
      </w:r>
      <w:r w:rsidR="009A1AAB" w:rsidRPr="00DA5761">
        <w:rPr>
          <w:rFonts w:ascii="Times New Roman" w:hAnsi="Times New Roman" w:cs="Times New Roman"/>
          <w:bCs/>
          <w:sz w:val="24"/>
          <w:szCs w:val="24"/>
          <w:shd w:val="clear" w:color="auto" w:fill="FFFFFF"/>
          <w:lang w:val="de-DE"/>
        </w:rPr>
        <w:t>, w</w:t>
      </w:r>
      <w:r w:rsidR="00C217A2" w:rsidRPr="00DA5761">
        <w:rPr>
          <w:rFonts w:ascii="Times New Roman" w:hAnsi="Times New Roman" w:cs="Times New Roman"/>
          <w:bCs/>
          <w:sz w:val="24"/>
          <w:szCs w:val="24"/>
          <w:shd w:val="clear" w:color="auto" w:fill="FFFFFF"/>
          <w:lang w:val="de-DE"/>
        </w:rPr>
        <w:t xml:space="preserve">eil sie konkrete Interessen </w:t>
      </w:r>
      <w:r w:rsidR="000D1750">
        <w:rPr>
          <w:rFonts w:ascii="Times New Roman" w:hAnsi="Times New Roman" w:cs="Times New Roman"/>
          <w:bCs/>
          <w:sz w:val="24"/>
          <w:szCs w:val="24"/>
          <w:shd w:val="clear" w:color="auto" w:fill="FFFFFF"/>
          <w:lang w:val="de-DE"/>
        </w:rPr>
        <w:t xml:space="preserve">tangieren </w:t>
      </w:r>
      <w:r w:rsidR="009A1AAB" w:rsidRPr="00DA5761">
        <w:rPr>
          <w:rFonts w:ascii="Times New Roman" w:hAnsi="Times New Roman" w:cs="Times New Roman"/>
          <w:bCs/>
          <w:sz w:val="24"/>
          <w:szCs w:val="24"/>
          <w:shd w:val="clear" w:color="auto" w:fill="FFFFFF"/>
          <w:lang w:val="de-DE"/>
        </w:rPr>
        <w:t xml:space="preserve">und </w:t>
      </w:r>
      <w:r w:rsidR="00C217A2" w:rsidRPr="00DA5761">
        <w:rPr>
          <w:rFonts w:ascii="Times New Roman" w:hAnsi="Times New Roman" w:cs="Times New Roman"/>
          <w:sz w:val="24"/>
          <w:szCs w:val="24"/>
          <w:lang w:val="de-DE"/>
        </w:rPr>
        <w:t xml:space="preserve">Investitionen, </w:t>
      </w:r>
      <w:r w:rsidR="00C217A2" w:rsidRPr="00DA5761">
        <w:rPr>
          <w:rFonts w:ascii="Times New Roman" w:hAnsi="Times New Roman" w:cs="Times New Roman"/>
          <w:bCs/>
          <w:sz w:val="24"/>
          <w:szCs w:val="24"/>
          <w:shd w:val="clear" w:color="auto" w:fill="FFFFFF"/>
          <w:lang w:val="de-DE"/>
        </w:rPr>
        <w:t>Rendite</w:t>
      </w:r>
      <w:r w:rsidR="000D1750">
        <w:rPr>
          <w:rFonts w:ascii="Times New Roman" w:hAnsi="Times New Roman" w:cs="Times New Roman"/>
          <w:bCs/>
          <w:sz w:val="24"/>
          <w:szCs w:val="24"/>
          <w:shd w:val="clear" w:color="auto" w:fill="FFFFFF"/>
          <w:lang w:val="de-DE"/>
        </w:rPr>
        <w:t>n</w:t>
      </w:r>
      <w:r w:rsidR="00C217A2" w:rsidRPr="00DA5761">
        <w:rPr>
          <w:rFonts w:ascii="Times New Roman" w:hAnsi="Times New Roman" w:cs="Times New Roman"/>
          <w:bCs/>
          <w:sz w:val="24"/>
          <w:szCs w:val="24"/>
          <w:shd w:val="clear" w:color="auto" w:fill="FFFFFF"/>
          <w:lang w:val="de-DE"/>
        </w:rPr>
        <w:t>, Arbeitspl</w:t>
      </w:r>
      <w:r w:rsidR="00C217A2" w:rsidRPr="00DA5761">
        <w:rPr>
          <w:rFonts w:ascii="Times New Roman" w:hAnsi="Times New Roman" w:cs="Times New Roman"/>
          <w:sz w:val="24"/>
          <w:szCs w:val="24"/>
          <w:lang w:val="de-DE"/>
        </w:rPr>
        <w:t>ä</w:t>
      </w:r>
      <w:r w:rsidR="00C217A2" w:rsidRPr="00DA5761">
        <w:rPr>
          <w:rFonts w:ascii="Times New Roman" w:hAnsi="Times New Roman" w:cs="Times New Roman"/>
          <w:bCs/>
          <w:color w:val="000000"/>
          <w:sz w:val="24"/>
          <w:szCs w:val="24"/>
          <w:shd w:val="clear" w:color="auto" w:fill="FFFFFF"/>
          <w:lang w:val="de-DE"/>
        </w:rPr>
        <w:t>tze</w:t>
      </w:r>
      <w:r w:rsidR="009A1AAB" w:rsidRPr="00DA5761">
        <w:rPr>
          <w:rFonts w:ascii="Times New Roman" w:hAnsi="Times New Roman" w:cs="Times New Roman"/>
          <w:bCs/>
          <w:color w:val="000000"/>
          <w:sz w:val="24"/>
          <w:szCs w:val="24"/>
          <w:shd w:val="clear" w:color="auto" w:fill="FFFFFF"/>
          <w:lang w:val="de-DE"/>
        </w:rPr>
        <w:t xml:space="preserve"> sowie </w:t>
      </w:r>
      <w:r w:rsidR="00C217A2" w:rsidRPr="00DA5761">
        <w:rPr>
          <w:rFonts w:ascii="Times New Roman" w:hAnsi="Times New Roman" w:cs="Times New Roman"/>
          <w:bCs/>
          <w:color w:val="000000"/>
          <w:sz w:val="24"/>
          <w:szCs w:val="24"/>
          <w:shd w:val="clear" w:color="auto" w:fill="FFFFFF"/>
          <w:lang w:val="de-DE"/>
        </w:rPr>
        <w:t>Konsumgewohnheiten</w:t>
      </w:r>
      <w:r w:rsidR="009A1AAB" w:rsidRPr="00DA5761">
        <w:rPr>
          <w:rFonts w:ascii="Times New Roman" w:hAnsi="Times New Roman" w:cs="Times New Roman"/>
          <w:bCs/>
          <w:sz w:val="24"/>
          <w:szCs w:val="24"/>
          <w:shd w:val="clear" w:color="auto" w:fill="FFFFFF"/>
          <w:lang w:val="de-DE"/>
        </w:rPr>
        <w:t xml:space="preserve"> gef</w:t>
      </w:r>
      <w:r w:rsidR="009A1AAB" w:rsidRPr="00DA5761">
        <w:rPr>
          <w:rFonts w:ascii="Times New Roman" w:hAnsi="Times New Roman" w:cs="Times New Roman"/>
          <w:sz w:val="24"/>
          <w:szCs w:val="24"/>
          <w:lang w:val="de-DE"/>
        </w:rPr>
        <w:t xml:space="preserve">ährden.  Die Nutznießer hingegen, obwohl zahlenmäßig in der Mehrzahl, sind diffus, unorganisiert und – weil noch </w:t>
      </w:r>
      <w:r w:rsidR="00533020" w:rsidRPr="00DA5761">
        <w:rPr>
          <w:rFonts w:ascii="Times New Roman" w:hAnsi="Times New Roman" w:cs="Times New Roman"/>
          <w:sz w:val="24"/>
          <w:szCs w:val="24"/>
          <w:lang w:val="de-DE"/>
        </w:rPr>
        <w:t xml:space="preserve">gar </w:t>
      </w:r>
      <w:r w:rsidR="009A1AAB" w:rsidRPr="00DA5761">
        <w:rPr>
          <w:rFonts w:ascii="Times New Roman" w:hAnsi="Times New Roman" w:cs="Times New Roman"/>
          <w:sz w:val="24"/>
          <w:szCs w:val="24"/>
          <w:lang w:val="de-DE"/>
        </w:rPr>
        <w:t>nicht geboren – ohne Stimme.</w:t>
      </w:r>
      <w:r w:rsidR="00016311" w:rsidRPr="00DA5761">
        <w:rPr>
          <w:rFonts w:ascii="Times New Roman" w:hAnsi="Times New Roman" w:cs="Times New Roman"/>
          <w:sz w:val="24"/>
          <w:szCs w:val="24"/>
          <w:lang w:val="de-DE"/>
        </w:rPr>
        <w:t xml:space="preserve">  Kurzfrist</w:t>
      </w:r>
      <w:r w:rsidR="00A26942">
        <w:rPr>
          <w:rFonts w:ascii="Times New Roman" w:hAnsi="Times New Roman" w:cs="Times New Roman"/>
          <w:sz w:val="24"/>
          <w:szCs w:val="24"/>
          <w:lang w:val="de-DE"/>
        </w:rPr>
        <w:t>ige I</w:t>
      </w:r>
      <w:r w:rsidR="00016311" w:rsidRPr="00DA5761">
        <w:rPr>
          <w:rFonts w:ascii="Times New Roman" w:hAnsi="Times New Roman" w:cs="Times New Roman"/>
          <w:sz w:val="24"/>
          <w:szCs w:val="24"/>
          <w:lang w:val="de-DE"/>
        </w:rPr>
        <w:t xml:space="preserve">nteressen erschweren über den Tag hinausgehende </w:t>
      </w:r>
      <w:r w:rsidR="00B0024E" w:rsidRPr="00DA5761">
        <w:rPr>
          <w:rFonts w:ascii="Times New Roman" w:hAnsi="Times New Roman" w:cs="Times New Roman"/>
          <w:sz w:val="24"/>
          <w:szCs w:val="24"/>
          <w:lang w:val="de-DE"/>
        </w:rPr>
        <w:t>Maßnahmen</w:t>
      </w:r>
      <w:r w:rsidR="000D1750">
        <w:rPr>
          <w:rFonts w:ascii="Times New Roman" w:hAnsi="Times New Roman" w:cs="Times New Roman"/>
          <w:sz w:val="24"/>
          <w:szCs w:val="24"/>
          <w:lang w:val="de-DE"/>
        </w:rPr>
        <w:t>,</w:t>
      </w:r>
      <w:r w:rsidR="00B0024E" w:rsidRPr="00DA5761">
        <w:rPr>
          <w:rFonts w:ascii="Times New Roman" w:hAnsi="Times New Roman" w:cs="Times New Roman"/>
          <w:sz w:val="24"/>
          <w:szCs w:val="24"/>
          <w:lang w:val="de-DE"/>
        </w:rPr>
        <w:t xml:space="preserve"> </w:t>
      </w:r>
      <w:r w:rsidR="00DF19CC">
        <w:rPr>
          <w:rFonts w:ascii="Times New Roman" w:hAnsi="Times New Roman" w:cs="Times New Roman"/>
          <w:sz w:val="24"/>
          <w:szCs w:val="24"/>
          <w:lang w:val="de-DE"/>
        </w:rPr>
        <w:t xml:space="preserve">egal ob </w:t>
      </w:r>
      <w:r w:rsidR="00F93057">
        <w:rPr>
          <w:rFonts w:ascii="Times New Roman" w:hAnsi="Times New Roman" w:cs="Times New Roman"/>
          <w:sz w:val="24"/>
          <w:szCs w:val="24"/>
          <w:lang w:val="de-DE"/>
        </w:rPr>
        <w:t>d</w:t>
      </w:r>
      <w:r w:rsidR="00DF19CC">
        <w:rPr>
          <w:rFonts w:ascii="Times New Roman" w:hAnsi="Times New Roman" w:cs="Times New Roman"/>
          <w:sz w:val="24"/>
          <w:szCs w:val="24"/>
          <w:lang w:val="de-DE"/>
        </w:rPr>
        <w:t>ie</w:t>
      </w:r>
      <w:r w:rsidR="00F93057">
        <w:rPr>
          <w:rFonts w:ascii="Times New Roman" w:hAnsi="Times New Roman" w:cs="Times New Roman"/>
          <w:sz w:val="24"/>
          <w:szCs w:val="24"/>
          <w:lang w:val="de-DE"/>
        </w:rPr>
        <w:t>se</w:t>
      </w:r>
      <w:r w:rsidR="00DF19CC">
        <w:rPr>
          <w:rFonts w:ascii="Times New Roman" w:hAnsi="Times New Roman" w:cs="Times New Roman"/>
          <w:sz w:val="24"/>
          <w:szCs w:val="24"/>
          <w:lang w:val="de-DE"/>
        </w:rPr>
        <w:t xml:space="preserve"> l</w:t>
      </w:r>
      <w:r w:rsidR="00DF19CC" w:rsidRPr="00DA5761">
        <w:rPr>
          <w:rFonts w:ascii="Times New Roman" w:hAnsi="Times New Roman" w:cs="Times New Roman"/>
          <w:sz w:val="24"/>
          <w:szCs w:val="24"/>
          <w:lang w:val="de-DE"/>
        </w:rPr>
        <w:t>ä</w:t>
      </w:r>
      <w:r w:rsidR="00DF19CC">
        <w:rPr>
          <w:rFonts w:ascii="Times New Roman" w:hAnsi="Times New Roman" w:cs="Times New Roman"/>
          <w:sz w:val="24"/>
          <w:szCs w:val="24"/>
          <w:lang w:val="de-DE"/>
        </w:rPr>
        <w:t xml:space="preserve">ngerfristige Wettbewerbsvorteile versprechen oder </w:t>
      </w:r>
      <w:r w:rsidR="00B0024E" w:rsidRPr="00DA5761">
        <w:rPr>
          <w:rFonts w:ascii="Times New Roman" w:hAnsi="Times New Roman" w:cs="Times New Roman"/>
          <w:sz w:val="24"/>
          <w:szCs w:val="24"/>
          <w:lang w:val="de-DE"/>
        </w:rPr>
        <w:t>auf fundierte</w:t>
      </w:r>
      <w:r w:rsidR="000D1750">
        <w:rPr>
          <w:rFonts w:ascii="Times New Roman" w:hAnsi="Times New Roman" w:cs="Times New Roman"/>
          <w:sz w:val="24"/>
          <w:szCs w:val="24"/>
          <w:lang w:val="de-DE"/>
        </w:rPr>
        <w:t>n und alarmierenden</w:t>
      </w:r>
      <w:r w:rsidR="00B0024E" w:rsidRPr="00DA5761">
        <w:rPr>
          <w:rFonts w:ascii="Times New Roman" w:hAnsi="Times New Roman" w:cs="Times New Roman"/>
          <w:sz w:val="24"/>
          <w:szCs w:val="24"/>
          <w:lang w:val="de-DE"/>
        </w:rPr>
        <w:t xml:space="preserve"> </w:t>
      </w:r>
      <w:r w:rsidR="00B0024E" w:rsidRPr="001C7D0A">
        <w:rPr>
          <w:rFonts w:ascii="Times New Roman" w:hAnsi="Times New Roman" w:cs="Times New Roman"/>
          <w:sz w:val="24"/>
          <w:szCs w:val="24"/>
          <w:lang w:val="de-DE"/>
        </w:rPr>
        <w:t>Risikoanalysen</w:t>
      </w:r>
      <w:r w:rsidR="000D1750" w:rsidRPr="001C7D0A">
        <w:rPr>
          <w:rFonts w:ascii="Times New Roman" w:hAnsi="Times New Roman" w:cs="Times New Roman"/>
          <w:sz w:val="24"/>
          <w:szCs w:val="24"/>
          <w:lang w:val="de-DE"/>
        </w:rPr>
        <w:t xml:space="preserve"> basieren</w:t>
      </w:r>
      <w:r w:rsidR="00016311" w:rsidRPr="001C7D0A">
        <w:rPr>
          <w:rFonts w:ascii="Times New Roman" w:hAnsi="Times New Roman" w:cs="Times New Roman"/>
          <w:sz w:val="24"/>
          <w:szCs w:val="24"/>
          <w:lang w:val="de-DE"/>
        </w:rPr>
        <w:t>.</w:t>
      </w:r>
    </w:p>
    <w:p w14:paraId="2E080EC0" w14:textId="77777777" w:rsidR="00016311" w:rsidRPr="00837A62" w:rsidRDefault="001C7D0A" w:rsidP="00942919">
      <w:pPr>
        <w:tabs>
          <w:tab w:val="left" w:pos="0"/>
          <w:tab w:val="left" w:pos="720"/>
          <w:tab w:val="left" w:pos="1378"/>
          <w:tab w:val="left" w:pos="1771"/>
          <w:tab w:val="left" w:pos="2160"/>
          <w:tab w:val="left" w:pos="2558"/>
          <w:tab w:val="left" w:pos="2952"/>
          <w:tab w:val="left" w:pos="3346"/>
          <w:tab w:val="left" w:pos="3739"/>
          <w:tab w:val="left" w:pos="4133"/>
          <w:tab w:val="left" w:pos="4526"/>
          <w:tab w:val="left" w:pos="4920"/>
          <w:tab w:val="left" w:pos="5314"/>
          <w:tab w:val="left" w:pos="6101"/>
          <w:tab w:val="left" w:pos="6592"/>
          <w:tab w:val="left" w:pos="7110"/>
          <w:tab w:val="left" w:pos="8148"/>
          <w:tab w:val="left" w:pos="8484"/>
          <w:tab w:val="left" w:pos="8820"/>
          <w:tab w:val="left" w:pos="9156"/>
          <w:tab w:val="left" w:pos="9492"/>
          <w:tab w:val="left" w:pos="9828"/>
          <w:tab w:val="left" w:pos="10164"/>
          <w:tab w:val="left" w:pos="10800"/>
        </w:tabs>
        <w:suppressAutoHyphens/>
        <w:spacing w:after="140" w:line="240" w:lineRule="auto"/>
        <w:ind w:right="29"/>
        <w:rPr>
          <w:rFonts w:ascii="Times New Roman" w:hAnsi="Times New Roman" w:cs="Times New Roman"/>
          <w:sz w:val="24"/>
          <w:szCs w:val="24"/>
          <w:lang w:val="de-DE"/>
        </w:rPr>
      </w:pPr>
      <w:r w:rsidRPr="00837A62">
        <w:rPr>
          <w:rFonts w:asciiTheme="majorBidi" w:hAnsiTheme="majorBidi" w:cstheme="majorBidi"/>
          <w:sz w:val="24"/>
          <w:szCs w:val="24"/>
          <w:lang w:val="de-DE"/>
        </w:rPr>
        <w:t xml:space="preserve">Der Gouverneur der Bank von England, </w:t>
      </w:r>
      <w:r w:rsidRPr="00837A62">
        <w:rPr>
          <w:rFonts w:asciiTheme="majorBidi" w:hAnsiTheme="majorBidi" w:cstheme="majorBidi"/>
          <w:spacing w:val="-2"/>
          <w:sz w:val="24"/>
          <w:szCs w:val="24"/>
          <w:lang w:val="de-DE"/>
        </w:rPr>
        <w:t>Mark Carney, nennt den Klimawandel die „Trag</w:t>
      </w:r>
      <w:r w:rsidRPr="00837A62">
        <w:rPr>
          <w:rFonts w:asciiTheme="majorBidi" w:hAnsiTheme="majorBidi" w:cstheme="majorBidi"/>
          <w:sz w:val="24"/>
          <w:szCs w:val="24"/>
          <w:lang w:val="de-DE"/>
        </w:rPr>
        <w:t>ö</w:t>
      </w:r>
      <w:r w:rsidRPr="00837A62">
        <w:rPr>
          <w:rFonts w:asciiTheme="majorBidi" w:hAnsiTheme="majorBidi" w:cstheme="majorBidi"/>
          <w:spacing w:val="-2"/>
          <w:sz w:val="24"/>
          <w:szCs w:val="24"/>
          <w:lang w:val="de-DE"/>
        </w:rPr>
        <w:t xml:space="preserve">die des Horizonts,“ weil dessen katastrophale Wirkungen jenseits des normalen Zeitrahmens heutiger Akteure liegt.  </w:t>
      </w:r>
      <w:r w:rsidRPr="00837A62">
        <w:rPr>
          <w:rFonts w:ascii="Times New Roman" w:hAnsi="Times New Roman" w:cs="Times New Roman"/>
          <w:spacing w:val="-2"/>
          <w:sz w:val="24"/>
          <w:szCs w:val="24"/>
          <w:lang w:val="de-DE"/>
        </w:rPr>
        <w:t xml:space="preserve">Die </w:t>
      </w:r>
      <w:r w:rsidR="000329D5" w:rsidRPr="00837A62">
        <w:rPr>
          <w:rFonts w:ascii="Times New Roman" w:hAnsi="Times New Roman" w:cs="Times New Roman"/>
          <w:spacing w:val="-2"/>
          <w:sz w:val="24"/>
          <w:szCs w:val="24"/>
          <w:lang w:val="de-DE"/>
        </w:rPr>
        <w:t xml:space="preserve">jetzige </w:t>
      </w:r>
      <w:r w:rsidRPr="00837A62">
        <w:rPr>
          <w:rFonts w:ascii="Times New Roman" w:hAnsi="Times New Roman" w:cs="Times New Roman"/>
          <w:spacing w:val="-2"/>
          <w:sz w:val="24"/>
          <w:szCs w:val="24"/>
          <w:lang w:val="de-DE"/>
        </w:rPr>
        <w:t xml:space="preserve">Generation tut sich schwer Kosten zu </w:t>
      </w:r>
      <w:r w:rsidRPr="00837A62">
        <w:rPr>
          <w:rFonts w:ascii="Times New Roman" w:hAnsi="Times New Roman" w:cs="Times New Roman"/>
          <w:sz w:val="24"/>
          <w:szCs w:val="24"/>
          <w:lang w:val="de-DE"/>
        </w:rPr>
        <w:t>ü</w:t>
      </w:r>
      <w:r w:rsidRPr="00837A62">
        <w:rPr>
          <w:rFonts w:ascii="Times New Roman" w:hAnsi="Times New Roman" w:cs="Times New Roman"/>
          <w:spacing w:val="-2"/>
          <w:sz w:val="24"/>
          <w:szCs w:val="24"/>
          <w:lang w:val="de-DE"/>
        </w:rPr>
        <w:t>bernehmen, deren Nutzen</w:t>
      </w:r>
      <w:r w:rsidR="0092457A" w:rsidRPr="00837A62">
        <w:rPr>
          <w:rFonts w:ascii="Times New Roman" w:hAnsi="Times New Roman" w:cs="Times New Roman"/>
          <w:spacing w:val="-2"/>
          <w:sz w:val="24"/>
          <w:szCs w:val="24"/>
          <w:lang w:val="de-DE"/>
        </w:rPr>
        <w:t xml:space="preserve"> zuk</w:t>
      </w:r>
      <w:r w:rsidR="0092457A" w:rsidRPr="00837A62">
        <w:rPr>
          <w:rFonts w:ascii="Times New Roman" w:hAnsi="Times New Roman" w:cs="Times New Roman"/>
          <w:sz w:val="24"/>
          <w:szCs w:val="24"/>
          <w:lang w:val="de-DE"/>
        </w:rPr>
        <w:t>ünftige</w:t>
      </w:r>
      <w:r w:rsidR="0092457A" w:rsidRPr="00837A62">
        <w:rPr>
          <w:rFonts w:ascii="Times New Roman" w:hAnsi="Times New Roman" w:cs="Times New Roman"/>
          <w:spacing w:val="-2"/>
          <w:sz w:val="24"/>
          <w:szCs w:val="24"/>
          <w:lang w:val="de-DE"/>
        </w:rPr>
        <w:t xml:space="preserve"> Schadensbegrenzung ist, </w:t>
      </w:r>
      <w:r w:rsidRPr="00837A62">
        <w:rPr>
          <w:rFonts w:ascii="Times New Roman" w:hAnsi="Times New Roman" w:cs="Times New Roman"/>
          <w:spacing w:val="-2"/>
          <w:sz w:val="24"/>
          <w:szCs w:val="24"/>
          <w:lang w:val="de-DE"/>
        </w:rPr>
        <w:t xml:space="preserve">selbst wenn heutiges Handeln </w:t>
      </w:r>
      <w:r w:rsidR="000329D5" w:rsidRPr="00837A62">
        <w:rPr>
          <w:rFonts w:ascii="Times New Roman" w:hAnsi="Times New Roman" w:cs="Times New Roman"/>
          <w:spacing w:val="-2"/>
          <w:sz w:val="24"/>
          <w:szCs w:val="24"/>
          <w:lang w:val="de-DE"/>
        </w:rPr>
        <w:t xml:space="preserve">sogar </w:t>
      </w:r>
      <w:r w:rsidRPr="00837A62">
        <w:rPr>
          <w:rFonts w:ascii="Times New Roman" w:hAnsi="Times New Roman" w:cs="Times New Roman"/>
          <w:spacing w:val="-2"/>
          <w:sz w:val="24"/>
          <w:szCs w:val="24"/>
          <w:lang w:val="de-DE"/>
        </w:rPr>
        <w:t>wirtschaftlich sinnvoll</w:t>
      </w:r>
      <w:r w:rsidR="000329D5" w:rsidRPr="00837A62">
        <w:rPr>
          <w:rFonts w:ascii="Times New Roman" w:hAnsi="Times New Roman" w:cs="Times New Roman"/>
          <w:spacing w:val="-2"/>
          <w:sz w:val="24"/>
          <w:szCs w:val="24"/>
          <w:lang w:val="de-DE"/>
        </w:rPr>
        <w:t xml:space="preserve"> w</w:t>
      </w:r>
      <w:r w:rsidR="000329D5" w:rsidRPr="00837A62">
        <w:rPr>
          <w:rFonts w:ascii="Times New Roman" w:hAnsi="Times New Roman" w:cs="Times New Roman"/>
          <w:sz w:val="24"/>
          <w:szCs w:val="24"/>
          <w:lang w:val="de-DE"/>
        </w:rPr>
        <w:t>äre</w:t>
      </w:r>
      <w:r w:rsidR="00C259C1" w:rsidRPr="00837A62">
        <w:rPr>
          <w:rFonts w:ascii="Times New Roman" w:hAnsi="Times New Roman" w:cs="Times New Roman"/>
          <w:spacing w:val="-2"/>
          <w:sz w:val="24"/>
          <w:szCs w:val="24"/>
          <w:lang w:val="de-DE"/>
        </w:rPr>
        <w:t xml:space="preserve"> (</w:t>
      </w:r>
      <w:r w:rsidR="00C259C1" w:rsidRPr="00837A62">
        <w:rPr>
          <w:rFonts w:ascii="Times New Roman" w:hAnsi="Times New Roman" w:cs="Times New Roman"/>
          <w:sz w:val="24"/>
          <w:szCs w:val="24"/>
          <w:lang w:val="de-DE"/>
        </w:rPr>
        <w:t xml:space="preserve">”the </w:t>
      </w:r>
      <w:proofErr w:type="spellStart"/>
      <w:r w:rsidR="00C259C1" w:rsidRPr="00837A62">
        <w:rPr>
          <w:rFonts w:ascii="Times New Roman" w:hAnsi="Times New Roman" w:cs="Times New Roman"/>
          <w:sz w:val="24"/>
          <w:szCs w:val="24"/>
          <w:lang w:val="de-DE"/>
        </w:rPr>
        <w:t>more</w:t>
      </w:r>
      <w:proofErr w:type="spellEnd"/>
      <w:r w:rsidR="00C259C1" w:rsidRPr="00837A62">
        <w:rPr>
          <w:rFonts w:ascii="Times New Roman" w:hAnsi="Times New Roman" w:cs="Times New Roman"/>
          <w:sz w:val="24"/>
          <w:szCs w:val="24"/>
          <w:lang w:val="de-DE"/>
        </w:rPr>
        <w:t xml:space="preserve"> </w:t>
      </w:r>
      <w:proofErr w:type="spellStart"/>
      <w:r w:rsidR="00C259C1" w:rsidRPr="00837A62">
        <w:rPr>
          <w:rFonts w:ascii="Times New Roman" w:hAnsi="Times New Roman" w:cs="Times New Roman"/>
          <w:sz w:val="24"/>
          <w:szCs w:val="24"/>
          <w:lang w:val="de-DE"/>
        </w:rPr>
        <w:t>we</w:t>
      </w:r>
      <w:proofErr w:type="spellEnd"/>
      <w:r w:rsidR="00C259C1" w:rsidRPr="00837A62">
        <w:rPr>
          <w:rFonts w:ascii="Times New Roman" w:hAnsi="Times New Roman" w:cs="Times New Roman"/>
          <w:sz w:val="24"/>
          <w:szCs w:val="24"/>
          <w:lang w:val="de-DE"/>
        </w:rPr>
        <w:t xml:space="preserve"> </w:t>
      </w:r>
      <w:proofErr w:type="spellStart"/>
      <w:r w:rsidR="00C259C1" w:rsidRPr="00837A62">
        <w:rPr>
          <w:rFonts w:ascii="Times New Roman" w:hAnsi="Times New Roman" w:cs="Times New Roman"/>
          <w:sz w:val="24"/>
          <w:szCs w:val="24"/>
          <w:lang w:val="de-DE"/>
        </w:rPr>
        <w:t>invest</w:t>
      </w:r>
      <w:proofErr w:type="spellEnd"/>
      <w:r w:rsidR="00C259C1" w:rsidRPr="00837A62">
        <w:rPr>
          <w:rFonts w:ascii="Times New Roman" w:hAnsi="Times New Roman" w:cs="Times New Roman"/>
          <w:sz w:val="24"/>
          <w:szCs w:val="24"/>
          <w:lang w:val="de-DE"/>
        </w:rPr>
        <w:t xml:space="preserve"> with </w:t>
      </w:r>
      <w:proofErr w:type="spellStart"/>
      <w:r w:rsidR="00C259C1" w:rsidRPr="00837A62">
        <w:rPr>
          <w:rFonts w:ascii="Times New Roman" w:hAnsi="Times New Roman" w:cs="Times New Roman"/>
          <w:sz w:val="24"/>
          <w:szCs w:val="24"/>
          <w:lang w:val="de-DE"/>
        </w:rPr>
        <w:t>foresight</w:t>
      </w:r>
      <w:proofErr w:type="spellEnd"/>
      <w:r w:rsidR="00C259C1" w:rsidRPr="00837A62">
        <w:rPr>
          <w:rFonts w:ascii="Times New Roman" w:hAnsi="Times New Roman" w:cs="Times New Roman"/>
          <w:sz w:val="24"/>
          <w:szCs w:val="24"/>
          <w:lang w:val="de-DE"/>
        </w:rPr>
        <w:t xml:space="preserve">, the </w:t>
      </w:r>
      <w:proofErr w:type="spellStart"/>
      <w:r w:rsidR="00C259C1" w:rsidRPr="00837A62">
        <w:rPr>
          <w:rFonts w:ascii="Times New Roman" w:hAnsi="Times New Roman" w:cs="Times New Roman"/>
          <w:sz w:val="24"/>
          <w:szCs w:val="24"/>
          <w:lang w:val="de-DE"/>
        </w:rPr>
        <w:t>less</w:t>
      </w:r>
      <w:proofErr w:type="spellEnd"/>
      <w:r w:rsidR="00C259C1" w:rsidRPr="00837A62">
        <w:rPr>
          <w:rFonts w:ascii="Times New Roman" w:hAnsi="Times New Roman" w:cs="Times New Roman"/>
          <w:sz w:val="24"/>
          <w:szCs w:val="24"/>
          <w:lang w:val="de-DE"/>
        </w:rPr>
        <w:t xml:space="preserve"> </w:t>
      </w:r>
      <w:proofErr w:type="spellStart"/>
      <w:r w:rsidR="00C259C1" w:rsidRPr="00837A62">
        <w:rPr>
          <w:rFonts w:ascii="Times New Roman" w:hAnsi="Times New Roman" w:cs="Times New Roman"/>
          <w:sz w:val="24"/>
          <w:szCs w:val="24"/>
          <w:lang w:val="de-DE"/>
        </w:rPr>
        <w:t>we</w:t>
      </w:r>
      <w:proofErr w:type="spellEnd"/>
      <w:r w:rsidR="00C259C1" w:rsidRPr="00837A62">
        <w:rPr>
          <w:rFonts w:ascii="Times New Roman" w:hAnsi="Times New Roman" w:cs="Times New Roman"/>
          <w:sz w:val="24"/>
          <w:szCs w:val="24"/>
          <w:lang w:val="de-DE"/>
        </w:rPr>
        <w:t xml:space="preserve"> will </w:t>
      </w:r>
      <w:proofErr w:type="spellStart"/>
      <w:r w:rsidR="00C259C1" w:rsidRPr="00837A62">
        <w:rPr>
          <w:rFonts w:ascii="Times New Roman" w:hAnsi="Times New Roman" w:cs="Times New Roman"/>
          <w:sz w:val="24"/>
          <w:szCs w:val="24"/>
          <w:lang w:val="de-DE"/>
        </w:rPr>
        <w:t>regret</w:t>
      </w:r>
      <w:proofErr w:type="spellEnd"/>
      <w:r w:rsidR="00C259C1" w:rsidRPr="00837A62">
        <w:rPr>
          <w:rFonts w:ascii="Times New Roman" w:hAnsi="Times New Roman" w:cs="Times New Roman"/>
          <w:sz w:val="24"/>
          <w:szCs w:val="24"/>
          <w:lang w:val="de-DE"/>
        </w:rPr>
        <w:t xml:space="preserve"> in </w:t>
      </w:r>
      <w:proofErr w:type="spellStart"/>
      <w:r w:rsidR="00C259C1" w:rsidRPr="00837A62">
        <w:rPr>
          <w:rFonts w:ascii="Times New Roman" w:hAnsi="Times New Roman" w:cs="Times New Roman"/>
          <w:sz w:val="24"/>
          <w:szCs w:val="24"/>
          <w:lang w:val="de-DE"/>
        </w:rPr>
        <w:t>hindsight</w:t>
      </w:r>
      <w:proofErr w:type="spellEnd"/>
      <w:r w:rsidR="00C259C1" w:rsidRPr="00837A62">
        <w:rPr>
          <w:rFonts w:ascii="Times New Roman" w:hAnsi="Times New Roman" w:cs="Times New Roman"/>
          <w:sz w:val="24"/>
          <w:szCs w:val="24"/>
          <w:lang w:val="de-DE"/>
        </w:rPr>
        <w:t>“</w:t>
      </w:r>
      <w:r w:rsidR="00C259C1" w:rsidRPr="00837A62">
        <w:rPr>
          <w:rFonts w:ascii="Times New Roman" w:hAnsi="Times New Roman" w:cs="Times New Roman"/>
          <w:spacing w:val="-2"/>
          <w:sz w:val="24"/>
          <w:szCs w:val="24"/>
          <w:lang w:val="de-DE"/>
        </w:rPr>
        <w:t>)</w:t>
      </w:r>
      <w:r w:rsidRPr="00837A62">
        <w:rPr>
          <w:rFonts w:ascii="Times New Roman" w:hAnsi="Times New Roman" w:cs="Times New Roman"/>
          <w:sz w:val="24"/>
          <w:szCs w:val="24"/>
          <w:lang w:val="de-DE"/>
        </w:rPr>
        <w:t>.</w:t>
      </w:r>
      <w:r w:rsidRPr="00837A62">
        <w:rPr>
          <w:rStyle w:val="Funotenzeichen"/>
          <w:b/>
          <w:color w:val="FF0000"/>
          <w:szCs w:val="24"/>
          <w:lang w:val="en-GB"/>
        </w:rPr>
        <w:footnoteReference w:id="20"/>
      </w:r>
      <w:r w:rsidRPr="00837A62">
        <w:rPr>
          <w:rFonts w:ascii="Times New Roman" w:hAnsi="Times New Roman" w:cs="Times New Roman"/>
          <w:sz w:val="24"/>
          <w:szCs w:val="24"/>
          <w:lang w:val="de-DE"/>
        </w:rPr>
        <w:t xml:space="preserve"> </w:t>
      </w:r>
      <w:r w:rsidRPr="00837A62">
        <w:rPr>
          <w:rFonts w:asciiTheme="majorBidi" w:hAnsiTheme="majorBidi" w:cstheme="majorBidi"/>
          <w:sz w:val="24"/>
          <w:szCs w:val="24"/>
          <w:lang w:val="de-DE"/>
        </w:rPr>
        <w:t xml:space="preserve"> </w:t>
      </w:r>
      <w:r w:rsidR="00F93057" w:rsidRPr="00837A62">
        <w:rPr>
          <w:rFonts w:ascii="Times New Roman" w:hAnsi="Times New Roman" w:cs="Times New Roman"/>
          <w:sz w:val="24"/>
          <w:szCs w:val="24"/>
          <w:lang w:val="de-DE"/>
        </w:rPr>
        <w:t>Unvorstellbar, dass d</w:t>
      </w:r>
      <w:r w:rsidR="00B0024E" w:rsidRPr="00837A62">
        <w:rPr>
          <w:rFonts w:ascii="Times New Roman" w:hAnsi="Times New Roman" w:cs="Times New Roman"/>
          <w:sz w:val="24"/>
          <w:szCs w:val="24"/>
          <w:lang w:val="de-DE"/>
        </w:rPr>
        <w:t>ie</w:t>
      </w:r>
      <w:r w:rsidR="00F93057" w:rsidRPr="00837A62">
        <w:rPr>
          <w:rFonts w:ascii="Times New Roman" w:hAnsi="Times New Roman" w:cs="Times New Roman"/>
          <w:sz w:val="24"/>
          <w:szCs w:val="24"/>
          <w:lang w:val="de-DE"/>
        </w:rPr>
        <w:t xml:space="preserve"> </w:t>
      </w:r>
      <w:r w:rsidR="00034F16" w:rsidRPr="00837A62">
        <w:rPr>
          <w:rFonts w:ascii="Times New Roman" w:hAnsi="Times New Roman" w:cs="Times New Roman"/>
          <w:sz w:val="24"/>
          <w:szCs w:val="24"/>
          <w:lang w:val="de-DE"/>
        </w:rPr>
        <w:t>Gefahren</w:t>
      </w:r>
      <w:r w:rsidR="00F93057" w:rsidRPr="00837A62">
        <w:rPr>
          <w:rFonts w:ascii="Times New Roman" w:hAnsi="Times New Roman" w:cs="Times New Roman"/>
          <w:sz w:val="24"/>
          <w:szCs w:val="24"/>
          <w:lang w:val="de-DE"/>
        </w:rPr>
        <w:t xml:space="preserve"> nicht bekannt sind, </w:t>
      </w:r>
      <w:r w:rsidR="00B0024E" w:rsidRPr="00837A62">
        <w:rPr>
          <w:rFonts w:ascii="Times New Roman" w:hAnsi="Times New Roman" w:cs="Times New Roman"/>
          <w:sz w:val="24"/>
          <w:szCs w:val="24"/>
          <w:lang w:val="de-DE"/>
        </w:rPr>
        <w:t>aber</w:t>
      </w:r>
      <w:r w:rsidR="00F93057" w:rsidRPr="00837A62">
        <w:rPr>
          <w:rFonts w:ascii="Times New Roman" w:hAnsi="Times New Roman" w:cs="Times New Roman"/>
          <w:sz w:val="24"/>
          <w:szCs w:val="24"/>
          <w:lang w:val="de-DE"/>
        </w:rPr>
        <w:t xml:space="preserve"> sie werden</w:t>
      </w:r>
      <w:r w:rsidR="00B0024E" w:rsidRPr="00837A62">
        <w:rPr>
          <w:rFonts w:ascii="Times New Roman" w:hAnsi="Times New Roman" w:cs="Times New Roman"/>
          <w:sz w:val="24"/>
          <w:szCs w:val="24"/>
          <w:lang w:val="de-DE"/>
        </w:rPr>
        <w:t xml:space="preserve"> in einer Art von </w:t>
      </w:r>
      <w:r w:rsidR="00060159" w:rsidRPr="00837A62">
        <w:rPr>
          <w:rFonts w:ascii="Times New Roman" w:hAnsi="Times New Roman" w:cs="Times New Roman"/>
          <w:sz w:val="24"/>
          <w:szCs w:val="24"/>
          <w:lang w:val="de-DE"/>
        </w:rPr>
        <w:t xml:space="preserve">wunschdenkender </w:t>
      </w:r>
      <w:r w:rsidR="00B0024E" w:rsidRPr="00837A62">
        <w:rPr>
          <w:rFonts w:ascii="Times New Roman" w:hAnsi="Times New Roman" w:cs="Times New Roman"/>
          <w:sz w:val="24"/>
          <w:szCs w:val="24"/>
          <w:lang w:val="de-DE"/>
        </w:rPr>
        <w:t>Selbsthypnose</w:t>
      </w:r>
      <w:r w:rsidR="00B44F4E" w:rsidRPr="00837A62">
        <w:rPr>
          <w:rFonts w:ascii="Times New Roman" w:hAnsi="Times New Roman" w:cs="Times New Roman"/>
          <w:sz w:val="24"/>
          <w:szCs w:val="24"/>
          <w:lang w:val="de-DE"/>
        </w:rPr>
        <w:t xml:space="preserve"> mit </w:t>
      </w:r>
      <w:r w:rsidR="00B0024E" w:rsidRPr="00837A62">
        <w:rPr>
          <w:rFonts w:ascii="Times New Roman" w:hAnsi="Times New Roman" w:cs="Times New Roman"/>
          <w:sz w:val="24"/>
          <w:szCs w:val="24"/>
          <w:lang w:val="de-DE"/>
        </w:rPr>
        <w:t>Minischritte</w:t>
      </w:r>
      <w:r w:rsidR="00B44F4E" w:rsidRPr="00837A62">
        <w:rPr>
          <w:rFonts w:ascii="Times New Roman" w:hAnsi="Times New Roman" w:cs="Times New Roman"/>
          <w:sz w:val="24"/>
          <w:szCs w:val="24"/>
          <w:lang w:val="de-DE"/>
        </w:rPr>
        <w:t xml:space="preserve">n angegangen, so zum Beispiel mit der </w:t>
      </w:r>
      <w:r w:rsidR="00B0024E" w:rsidRPr="00837A62">
        <w:rPr>
          <w:rFonts w:ascii="Times New Roman" w:hAnsi="Times New Roman" w:cs="Times New Roman"/>
          <w:sz w:val="24"/>
          <w:szCs w:val="24"/>
          <w:lang w:val="de-DE"/>
        </w:rPr>
        <w:t>Senkung von Mehrwertsteuer auf Fleisch und Bahnfahrten</w:t>
      </w:r>
      <w:r w:rsidR="000D1750" w:rsidRPr="00837A62">
        <w:rPr>
          <w:rFonts w:ascii="Times New Roman" w:hAnsi="Times New Roman" w:cs="Times New Roman"/>
          <w:sz w:val="24"/>
          <w:szCs w:val="24"/>
          <w:lang w:val="de-DE"/>
        </w:rPr>
        <w:t xml:space="preserve">, </w:t>
      </w:r>
      <w:r w:rsidR="00942919">
        <w:rPr>
          <w:rFonts w:ascii="Times New Roman" w:hAnsi="Times New Roman" w:cs="Times New Roman"/>
          <w:sz w:val="24"/>
          <w:szCs w:val="24"/>
          <w:lang w:val="de-DE"/>
        </w:rPr>
        <w:t xml:space="preserve">der </w:t>
      </w:r>
      <w:r w:rsidR="000329D5" w:rsidRPr="00837A62">
        <w:rPr>
          <w:rFonts w:ascii="Times New Roman" w:hAnsi="Times New Roman" w:cs="Times New Roman"/>
          <w:sz w:val="24"/>
          <w:szCs w:val="24"/>
          <w:lang w:val="de-DE"/>
        </w:rPr>
        <w:t>geringfügige</w:t>
      </w:r>
      <w:r w:rsidR="00942919">
        <w:rPr>
          <w:rFonts w:ascii="Times New Roman" w:hAnsi="Times New Roman" w:cs="Times New Roman"/>
          <w:sz w:val="24"/>
          <w:szCs w:val="24"/>
          <w:lang w:val="de-DE"/>
        </w:rPr>
        <w:t>n</w:t>
      </w:r>
      <w:r w:rsidR="000329D5" w:rsidRPr="00837A62">
        <w:rPr>
          <w:rFonts w:ascii="Times New Roman" w:hAnsi="Times New Roman" w:cs="Times New Roman"/>
          <w:sz w:val="24"/>
          <w:szCs w:val="24"/>
          <w:lang w:val="de-DE"/>
        </w:rPr>
        <w:t xml:space="preserve"> </w:t>
      </w:r>
      <w:r w:rsidR="000D1750" w:rsidRPr="00837A62">
        <w:rPr>
          <w:rFonts w:ascii="Times New Roman" w:hAnsi="Times New Roman" w:cs="Times New Roman"/>
          <w:sz w:val="24"/>
          <w:szCs w:val="24"/>
          <w:lang w:val="de-DE"/>
        </w:rPr>
        <w:t xml:space="preserve">Verteuerung von Inlandsflügen oder </w:t>
      </w:r>
      <w:r w:rsidR="00B44F4E" w:rsidRPr="00837A62">
        <w:rPr>
          <w:rFonts w:ascii="Times New Roman" w:hAnsi="Times New Roman" w:cs="Times New Roman"/>
          <w:sz w:val="24"/>
          <w:szCs w:val="24"/>
          <w:lang w:val="de-DE"/>
        </w:rPr>
        <w:t xml:space="preserve">dem </w:t>
      </w:r>
      <w:r w:rsidR="000D1750" w:rsidRPr="00837A62">
        <w:rPr>
          <w:rFonts w:ascii="Times New Roman" w:hAnsi="Times New Roman" w:cs="Times New Roman"/>
          <w:sz w:val="24"/>
          <w:szCs w:val="24"/>
          <w:lang w:val="de-DE"/>
        </w:rPr>
        <w:t>Kohleausstieg in zwanzig Jahren</w:t>
      </w:r>
      <w:r w:rsidR="00B0024E" w:rsidRPr="00837A62">
        <w:rPr>
          <w:rFonts w:ascii="Times New Roman" w:hAnsi="Times New Roman" w:cs="Times New Roman"/>
          <w:sz w:val="24"/>
          <w:szCs w:val="24"/>
          <w:lang w:val="de-DE"/>
        </w:rPr>
        <w:t>.</w:t>
      </w:r>
      <w:r w:rsidR="00FF06DC" w:rsidRPr="00837A62">
        <w:rPr>
          <w:rFonts w:ascii="Times New Roman" w:hAnsi="Times New Roman" w:cs="Times New Roman"/>
          <w:sz w:val="24"/>
          <w:szCs w:val="24"/>
          <w:lang w:val="de-DE"/>
        </w:rPr>
        <w:t xml:space="preserve">  Ausgangspunkt ist der Status Quo, </w:t>
      </w:r>
      <w:r w:rsidR="00215431" w:rsidRPr="00837A62">
        <w:rPr>
          <w:rFonts w:ascii="Times New Roman" w:hAnsi="Times New Roman" w:cs="Times New Roman"/>
          <w:sz w:val="24"/>
          <w:szCs w:val="24"/>
          <w:lang w:val="de-DE"/>
        </w:rPr>
        <w:t xml:space="preserve">also weder </w:t>
      </w:r>
      <w:r w:rsidR="00FF06DC" w:rsidRPr="00837A62">
        <w:rPr>
          <w:rFonts w:ascii="Times New Roman" w:hAnsi="Times New Roman" w:cs="Times New Roman"/>
          <w:sz w:val="24"/>
          <w:szCs w:val="24"/>
          <w:lang w:val="de-DE"/>
        </w:rPr>
        <w:t>die existentielle Bedrohung menschlichen Lebens</w:t>
      </w:r>
      <w:r w:rsidR="00215431" w:rsidRPr="00837A62">
        <w:rPr>
          <w:rFonts w:ascii="Times New Roman" w:hAnsi="Times New Roman" w:cs="Times New Roman"/>
          <w:sz w:val="24"/>
          <w:szCs w:val="24"/>
          <w:lang w:val="de-DE"/>
        </w:rPr>
        <w:t xml:space="preserve">, noch die Mobilisierung </w:t>
      </w:r>
      <w:r w:rsidR="00942919">
        <w:rPr>
          <w:rFonts w:ascii="Times New Roman" w:hAnsi="Times New Roman" w:cs="Times New Roman"/>
          <w:sz w:val="24"/>
          <w:szCs w:val="24"/>
          <w:lang w:val="de-DE"/>
        </w:rPr>
        <w:t>verf</w:t>
      </w:r>
      <w:r w:rsidR="00942919" w:rsidRPr="00837A62">
        <w:rPr>
          <w:rFonts w:ascii="Times New Roman" w:hAnsi="Times New Roman" w:cs="Times New Roman"/>
          <w:sz w:val="24"/>
          <w:szCs w:val="24"/>
          <w:lang w:val="de-DE"/>
        </w:rPr>
        <w:t>ü</w:t>
      </w:r>
      <w:r w:rsidR="00942919">
        <w:rPr>
          <w:rFonts w:ascii="Times New Roman" w:hAnsi="Times New Roman" w:cs="Times New Roman"/>
          <w:sz w:val="24"/>
          <w:szCs w:val="24"/>
          <w:lang w:val="de-DE"/>
        </w:rPr>
        <w:t xml:space="preserve">gbarer </w:t>
      </w:r>
      <w:r w:rsidR="00215431" w:rsidRPr="00837A62">
        <w:rPr>
          <w:rFonts w:ascii="Times New Roman" w:hAnsi="Times New Roman" w:cs="Times New Roman"/>
          <w:sz w:val="24"/>
          <w:szCs w:val="24"/>
          <w:lang w:val="de-DE"/>
        </w:rPr>
        <w:t>Ressourcen, um die</w:t>
      </w:r>
      <w:r w:rsidR="00942919">
        <w:rPr>
          <w:rFonts w:ascii="Times New Roman" w:hAnsi="Times New Roman" w:cs="Times New Roman"/>
          <w:sz w:val="24"/>
          <w:szCs w:val="24"/>
          <w:lang w:val="de-DE"/>
        </w:rPr>
        <w:t xml:space="preserve"> G</w:t>
      </w:r>
      <w:r w:rsidR="00215431" w:rsidRPr="00837A62">
        <w:rPr>
          <w:rFonts w:ascii="Times New Roman" w:hAnsi="Times New Roman" w:cs="Times New Roman"/>
          <w:sz w:val="24"/>
          <w:szCs w:val="24"/>
          <w:lang w:val="de-DE"/>
        </w:rPr>
        <w:t>e</w:t>
      </w:r>
      <w:r w:rsidR="00942919">
        <w:rPr>
          <w:rFonts w:ascii="Times New Roman" w:hAnsi="Times New Roman" w:cs="Times New Roman"/>
          <w:sz w:val="24"/>
          <w:szCs w:val="24"/>
          <w:lang w:val="de-DE"/>
        </w:rPr>
        <w:t>fahr</w:t>
      </w:r>
      <w:r w:rsidR="00215431" w:rsidRPr="00837A62">
        <w:rPr>
          <w:rFonts w:ascii="Times New Roman" w:hAnsi="Times New Roman" w:cs="Times New Roman"/>
          <w:sz w:val="24"/>
          <w:szCs w:val="24"/>
          <w:lang w:val="de-DE"/>
        </w:rPr>
        <w:t xml:space="preserve"> nachhaltig abzuwenden</w:t>
      </w:r>
      <w:r w:rsidR="00FF06DC" w:rsidRPr="00837A62">
        <w:rPr>
          <w:rFonts w:ascii="Times New Roman" w:hAnsi="Times New Roman" w:cs="Times New Roman"/>
          <w:sz w:val="24"/>
          <w:szCs w:val="24"/>
          <w:lang w:val="de-DE"/>
        </w:rPr>
        <w:t>.</w:t>
      </w:r>
    </w:p>
    <w:p w14:paraId="062A9D77" w14:textId="77777777" w:rsidR="00EA5721" w:rsidRPr="00DA5761" w:rsidRDefault="0081594D" w:rsidP="00423649">
      <w:pPr>
        <w:spacing w:after="140" w:line="240" w:lineRule="auto"/>
        <w:rPr>
          <w:rFonts w:ascii="Times New Roman" w:hAnsi="Times New Roman" w:cs="Times New Roman"/>
          <w:color w:val="222222"/>
          <w:sz w:val="24"/>
          <w:szCs w:val="24"/>
          <w:lang w:val="de-DE"/>
        </w:rPr>
      </w:pPr>
      <w:r w:rsidRPr="00837A62">
        <w:rPr>
          <w:rFonts w:ascii="Times New Roman" w:hAnsi="Times New Roman" w:cs="Times New Roman"/>
          <w:sz w:val="24"/>
          <w:szCs w:val="24"/>
          <w:lang w:val="de-DE"/>
        </w:rPr>
        <w:t>Mit Tagesproblemen beschäftigt, ist die Erderhitzung f</w:t>
      </w:r>
      <w:r w:rsidR="00FF06DC" w:rsidRPr="00837A62">
        <w:rPr>
          <w:rFonts w:ascii="Times New Roman" w:hAnsi="Times New Roman" w:cs="Times New Roman"/>
          <w:sz w:val="24"/>
          <w:szCs w:val="24"/>
          <w:lang w:val="de-DE"/>
        </w:rPr>
        <w:t>ür</w:t>
      </w:r>
      <w:r w:rsidR="000D168E" w:rsidRPr="00837A62">
        <w:rPr>
          <w:rFonts w:ascii="Times New Roman" w:hAnsi="Times New Roman" w:cs="Times New Roman"/>
          <w:sz w:val="24"/>
          <w:szCs w:val="24"/>
          <w:lang w:val="de-DE"/>
        </w:rPr>
        <w:t xml:space="preserve"> die Mehrheit der Bevölkerung,</w:t>
      </w:r>
      <w:r w:rsidR="00FF06DC" w:rsidRPr="00837A62">
        <w:rPr>
          <w:rFonts w:ascii="Times New Roman" w:hAnsi="Times New Roman" w:cs="Times New Roman"/>
          <w:sz w:val="24"/>
          <w:szCs w:val="24"/>
          <w:lang w:val="de-DE"/>
        </w:rPr>
        <w:t xml:space="preserve"> Parteien, Regierungen, Unternehmen</w:t>
      </w:r>
      <w:r w:rsidR="000D168E" w:rsidRPr="00837A62">
        <w:rPr>
          <w:rFonts w:ascii="Times New Roman" w:hAnsi="Times New Roman" w:cs="Times New Roman"/>
          <w:sz w:val="24"/>
          <w:szCs w:val="24"/>
          <w:lang w:val="de-DE"/>
        </w:rPr>
        <w:t xml:space="preserve">, </w:t>
      </w:r>
      <w:r w:rsidR="00FF06DC" w:rsidRPr="00837A62">
        <w:rPr>
          <w:rFonts w:ascii="Times New Roman" w:hAnsi="Times New Roman" w:cs="Times New Roman"/>
          <w:sz w:val="24"/>
          <w:szCs w:val="24"/>
          <w:lang w:val="de-DE"/>
        </w:rPr>
        <w:t>Gewerkschaften</w:t>
      </w:r>
      <w:r w:rsidR="00423649" w:rsidRPr="00837A62">
        <w:rPr>
          <w:rFonts w:ascii="Times New Roman" w:hAnsi="Times New Roman" w:cs="Times New Roman"/>
          <w:sz w:val="24"/>
          <w:szCs w:val="24"/>
          <w:lang w:val="de-DE"/>
        </w:rPr>
        <w:t xml:space="preserve"> und </w:t>
      </w:r>
      <w:r w:rsidR="000D168E" w:rsidRPr="00837A62">
        <w:rPr>
          <w:rFonts w:ascii="Times New Roman" w:hAnsi="Times New Roman" w:cs="Times New Roman"/>
          <w:sz w:val="24"/>
          <w:szCs w:val="24"/>
          <w:lang w:val="de-DE"/>
        </w:rPr>
        <w:t>Verbände</w:t>
      </w:r>
      <w:r w:rsidRPr="00837A62">
        <w:rPr>
          <w:rFonts w:ascii="Times New Roman" w:hAnsi="Times New Roman" w:cs="Times New Roman"/>
          <w:sz w:val="24"/>
          <w:szCs w:val="24"/>
          <w:lang w:val="de-DE"/>
        </w:rPr>
        <w:t xml:space="preserve"> </w:t>
      </w:r>
      <w:r w:rsidR="000C285D" w:rsidRPr="00837A62">
        <w:rPr>
          <w:rFonts w:ascii="Times New Roman" w:hAnsi="Times New Roman" w:cs="Times New Roman"/>
          <w:sz w:val="24"/>
          <w:szCs w:val="24"/>
          <w:lang w:val="de-DE"/>
        </w:rPr>
        <w:t xml:space="preserve">nur </w:t>
      </w:r>
      <w:r w:rsidRPr="00837A62">
        <w:rPr>
          <w:rFonts w:ascii="Times New Roman" w:hAnsi="Times New Roman" w:cs="Times New Roman"/>
          <w:sz w:val="24"/>
          <w:szCs w:val="24"/>
          <w:lang w:val="de-DE"/>
        </w:rPr>
        <w:t>ein</w:t>
      </w:r>
      <w:r w:rsidR="00081DD2" w:rsidRPr="00837A62">
        <w:rPr>
          <w:rFonts w:ascii="Times New Roman" w:hAnsi="Times New Roman" w:cs="Times New Roman"/>
          <w:sz w:val="24"/>
          <w:szCs w:val="24"/>
          <w:lang w:val="de-DE"/>
        </w:rPr>
        <w:t xml:space="preserve"> Thema</w:t>
      </w:r>
      <w:r w:rsidRPr="00837A62">
        <w:rPr>
          <w:rFonts w:ascii="Times New Roman" w:hAnsi="Times New Roman" w:cs="Times New Roman"/>
          <w:sz w:val="24"/>
          <w:szCs w:val="24"/>
          <w:lang w:val="de-DE"/>
        </w:rPr>
        <w:t xml:space="preserve"> von vielen.  D</w:t>
      </w:r>
      <w:r w:rsidR="000C285D" w:rsidRPr="00837A62">
        <w:rPr>
          <w:rFonts w:ascii="Times New Roman" w:hAnsi="Times New Roman" w:cs="Times New Roman"/>
          <w:sz w:val="24"/>
          <w:szCs w:val="24"/>
          <w:lang w:val="de-DE"/>
        </w:rPr>
        <w:t>i</w:t>
      </w:r>
      <w:r w:rsidRPr="00837A62">
        <w:rPr>
          <w:rFonts w:ascii="Times New Roman" w:hAnsi="Times New Roman" w:cs="Times New Roman"/>
          <w:sz w:val="24"/>
          <w:szCs w:val="24"/>
          <w:lang w:val="de-DE"/>
        </w:rPr>
        <w:t>e</w:t>
      </w:r>
      <w:r w:rsidR="000C285D" w:rsidRPr="00837A62">
        <w:rPr>
          <w:rFonts w:ascii="Times New Roman" w:hAnsi="Times New Roman" w:cs="Times New Roman"/>
          <w:sz w:val="24"/>
          <w:szCs w:val="24"/>
          <w:lang w:val="de-DE"/>
        </w:rPr>
        <w:t xml:space="preserve"> chronische Problemü</w:t>
      </w:r>
      <w:r w:rsidRPr="00837A62">
        <w:rPr>
          <w:rFonts w:ascii="Times New Roman" w:hAnsi="Times New Roman" w:cs="Times New Roman"/>
          <w:sz w:val="24"/>
          <w:szCs w:val="24"/>
          <w:lang w:val="de-DE"/>
        </w:rPr>
        <w:t>berladung steht einer nüchternen Gewichtung entgegen und verst</w:t>
      </w:r>
      <w:r w:rsidR="000F04F6" w:rsidRPr="00837A62">
        <w:rPr>
          <w:rFonts w:ascii="Times New Roman" w:hAnsi="Times New Roman" w:cs="Times New Roman"/>
          <w:sz w:val="24"/>
          <w:szCs w:val="24"/>
          <w:lang w:val="de-DE"/>
        </w:rPr>
        <w:t>ä</w:t>
      </w:r>
      <w:r w:rsidRPr="00837A62">
        <w:rPr>
          <w:rFonts w:ascii="Times New Roman" w:hAnsi="Times New Roman" w:cs="Times New Roman"/>
          <w:sz w:val="24"/>
          <w:szCs w:val="24"/>
          <w:lang w:val="de-DE"/>
        </w:rPr>
        <w:t>r</w:t>
      </w:r>
      <w:r w:rsidR="000F04F6" w:rsidRPr="00837A62">
        <w:rPr>
          <w:rFonts w:ascii="Times New Roman" w:hAnsi="Times New Roman" w:cs="Times New Roman"/>
          <w:sz w:val="24"/>
          <w:szCs w:val="24"/>
          <w:lang w:val="de-DE"/>
        </w:rPr>
        <w:t>k</w:t>
      </w:r>
      <w:r w:rsidRPr="00837A62">
        <w:rPr>
          <w:rFonts w:ascii="Times New Roman" w:hAnsi="Times New Roman" w:cs="Times New Roman"/>
          <w:sz w:val="24"/>
          <w:szCs w:val="24"/>
          <w:lang w:val="de-DE"/>
        </w:rPr>
        <w:t>t die Gegenwartsverhaftung</w:t>
      </w:r>
      <w:r w:rsidR="00B44F4E" w:rsidRPr="00837A62">
        <w:rPr>
          <w:rFonts w:ascii="Times New Roman" w:hAnsi="Times New Roman" w:cs="Times New Roman"/>
          <w:sz w:val="24"/>
          <w:szCs w:val="24"/>
          <w:lang w:val="de-DE"/>
        </w:rPr>
        <w:t xml:space="preserve"> sowie die lokale Beschränkung</w:t>
      </w:r>
      <w:r w:rsidRPr="00837A62">
        <w:rPr>
          <w:rFonts w:ascii="Times New Roman" w:hAnsi="Times New Roman" w:cs="Times New Roman"/>
          <w:sz w:val="24"/>
          <w:szCs w:val="24"/>
          <w:lang w:val="de-DE"/>
        </w:rPr>
        <w:t xml:space="preserve"> de</w:t>
      </w:r>
      <w:r w:rsidR="00423649" w:rsidRPr="00837A62">
        <w:rPr>
          <w:rFonts w:ascii="Times New Roman" w:hAnsi="Times New Roman" w:cs="Times New Roman"/>
          <w:sz w:val="24"/>
          <w:szCs w:val="24"/>
          <w:lang w:val="de-DE"/>
        </w:rPr>
        <w:t>r Po</w:t>
      </w:r>
      <w:r w:rsidRPr="00837A62">
        <w:rPr>
          <w:rFonts w:ascii="Times New Roman" w:hAnsi="Times New Roman" w:cs="Times New Roman"/>
          <w:sz w:val="24"/>
          <w:szCs w:val="24"/>
          <w:lang w:val="de-DE"/>
        </w:rPr>
        <w:t>liti</w:t>
      </w:r>
      <w:r w:rsidR="00423649" w:rsidRPr="00837A62">
        <w:rPr>
          <w:rFonts w:ascii="Times New Roman" w:hAnsi="Times New Roman" w:cs="Times New Roman"/>
          <w:sz w:val="24"/>
          <w:szCs w:val="24"/>
          <w:lang w:val="de-DE"/>
        </w:rPr>
        <w:t>k</w:t>
      </w:r>
      <w:r w:rsidRPr="00837A62">
        <w:rPr>
          <w:rFonts w:ascii="Times New Roman" w:hAnsi="Times New Roman" w:cs="Times New Roman"/>
          <w:sz w:val="24"/>
          <w:szCs w:val="24"/>
          <w:lang w:val="de-DE"/>
        </w:rPr>
        <w:t xml:space="preserve">.  </w:t>
      </w:r>
      <w:r w:rsidR="000C285D" w:rsidRPr="00837A62">
        <w:rPr>
          <w:rFonts w:ascii="Times New Roman" w:hAnsi="Times New Roman" w:cs="Times New Roman"/>
          <w:sz w:val="24"/>
          <w:szCs w:val="24"/>
          <w:lang w:val="de-DE"/>
        </w:rPr>
        <w:t>Allerdings wird d</w:t>
      </w:r>
      <w:r w:rsidR="00BD7516" w:rsidRPr="00837A62">
        <w:rPr>
          <w:rFonts w:ascii="Times New Roman" w:hAnsi="Times New Roman" w:cs="Times New Roman"/>
          <w:sz w:val="24"/>
          <w:szCs w:val="24"/>
          <w:lang w:val="de-DE"/>
        </w:rPr>
        <w:t>ie Verantwortung der Regierung, deren wichtigste Aufgabe es ist Schaden abzuwenden, nicht durch den Verweis auf fehlende Wählerunterstützung oder den hohen politischen Preis</w:t>
      </w:r>
      <w:r w:rsidR="000C285D" w:rsidRPr="00837A62">
        <w:rPr>
          <w:rFonts w:ascii="Times New Roman" w:hAnsi="Times New Roman" w:cs="Times New Roman"/>
          <w:sz w:val="24"/>
          <w:szCs w:val="24"/>
          <w:lang w:val="de-DE"/>
        </w:rPr>
        <w:t xml:space="preserve"> geschmälert</w:t>
      </w:r>
      <w:r w:rsidR="00BD7516" w:rsidRPr="00837A62">
        <w:rPr>
          <w:rFonts w:ascii="Times New Roman" w:hAnsi="Times New Roman" w:cs="Times New Roman"/>
          <w:sz w:val="24"/>
          <w:szCs w:val="24"/>
          <w:lang w:val="de-DE"/>
        </w:rPr>
        <w:t>.</w:t>
      </w:r>
      <w:r w:rsidR="00EA5721" w:rsidRPr="00837A62">
        <w:rPr>
          <w:rFonts w:ascii="Times New Roman" w:hAnsi="Times New Roman" w:cs="Times New Roman"/>
          <w:sz w:val="24"/>
          <w:szCs w:val="24"/>
          <w:lang w:val="de-DE"/>
        </w:rPr>
        <w:t xml:space="preserve">  Andernfalls ist Artikel </w:t>
      </w:r>
      <w:r w:rsidR="00EA5721" w:rsidRPr="00837A62">
        <w:rPr>
          <w:rFonts w:ascii="Times New Roman" w:hAnsi="Times New Roman" w:cs="Times New Roman"/>
          <w:color w:val="222222"/>
          <w:sz w:val="24"/>
          <w:szCs w:val="24"/>
          <w:lang w:val="de-DE"/>
        </w:rPr>
        <w:t>20a des Grundgesetzes Makulatur</w:t>
      </w:r>
      <w:r w:rsidR="00EA5721" w:rsidRPr="00DA5761">
        <w:rPr>
          <w:rFonts w:ascii="Times New Roman" w:hAnsi="Times New Roman" w:cs="Times New Roman"/>
          <w:color w:val="222222"/>
          <w:sz w:val="24"/>
          <w:szCs w:val="24"/>
          <w:lang w:val="de-DE"/>
        </w:rPr>
        <w:t>:</w:t>
      </w:r>
    </w:p>
    <w:p w14:paraId="2BE79D2C" w14:textId="77777777" w:rsidR="00C12019" w:rsidRDefault="00EA5721" w:rsidP="004F693D">
      <w:pPr>
        <w:shd w:val="clear" w:color="auto" w:fill="FFFFFF"/>
        <w:spacing w:after="0" w:line="240" w:lineRule="auto"/>
        <w:ind w:left="720" w:firstLine="720"/>
        <w:rPr>
          <w:rFonts w:ascii="Arial Black" w:hAnsi="Arial Black" w:cs="Arial"/>
          <w:color w:val="222222"/>
          <w:sz w:val="20"/>
          <w:szCs w:val="20"/>
          <w:lang w:val="de-DE"/>
        </w:rPr>
      </w:pPr>
      <w:r w:rsidRPr="004601FA">
        <w:rPr>
          <w:rFonts w:ascii="Arial Black" w:hAnsi="Arial Black" w:cs="Arial"/>
          <w:color w:val="222222"/>
          <w:sz w:val="20"/>
          <w:szCs w:val="20"/>
          <w:lang w:val="de-DE"/>
        </w:rPr>
        <w:t>Der Staat sch</w:t>
      </w:r>
      <w:r w:rsidRPr="004601FA">
        <w:rPr>
          <w:rFonts w:ascii="Arial Black" w:hAnsi="Arial Black" w:cs="Arial"/>
          <w:sz w:val="20"/>
          <w:szCs w:val="20"/>
          <w:lang w:val="de-DE"/>
        </w:rPr>
        <w:t>ü</w:t>
      </w:r>
      <w:r w:rsidRPr="004601FA">
        <w:rPr>
          <w:rFonts w:ascii="Arial Black" w:hAnsi="Arial Black" w:cs="Arial"/>
          <w:color w:val="222222"/>
          <w:sz w:val="20"/>
          <w:szCs w:val="20"/>
          <w:lang w:val="de-DE"/>
        </w:rPr>
        <w:t>tzt auch in Verantwortung f</w:t>
      </w:r>
      <w:r w:rsidRPr="004601FA">
        <w:rPr>
          <w:rFonts w:ascii="Arial Black" w:hAnsi="Arial Black" w:cs="Arial"/>
          <w:sz w:val="20"/>
          <w:szCs w:val="20"/>
          <w:lang w:val="de-DE"/>
        </w:rPr>
        <w:t>ü</w:t>
      </w:r>
      <w:r w:rsidRPr="004601FA">
        <w:rPr>
          <w:rFonts w:ascii="Arial Black" w:hAnsi="Arial Black" w:cs="Arial"/>
          <w:color w:val="222222"/>
          <w:sz w:val="20"/>
          <w:szCs w:val="20"/>
          <w:lang w:val="de-DE"/>
        </w:rPr>
        <w:t>r die k</w:t>
      </w:r>
      <w:r w:rsidRPr="004601FA">
        <w:rPr>
          <w:rFonts w:ascii="Arial Black" w:hAnsi="Arial Black" w:cs="Arial"/>
          <w:sz w:val="20"/>
          <w:szCs w:val="20"/>
          <w:lang w:val="de-DE"/>
        </w:rPr>
        <w:t>ü</w:t>
      </w:r>
      <w:r w:rsidRPr="004601FA">
        <w:rPr>
          <w:rFonts w:ascii="Arial Black" w:hAnsi="Arial Black" w:cs="Arial"/>
          <w:color w:val="222222"/>
          <w:sz w:val="20"/>
          <w:szCs w:val="20"/>
          <w:lang w:val="de-DE"/>
        </w:rPr>
        <w:t>nftigen</w:t>
      </w:r>
    </w:p>
    <w:p w14:paraId="6F856AA3" w14:textId="77777777" w:rsidR="00EA5721" w:rsidRPr="004601FA" w:rsidRDefault="00EA5721" w:rsidP="004F693D">
      <w:pPr>
        <w:shd w:val="clear" w:color="auto" w:fill="FFFFFF"/>
        <w:spacing w:after="120" w:line="240" w:lineRule="auto"/>
        <w:ind w:left="720" w:firstLine="720"/>
        <w:rPr>
          <w:rFonts w:ascii="Arial Black" w:hAnsi="Arial Black" w:cs="Arial"/>
          <w:color w:val="222222"/>
          <w:sz w:val="20"/>
          <w:szCs w:val="20"/>
          <w:lang w:val="de-DE"/>
        </w:rPr>
      </w:pPr>
      <w:r w:rsidRPr="004601FA">
        <w:rPr>
          <w:rFonts w:ascii="Arial Black" w:hAnsi="Arial Black" w:cs="Arial"/>
          <w:color w:val="222222"/>
          <w:sz w:val="20"/>
          <w:szCs w:val="20"/>
          <w:lang w:val="de-DE"/>
        </w:rPr>
        <w:t>Generationen die nat</w:t>
      </w:r>
      <w:r w:rsidRPr="004601FA">
        <w:rPr>
          <w:rFonts w:ascii="Arial Black" w:hAnsi="Arial Black" w:cs="Arial"/>
          <w:sz w:val="20"/>
          <w:szCs w:val="20"/>
          <w:lang w:val="de-DE"/>
        </w:rPr>
        <w:t>ü</w:t>
      </w:r>
      <w:r w:rsidRPr="004601FA">
        <w:rPr>
          <w:rFonts w:ascii="Arial Black" w:hAnsi="Arial Black" w:cs="Arial"/>
          <w:color w:val="222222"/>
          <w:sz w:val="20"/>
          <w:szCs w:val="20"/>
          <w:lang w:val="de-DE"/>
        </w:rPr>
        <w:t>rlichen Lebensgrundlagen und die Tiere</w:t>
      </w:r>
    </w:p>
    <w:p w14:paraId="6C58DE42" w14:textId="77777777" w:rsidR="00C716FB" w:rsidRPr="00837A62" w:rsidRDefault="00081DD2" w:rsidP="00BC33E6">
      <w:pPr>
        <w:spacing w:after="140" w:line="240" w:lineRule="auto"/>
        <w:rPr>
          <w:rFonts w:ascii="Times New Roman" w:hAnsi="Times New Roman" w:cs="Times New Roman"/>
          <w:sz w:val="24"/>
          <w:szCs w:val="24"/>
          <w:shd w:val="clear" w:color="auto" w:fill="FFFFFF"/>
          <w:lang w:val="de-DE"/>
        </w:rPr>
      </w:pPr>
      <w:r>
        <w:rPr>
          <w:rFonts w:ascii="Times New Roman" w:hAnsi="Times New Roman" w:cs="Times New Roman"/>
          <w:sz w:val="24"/>
          <w:szCs w:val="24"/>
          <w:lang w:val="de-DE"/>
        </w:rPr>
        <w:t>Intellektuelle F</w:t>
      </w:r>
      <w:r w:rsidRPr="00DA5761">
        <w:rPr>
          <w:rFonts w:ascii="Times New Roman" w:hAnsi="Times New Roman" w:cs="Times New Roman"/>
          <w:sz w:val="24"/>
          <w:szCs w:val="24"/>
          <w:lang w:val="de-DE"/>
        </w:rPr>
        <w:t>ü</w:t>
      </w:r>
      <w:r>
        <w:rPr>
          <w:rFonts w:ascii="Times New Roman" w:hAnsi="Times New Roman" w:cs="Times New Roman"/>
          <w:sz w:val="24"/>
          <w:szCs w:val="24"/>
          <w:lang w:val="de-DE"/>
        </w:rPr>
        <w:t xml:space="preserve">hrung, vorausschauende, auf wissenschaftlichen Erkenntnissen basierende Themensetzung und Meinungsbildung </w:t>
      </w:r>
      <w:r w:rsidR="001263E8">
        <w:rPr>
          <w:rFonts w:ascii="Times New Roman" w:hAnsi="Times New Roman" w:cs="Times New Roman"/>
          <w:sz w:val="24"/>
          <w:szCs w:val="24"/>
          <w:lang w:val="de-DE"/>
        </w:rPr>
        <w:t>w</w:t>
      </w:r>
      <w:r w:rsidR="001263E8" w:rsidRPr="00DA5761">
        <w:rPr>
          <w:rFonts w:ascii="Times New Roman" w:hAnsi="Times New Roman" w:cs="Times New Roman"/>
          <w:sz w:val="24"/>
          <w:szCs w:val="24"/>
          <w:lang w:val="de-DE"/>
        </w:rPr>
        <w:t>ä</w:t>
      </w:r>
      <w:r w:rsidR="001263E8">
        <w:rPr>
          <w:rFonts w:ascii="Times New Roman" w:hAnsi="Times New Roman" w:cs="Times New Roman"/>
          <w:sz w:val="24"/>
          <w:szCs w:val="24"/>
          <w:lang w:val="de-DE"/>
        </w:rPr>
        <w:t>re</w:t>
      </w:r>
      <w:r>
        <w:rPr>
          <w:rFonts w:ascii="Times New Roman" w:hAnsi="Times New Roman" w:cs="Times New Roman"/>
          <w:sz w:val="24"/>
          <w:szCs w:val="24"/>
          <w:lang w:val="de-DE"/>
        </w:rPr>
        <w:t xml:space="preserve"> gefragt</w:t>
      </w:r>
      <w:r w:rsidR="00A5465F">
        <w:rPr>
          <w:rFonts w:ascii="Times New Roman" w:hAnsi="Times New Roman" w:cs="Times New Roman"/>
          <w:sz w:val="24"/>
          <w:szCs w:val="24"/>
          <w:lang w:val="de-DE"/>
        </w:rPr>
        <w:t>, auch um zuk</w:t>
      </w:r>
      <w:r w:rsidR="00A5465F" w:rsidRPr="00DA5761">
        <w:rPr>
          <w:rFonts w:ascii="Times New Roman" w:hAnsi="Times New Roman" w:cs="Times New Roman"/>
          <w:sz w:val="24"/>
          <w:szCs w:val="24"/>
          <w:lang w:val="de-DE"/>
        </w:rPr>
        <w:t>ü</w:t>
      </w:r>
      <w:r w:rsidR="00A5465F">
        <w:rPr>
          <w:rFonts w:ascii="Times New Roman" w:hAnsi="Times New Roman" w:cs="Times New Roman"/>
          <w:sz w:val="24"/>
          <w:szCs w:val="24"/>
          <w:lang w:val="de-DE"/>
        </w:rPr>
        <w:t>nftige Handlungsoptionen zu bewahren</w:t>
      </w:r>
      <w:r>
        <w:rPr>
          <w:rFonts w:ascii="Times New Roman" w:hAnsi="Times New Roman" w:cs="Times New Roman"/>
          <w:sz w:val="24"/>
          <w:szCs w:val="24"/>
          <w:lang w:val="de-DE"/>
        </w:rPr>
        <w:t xml:space="preserve">.  </w:t>
      </w:r>
      <w:r w:rsidR="001263E8">
        <w:rPr>
          <w:rFonts w:ascii="Times New Roman" w:hAnsi="Times New Roman" w:cs="Times New Roman"/>
          <w:sz w:val="24"/>
          <w:szCs w:val="24"/>
          <w:lang w:val="de-DE"/>
        </w:rPr>
        <w:t>Aber w</w:t>
      </w:r>
      <w:r w:rsidR="007E349A" w:rsidRPr="00DA5761">
        <w:rPr>
          <w:rFonts w:ascii="Times New Roman" w:hAnsi="Times New Roman" w:cs="Times New Roman"/>
          <w:sz w:val="24"/>
          <w:szCs w:val="24"/>
          <w:lang w:val="de-DE"/>
        </w:rPr>
        <w:t xml:space="preserve">eil die Regierung schwache, widersprüchliche und verwirrende Signale aussendet, verhält sich die Wirtschaft rational, wenn sie sich auf Lippenbekenntnisse und kleinste Schritte beschränkt.  </w:t>
      </w:r>
      <w:r w:rsidR="00703548" w:rsidRPr="00DA5761">
        <w:rPr>
          <w:rFonts w:ascii="Times New Roman" w:hAnsi="Times New Roman" w:cs="Times New Roman"/>
          <w:sz w:val="24"/>
          <w:szCs w:val="24"/>
          <w:lang w:val="de-DE"/>
        </w:rPr>
        <w:t>Das Auseinanderklaffen von Anspruch und Realität hat großen Anteil a</w:t>
      </w:r>
      <w:r w:rsidR="00B44F4E">
        <w:rPr>
          <w:rFonts w:ascii="Times New Roman" w:hAnsi="Times New Roman" w:cs="Times New Roman"/>
          <w:sz w:val="24"/>
          <w:szCs w:val="24"/>
          <w:lang w:val="de-DE"/>
        </w:rPr>
        <w:t>m</w:t>
      </w:r>
      <w:r w:rsidR="00703548" w:rsidRPr="00DA5761">
        <w:rPr>
          <w:rFonts w:ascii="Times New Roman" w:hAnsi="Times New Roman" w:cs="Times New Roman"/>
          <w:sz w:val="24"/>
          <w:szCs w:val="24"/>
          <w:lang w:val="de-DE"/>
        </w:rPr>
        <w:t xml:space="preserve"> Politikverdr</w:t>
      </w:r>
      <w:r w:rsidR="00660F2E" w:rsidRPr="00DA5761">
        <w:rPr>
          <w:rFonts w:ascii="Times New Roman" w:hAnsi="Times New Roman" w:cs="Times New Roman"/>
          <w:sz w:val="24"/>
          <w:szCs w:val="24"/>
          <w:lang w:val="de-DE"/>
        </w:rPr>
        <w:t xml:space="preserve">uss </w:t>
      </w:r>
      <w:r w:rsidR="00703548" w:rsidRPr="00DA5761">
        <w:rPr>
          <w:rFonts w:ascii="Times New Roman" w:hAnsi="Times New Roman" w:cs="Times New Roman"/>
          <w:sz w:val="24"/>
          <w:szCs w:val="24"/>
          <w:lang w:val="de-DE"/>
        </w:rPr>
        <w:t>und dem Erstarken populistischer Parteien.</w:t>
      </w:r>
      <w:r w:rsidR="00660F2E" w:rsidRPr="00DA5761">
        <w:rPr>
          <w:rFonts w:ascii="Times New Roman" w:hAnsi="Times New Roman" w:cs="Times New Roman"/>
          <w:sz w:val="24"/>
          <w:szCs w:val="24"/>
          <w:lang w:val="de-DE"/>
        </w:rPr>
        <w:t xml:space="preserve">  </w:t>
      </w:r>
      <w:r w:rsidR="00132244" w:rsidRPr="00DA5761">
        <w:rPr>
          <w:rFonts w:ascii="Times New Roman" w:hAnsi="Times New Roman" w:cs="Times New Roman"/>
          <w:sz w:val="24"/>
          <w:szCs w:val="24"/>
          <w:lang w:val="de-DE"/>
        </w:rPr>
        <w:t xml:space="preserve">Die Menschen spüren, </w:t>
      </w:r>
      <w:r w:rsidR="00132244" w:rsidRPr="00837A62">
        <w:rPr>
          <w:rFonts w:ascii="Times New Roman" w:hAnsi="Times New Roman" w:cs="Times New Roman"/>
          <w:sz w:val="24"/>
          <w:szCs w:val="24"/>
          <w:lang w:val="de-DE"/>
        </w:rPr>
        <w:t>dass die Dinge aus dem Ruder laufen</w:t>
      </w:r>
      <w:r w:rsidR="00E83F60" w:rsidRPr="00837A62">
        <w:rPr>
          <w:rFonts w:ascii="Times New Roman" w:hAnsi="Times New Roman" w:cs="Times New Roman"/>
          <w:sz w:val="24"/>
          <w:szCs w:val="24"/>
          <w:lang w:val="de-DE"/>
        </w:rPr>
        <w:t xml:space="preserve">, die Gesellschaft unfairer wird und die Regierung entweder nicht die Kapazität oder nicht den Willen hat, </w:t>
      </w:r>
      <w:r w:rsidR="00B44F4E" w:rsidRPr="00837A62">
        <w:rPr>
          <w:rFonts w:ascii="Times New Roman" w:hAnsi="Times New Roman" w:cs="Times New Roman"/>
          <w:sz w:val="24"/>
          <w:szCs w:val="24"/>
          <w:lang w:val="de-DE"/>
        </w:rPr>
        <w:t xml:space="preserve">um </w:t>
      </w:r>
      <w:r w:rsidR="00E83F60" w:rsidRPr="00837A62">
        <w:rPr>
          <w:rFonts w:ascii="Times New Roman" w:hAnsi="Times New Roman" w:cs="Times New Roman"/>
          <w:sz w:val="24"/>
          <w:szCs w:val="24"/>
          <w:lang w:val="de-DE"/>
        </w:rPr>
        <w:t xml:space="preserve">die Zukunft </w:t>
      </w:r>
      <w:r w:rsidR="002D0976" w:rsidRPr="00837A62">
        <w:rPr>
          <w:rFonts w:ascii="Times New Roman" w:hAnsi="Times New Roman" w:cs="Times New Roman"/>
          <w:sz w:val="24"/>
          <w:szCs w:val="24"/>
          <w:lang w:val="de-DE"/>
        </w:rPr>
        <w:t xml:space="preserve">positiv </w:t>
      </w:r>
      <w:r w:rsidR="00E83F60" w:rsidRPr="00837A62">
        <w:rPr>
          <w:rFonts w:ascii="Times New Roman" w:hAnsi="Times New Roman" w:cs="Times New Roman"/>
          <w:sz w:val="24"/>
          <w:szCs w:val="24"/>
          <w:lang w:val="de-DE"/>
        </w:rPr>
        <w:t>zu gestalten.</w:t>
      </w:r>
      <w:r w:rsidR="00690A1D" w:rsidRPr="00837A62">
        <w:rPr>
          <w:rFonts w:ascii="Times New Roman" w:hAnsi="Times New Roman" w:cs="Times New Roman"/>
          <w:bCs/>
          <w:sz w:val="24"/>
          <w:szCs w:val="24"/>
          <w:shd w:val="clear" w:color="auto" w:fill="FFFFFF"/>
          <w:lang w:val="de-DE"/>
        </w:rPr>
        <w:t xml:space="preserve">  Sie ahnen ein </w:t>
      </w:r>
      <w:r w:rsidR="00690A1D" w:rsidRPr="00837A62">
        <w:rPr>
          <w:rFonts w:ascii="Times New Roman" w:hAnsi="Times New Roman" w:cs="Times New Roman"/>
          <w:sz w:val="24"/>
          <w:szCs w:val="24"/>
          <w:shd w:val="clear" w:color="auto" w:fill="FFFFFF"/>
          <w:lang w:val="de-DE"/>
        </w:rPr>
        <w:t>Politikversagen grandiosen Ausma</w:t>
      </w:r>
      <w:r w:rsidR="00690A1D" w:rsidRPr="00837A62">
        <w:rPr>
          <w:rFonts w:ascii="Times New Roman" w:hAnsi="Times New Roman" w:cs="Times New Roman"/>
          <w:sz w:val="24"/>
          <w:szCs w:val="24"/>
          <w:lang w:val="de-DE"/>
        </w:rPr>
        <w:t>ß</w:t>
      </w:r>
      <w:r w:rsidR="00690A1D" w:rsidRPr="00837A62">
        <w:rPr>
          <w:rFonts w:ascii="Times New Roman" w:hAnsi="Times New Roman" w:cs="Times New Roman"/>
          <w:sz w:val="24"/>
          <w:szCs w:val="24"/>
          <w:shd w:val="clear" w:color="auto" w:fill="FFFFFF"/>
          <w:lang w:val="de-DE"/>
        </w:rPr>
        <w:t>es.</w:t>
      </w:r>
    </w:p>
    <w:p w14:paraId="28536B4F" w14:textId="77777777" w:rsidR="00D66AFD" w:rsidRPr="00837A62" w:rsidRDefault="00D66AFD" w:rsidP="009E18F5">
      <w:pPr>
        <w:spacing w:after="140" w:line="240" w:lineRule="auto"/>
        <w:rPr>
          <w:rFonts w:ascii="Times New Roman" w:hAnsi="Times New Roman" w:cs="Times New Roman"/>
          <w:sz w:val="24"/>
          <w:szCs w:val="24"/>
          <w:lang w:val="de-DE"/>
        </w:rPr>
      </w:pPr>
      <w:r w:rsidRPr="00837A62">
        <w:rPr>
          <w:rFonts w:ascii="Times New Roman" w:hAnsi="Times New Roman" w:cs="Times New Roman"/>
          <w:sz w:val="24"/>
          <w:szCs w:val="24"/>
          <w:shd w:val="clear" w:color="auto" w:fill="FFFFFF"/>
          <w:lang w:val="de-DE"/>
        </w:rPr>
        <w:lastRenderedPageBreak/>
        <w:t>In Deutschland</w:t>
      </w:r>
      <w:r w:rsidR="009E18F5" w:rsidRPr="00837A62">
        <w:rPr>
          <w:rFonts w:ascii="Times New Roman" w:hAnsi="Times New Roman" w:cs="Times New Roman"/>
          <w:sz w:val="24"/>
          <w:szCs w:val="24"/>
          <w:shd w:val="clear" w:color="auto" w:fill="FFFFFF"/>
          <w:lang w:val="de-DE"/>
        </w:rPr>
        <w:t xml:space="preserve"> sind</w:t>
      </w:r>
      <w:r w:rsidRPr="00837A62">
        <w:rPr>
          <w:rFonts w:ascii="Times New Roman" w:hAnsi="Times New Roman" w:cs="Times New Roman"/>
          <w:sz w:val="24"/>
          <w:szCs w:val="24"/>
          <w:shd w:val="clear" w:color="auto" w:fill="FFFFFF"/>
          <w:lang w:val="de-DE"/>
        </w:rPr>
        <w:t xml:space="preserve"> </w:t>
      </w:r>
      <w:r w:rsidRPr="00837A62">
        <w:rPr>
          <w:rFonts w:ascii="Times New Roman" w:hAnsi="Times New Roman" w:cs="Times New Roman"/>
          <w:sz w:val="24"/>
          <w:szCs w:val="24"/>
          <w:lang w:val="de-DE"/>
        </w:rPr>
        <w:t xml:space="preserve">nach den langen </w:t>
      </w:r>
      <w:r w:rsidR="002D0976" w:rsidRPr="00837A62">
        <w:rPr>
          <w:rFonts w:ascii="Times New Roman" w:hAnsi="Times New Roman" w:cs="Times New Roman"/>
          <w:sz w:val="24"/>
          <w:szCs w:val="24"/>
          <w:lang w:val="de-DE"/>
        </w:rPr>
        <w:t xml:space="preserve">Jahren der </w:t>
      </w:r>
      <w:r w:rsidRPr="00837A62">
        <w:rPr>
          <w:rFonts w:ascii="Times New Roman" w:hAnsi="Times New Roman" w:cs="Times New Roman"/>
          <w:sz w:val="24"/>
          <w:szCs w:val="24"/>
          <w:lang w:val="de-DE"/>
        </w:rPr>
        <w:t>Groß</w:t>
      </w:r>
      <w:r w:rsidR="002D0976" w:rsidRPr="00837A62">
        <w:rPr>
          <w:rFonts w:ascii="Times New Roman" w:hAnsi="Times New Roman" w:cs="Times New Roman"/>
          <w:sz w:val="24"/>
          <w:szCs w:val="24"/>
          <w:lang w:val="de-DE"/>
        </w:rPr>
        <w:t>en K</w:t>
      </w:r>
      <w:r w:rsidRPr="00837A62">
        <w:rPr>
          <w:rFonts w:ascii="Times New Roman" w:hAnsi="Times New Roman" w:cs="Times New Roman"/>
          <w:sz w:val="24"/>
          <w:szCs w:val="24"/>
          <w:lang w:val="de-DE"/>
        </w:rPr>
        <w:t xml:space="preserve">oalition </w:t>
      </w:r>
      <w:r w:rsidR="009E18F5" w:rsidRPr="00837A62">
        <w:rPr>
          <w:rFonts w:ascii="Times New Roman" w:hAnsi="Times New Roman" w:cs="Times New Roman"/>
          <w:sz w:val="24"/>
          <w:szCs w:val="24"/>
          <w:lang w:val="de-DE"/>
        </w:rPr>
        <w:t xml:space="preserve">beide Regierungsparteien </w:t>
      </w:r>
      <w:r w:rsidRPr="00837A62">
        <w:rPr>
          <w:rFonts w:ascii="Times New Roman" w:hAnsi="Times New Roman" w:cs="Times New Roman"/>
          <w:sz w:val="24"/>
          <w:szCs w:val="24"/>
          <w:lang w:val="de-DE"/>
        </w:rPr>
        <w:t xml:space="preserve">unter Druck, weil von ihnen, mit satter Mehrheit ausgestattet, mehr Problemlösungskompetenz erwartet </w:t>
      </w:r>
      <w:r w:rsidR="009E18F5" w:rsidRPr="00837A62">
        <w:rPr>
          <w:rFonts w:ascii="Times New Roman" w:hAnsi="Times New Roman" w:cs="Times New Roman"/>
          <w:sz w:val="24"/>
          <w:szCs w:val="24"/>
          <w:lang w:val="de-DE"/>
        </w:rPr>
        <w:t>wurde</w:t>
      </w:r>
      <w:r w:rsidRPr="00837A62">
        <w:rPr>
          <w:rFonts w:ascii="Times New Roman" w:hAnsi="Times New Roman" w:cs="Times New Roman"/>
          <w:sz w:val="24"/>
          <w:szCs w:val="24"/>
          <w:lang w:val="de-DE"/>
        </w:rPr>
        <w:t>.  Dass dies</w:t>
      </w:r>
      <w:r w:rsidR="00490F26" w:rsidRPr="00837A62">
        <w:rPr>
          <w:rFonts w:ascii="Times New Roman" w:hAnsi="Times New Roman" w:cs="Times New Roman"/>
          <w:sz w:val="24"/>
          <w:szCs w:val="24"/>
          <w:lang w:val="de-DE"/>
        </w:rPr>
        <w:t>e schwach ausfiel</w:t>
      </w:r>
      <w:r w:rsidRPr="00837A62">
        <w:rPr>
          <w:rFonts w:ascii="Times New Roman" w:hAnsi="Times New Roman" w:cs="Times New Roman"/>
          <w:sz w:val="24"/>
          <w:szCs w:val="24"/>
          <w:lang w:val="de-DE"/>
        </w:rPr>
        <w:t>, beschädigt nicht nur die beiden Parteien, sondern auch das Vertrauen der Bevölkerung in die Demokratie.</w:t>
      </w:r>
    </w:p>
    <w:p w14:paraId="23488DBE" w14:textId="77777777" w:rsidR="00AF67AE" w:rsidRDefault="00BC33E6" w:rsidP="009F4C7D">
      <w:pPr>
        <w:spacing w:after="140" w:line="240" w:lineRule="auto"/>
        <w:rPr>
          <w:rFonts w:ascii="Times New Roman" w:hAnsi="Times New Roman" w:cs="Times New Roman"/>
          <w:sz w:val="24"/>
          <w:szCs w:val="24"/>
          <w:lang w:val="de-DE"/>
        </w:rPr>
      </w:pPr>
      <w:r w:rsidRPr="00837A62">
        <w:rPr>
          <w:rFonts w:ascii="Times New Roman" w:hAnsi="Times New Roman" w:cs="Times New Roman"/>
          <w:sz w:val="24"/>
          <w:szCs w:val="24"/>
          <w:lang w:val="de-DE"/>
        </w:rPr>
        <w:t>D</w:t>
      </w:r>
      <w:r w:rsidR="00777C0A" w:rsidRPr="00837A62">
        <w:rPr>
          <w:rFonts w:ascii="Times New Roman" w:hAnsi="Times New Roman" w:cs="Times New Roman"/>
          <w:sz w:val="24"/>
          <w:szCs w:val="24"/>
          <w:lang w:val="de-DE"/>
        </w:rPr>
        <w:t>ie neoliberale Markth</w:t>
      </w:r>
      <w:r w:rsidR="00707923" w:rsidRPr="00837A62">
        <w:rPr>
          <w:rFonts w:ascii="Times New Roman" w:hAnsi="Times New Roman" w:cs="Times New Roman"/>
          <w:sz w:val="24"/>
          <w:szCs w:val="24"/>
          <w:lang w:val="de-DE"/>
        </w:rPr>
        <w:t>ö</w:t>
      </w:r>
      <w:r w:rsidR="00777C0A" w:rsidRPr="00837A62">
        <w:rPr>
          <w:rFonts w:ascii="Times New Roman" w:hAnsi="Times New Roman" w:cs="Times New Roman"/>
          <w:sz w:val="24"/>
          <w:szCs w:val="24"/>
          <w:lang w:val="de-DE"/>
        </w:rPr>
        <w:t>rigkeit der letzten Jahrzehnte</w:t>
      </w:r>
      <w:r w:rsidRPr="00837A62">
        <w:rPr>
          <w:rFonts w:ascii="Times New Roman" w:hAnsi="Times New Roman" w:cs="Times New Roman"/>
          <w:sz w:val="24"/>
          <w:szCs w:val="24"/>
          <w:lang w:val="de-DE"/>
        </w:rPr>
        <w:t xml:space="preserve"> hat</w:t>
      </w:r>
      <w:r w:rsidR="00777C0A" w:rsidRPr="00837A62">
        <w:rPr>
          <w:rFonts w:ascii="Times New Roman" w:hAnsi="Times New Roman" w:cs="Times New Roman"/>
          <w:sz w:val="24"/>
          <w:szCs w:val="24"/>
          <w:lang w:val="de-DE"/>
        </w:rPr>
        <w:t xml:space="preserve"> de</w:t>
      </w:r>
      <w:r w:rsidR="00707923" w:rsidRPr="00837A62">
        <w:rPr>
          <w:rFonts w:ascii="Times New Roman" w:hAnsi="Times New Roman" w:cs="Times New Roman"/>
          <w:sz w:val="24"/>
          <w:szCs w:val="24"/>
          <w:lang w:val="de-DE"/>
        </w:rPr>
        <w:t>n</w:t>
      </w:r>
      <w:r w:rsidR="00777C0A" w:rsidRPr="00837A62">
        <w:rPr>
          <w:rFonts w:ascii="Times New Roman" w:hAnsi="Times New Roman" w:cs="Times New Roman"/>
          <w:sz w:val="24"/>
          <w:szCs w:val="24"/>
          <w:lang w:val="de-DE"/>
        </w:rPr>
        <w:t xml:space="preserve"> Staat geschw</w:t>
      </w:r>
      <w:r w:rsidR="00707923" w:rsidRPr="00837A62">
        <w:rPr>
          <w:rFonts w:ascii="Times New Roman" w:hAnsi="Times New Roman" w:cs="Times New Roman"/>
          <w:sz w:val="24"/>
          <w:szCs w:val="24"/>
          <w:lang w:val="de-DE"/>
        </w:rPr>
        <w:t>ä</w:t>
      </w:r>
      <w:r w:rsidR="00777C0A" w:rsidRPr="00837A62">
        <w:rPr>
          <w:rFonts w:ascii="Times New Roman" w:hAnsi="Times New Roman" w:cs="Times New Roman"/>
          <w:sz w:val="24"/>
          <w:szCs w:val="24"/>
          <w:lang w:val="de-DE"/>
        </w:rPr>
        <w:t xml:space="preserve">cht und </w:t>
      </w:r>
      <w:r w:rsidR="00707923" w:rsidRPr="00837A62">
        <w:rPr>
          <w:rFonts w:ascii="Times New Roman" w:hAnsi="Times New Roman" w:cs="Times New Roman"/>
          <w:sz w:val="24"/>
          <w:szCs w:val="24"/>
          <w:lang w:val="de-DE"/>
        </w:rPr>
        <w:t>sein</w:t>
      </w:r>
      <w:r w:rsidR="00777C0A" w:rsidRPr="00837A62">
        <w:rPr>
          <w:rFonts w:ascii="Times New Roman" w:hAnsi="Times New Roman" w:cs="Times New Roman"/>
          <w:sz w:val="24"/>
          <w:szCs w:val="24"/>
          <w:lang w:val="de-DE"/>
        </w:rPr>
        <w:t xml:space="preserve">e Rolle </w:t>
      </w:r>
      <w:r w:rsidR="00A26942" w:rsidRPr="00837A62">
        <w:rPr>
          <w:rFonts w:ascii="Times New Roman" w:hAnsi="Times New Roman" w:cs="Times New Roman"/>
          <w:sz w:val="24"/>
          <w:szCs w:val="24"/>
          <w:lang w:val="de-DE"/>
        </w:rPr>
        <w:t>angesichts</w:t>
      </w:r>
      <w:r w:rsidR="00777C0A" w:rsidRPr="00837A62">
        <w:rPr>
          <w:rFonts w:ascii="Times New Roman" w:hAnsi="Times New Roman" w:cs="Times New Roman"/>
          <w:sz w:val="24"/>
          <w:szCs w:val="24"/>
          <w:lang w:val="de-DE"/>
        </w:rPr>
        <w:t xml:space="preserve"> der </w:t>
      </w:r>
      <w:r w:rsidR="006D06FC" w:rsidRPr="00837A62">
        <w:rPr>
          <w:rFonts w:ascii="Times New Roman" w:hAnsi="Times New Roman" w:cs="Times New Roman"/>
          <w:sz w:val="24"/>
          <w:szCs w:val="24"/>
          <w:lang w:val="de-DE"/>
        </w:rPr>
        <w:t>zunehmend global organisier</w:t>
      </w:r>
      <w:r w:rsidR="009F4C7D">
        <w:rPr>
          <w:rFonts w:ascii="Times New Roman" w:hAnsi="Times New Roman" w:cs="Times New Roman"/>
          <w:sz w:val="24"/>
          <w:szCs w:val="24"/>
          <w:lang w:val="de-DE"/>
        </w:rPr>
        <w:t>t</w:t>
      </w:r>
      <w:r w:rsidR="006D06FC" w:rsidRPr="00837A62">
        <w:rPr>
          <w:rFonts w:ascii="Times New Roman" w:hAnsi="Times New Roman" w:cs="Times New Roman"/>
          <w:sz w:val="24"/>
          <w:szCs w:val="24"/>
          <w:lang w:val="de-DE"/>
        </w:rPr>
        <w:t xml:space="preserve">en </w:t>
      </w:r>
      <w:r w:rsidR="00777C0A" w:rsidRPr="00837A62">
        <w:rPr>
          <w:rFonts w:ascii="Times New Roman" w:hAnsi="Times New Roman" w:cs="Times New Roman"/>
          <w:sz w:val="24"/>
          <w:szCs w:val="24"/>
          <w:lang w:val="de-DE"/>
        </w:rPr>
        <w:t>Wirtschaft zurückgedr</w:t>
      </w:r>
      <w:r w:rsidR="00707923" w:rsidRPr="00837A62">
        <w:rPr>
          <w:rFonts w:ascii="Times New Roman" w:hAnsi="Times New Roman" w:cs="Times New Roman"/>
          <w:sz w:val="24"/>
          <w:szCs w:val="24"/>
          <w:lang w:val="de-DE"/>
        </w:rPr>
        <w:t>ä</w:t>
      </w:r>
      <w:r w:rsidR="00777C0A" w:rsidRPr="00837A62">
        <w:rPr>
          <w:rFonts w:ascii="Times New Roman" w:hAnsi="Times New Roman" w:cs="Times New Roman"/>
          <w:sz w:val="24"/>
          <w:szCs w:val="24"/>
          <w:lang w:val="de-DE"/>
        </w:rPr>
        <w:t>ngt</w:t>
      </w:r>
      <w:r w:rsidR="00707923" w:rsidRPr="00837A62">
        <w:rPr>
          <w:rFonts w:ascii="Times New Roman" w:hAnsi="Times New Roman" w:cs="Times New Roman"/>
          <w:sz w:val="24"/>
          <w:szCs w:val="24"/>
          <w:lang w:val="de-DE"/>
        </w:rPr>
        <w:t>.</w:t>
      </w:r>
      <w:r w:rsidR="006D06FC" w:rsidRPr="00837A62">
        <w:rPr>
          <w:rFonts w:ascii="Times New Roman" w:hAnsi="Times New Roman" w:cs="Times New Roman"/>
          <w:sz w:val="24"/>
          <w:szCs w:val="24"/>
          <w:lang w:val="de-DE"/>
        </w:rPr>
        <w:t xml:space="preserve">  In Folge </w:t>
      </w:r>
      <w:r w:rsidR="006653A2" w:rsidRPr="00837A62">
        <w:rPr>
          <w:rFonts w:ascii="Times New Roman" w:hAnsi="Times New Roman" w:cs="Times New Roman"/>
          <w:sz w:val="24"/>
          <w:szCs w:val="24"/>
          <w:lang w:val="de-DE"/>
        </w:rPr>
        <w:t xml:space="preserve">nahm die Unwucht </w:t>
      </w:r>
      <w:r w:rsidR="00707923" w:rsidRPr="00837A62">
        <w:rPr>
          <w:rFonts w:ascii="Times New Roman" w:hAnsi="Times New Roman" w:cs="Times New Roman"/>
          <w:sz w:val="24"/>
          <w:szCs w:val="24"/>
          <w:lang w:val="de-DE"/>
        </w:rPr>
        <w:t>von</w:t>
      </w:r>
      <w:r w:rsidR="002A2861" w:rsidRPr="00837A62">
        <w:rPr>
          <w:rFonts w:ascii="Times New Roman" w:hAnsi="Times New Roman" w:cs="Times New Roman"/>
          <w:sz w:val="24"/>
          <w:szCs w:val="24"/>
          <w:lang w:val="de-DE"/>
        </w:rPr>
        <w:t xml:space="preserve"> Verm</w:t>
      </w:r>
      <w:r w:rsidR="007E13A5" w:rsidRPr="00837A62">
        <w:rPr>
          <w:rFonts w:ascii="Times New Roman" w:hAnsi="Times New Roman" w:cs="Times New Roman"/>
          <w:sz w:val="24"/>
          <w:szCs w:val="24"/>
          <w:lang w:val="de-DE"/>
        </w:rPr>
        <w:t>ö</w:t>
      </w:r>
      <w:r w:rsidR="002A2861" w:rsidRPr="00837A62">
        <w:rPr>
          <w:rFonts w:ascii="Times New Roman" w:hAnsi="Times New Roman" w:cs="Times New Roman"/>
          <w:sz w:val="24"/>
          <w:szCs w:val="24"/>
          <w:lang w:val="de-DE"/>
        </w:rPr>
        <w:t>gen</w:t>
      </w:r>
      <w:r w:rsidR="00F97FF2" w:rsidRPr="00837A62">
        <w:rPr>
          <w:rFonts w:ascii="Times New Roman" w:hAnsi="Times New Roman" w:cs="Times New Roman"/>
          <w:sz w:val="24"/>
          <w:szCs w:val="24"/>
          <w:lang w:val="de-DE"/>
        </w:rPr>
        <w:t xml:space="preserve"> </w:t>
      </w:r>
      <w:r w:rsidR="006653A2" w:rsidRPr="00837A62">
        <w:rPr>
          <w:rFonts w:ascii="Times New Roman" w:hAnsi="Times New Roman" w:cs="Times New Roman"/>
          <w:sz w:val="24"/>
          <w:szCs w:val="24"/>
          <w:lang w:val="de-DE"/>
        </w:rPr>
        <w:t xml:space="preserve">und Einkommen </w:t>
      </w:r>
      <w:r w:rsidR="00F97FF2" w:rsidRPr="00837A62">
        <w:rPr>
          <w:rFonts w:ascii="Times New Roman" w:hAnsi="Times New Roman" w:cs="Times New Roman"/>
          <w:sz w:val="24"/>
          <w:szCs w:val="24"/>
          <w:lang w:val="de-DE"/>
        </w:rPr>
        <w:t>zu.</w:t>
      </w:r>
      <w:r w:rsidR="00B44F4E" w:rsidRPr="00837A62">
        <w:rPr>
          <w:rFonts w:ascii="Times New Roman" w:hAnsi="Times New Roman" w:cs="Times New Roman"/>
          <w:sz w:val="24"/>
          <w:szCs w:val="24"/>
          <w:lang w:val="de-DE"/>
        </w:rPr>
        <w:t xml:space="preserve">  Die reichsten zehn Prozent der Deutschen besitzen 55 Prozent aller Vermögen; </w:t>
      </w:r>
      <w:r w:rsidR="00B44F4E" w:rsidRPr="00B44F4E">
        <w:rPr>
          <w:rFonts w:ascii="Times New Roman" w:hAnsi="Times New Roman" w:cs="Times New Roman"/>
          <w:sz w:val="24"/>
          <w:szCs w:val="24"/>
          <w:lang w:val="de-DE"/>
        </w:rPr>
        <w:t>die untere Hälfte hingegen ganze drei Prozent</w:t>
      </w:r>
      <w:r w:rsidR="00B44F4E">
        <w:rPr>
          <w:rFonts w:ascii="Times New Roman" w:hAnsi="Times New Roman" w:cs="Times New Roman"/>
          <w:sz w:val="24"/>
          <w:szCs w:val="24"/>
          <w:lang w:val="de-DE"/>
        </w:rPr>
        <w:t>.</w:t>
      </w:r>
      <w:r w:rsidR="002A2861" w:rsidRPr="00E06884">
        <w:rPr>
          <w:rStyle w:val="Funotenzeichen"/>
          <w:b/>
          <w:bCs/>
          <w:color w:val="FF0000"/>
          <w:sz w:val="28"/>
          <w:szCs w:val="28"/>
        </w:rPr>
        <w:footnoteReference w:id="21"/>
      </w:r>
      <w:r w:rsidR="006D06FC">
        <w:rPr>
          <w:rFonts w:ascii="Times New Roman" w:hAnsi="Times New Roman" w:cs="Times New Roman"/>
          <w:sz w:val="24"/>
          <w:szCs w:val="24"/>
          <w:lang w:val="de-DE"/>
        </w:rPr>
        <w:t xml:space="preserve"> </w:t>
      </w:r>
      <w:r w:rsidR="00F97FF2">
        <w:rPr>
          <w:rFonts w:ascii="Times New Roman" w:hAnsi="Times New Roman" w:cs="Times New Roman"/>
          <w:sz w:val="24"/>
          <w:szCs w:val="24"/>
          <w:lang w:val="de-DE"/>
        </w:rPr>
        <w:t xml:space="preserve"> </w:t>
      </w:r>
      <w:r w:rsidR="00412392">
        <w:rPr>
          <w:rFonts w:ascii="Times New Roman" w:hAnsi="Times New Roman" w:cs="Times New Roman"/>
          <w:sz w:val="24"/>
          <w:szCs w:val="24"/>
          <w:lang w:val="de-DE"/>
        </w:rPr>
        <w:t xml:space="preserve">Das </w:t>
      </w:r>
      <w:r w:rsidR="006D06FC">
        <w:rPr>
          <w:rFonts w:ascii="Times New Roman" w:hAnsi="Times New Roman" w:cs="Times New Roman"/>
          <w:sz w:val="24"/>
          <w:szCs w:val="24"/>
          <w:lang w:val="de-DE"/>
        </w:rPr>
        <w:t xml:space="preserve">Einkommen </w:t>
      </w:r>
      <w:r w:rsidR="00412392">
        <w:rPr>
          <w:rFonts w:ascii="Times New Roman" w:hAnsi="Times New Roman" w:cs="Times New Roman"/>
          <w:sz w:val="24"/>
          <w:szCs w:val="24"/>
          <w:lang w:val="de-DE"/>
        </w:rPr>
        <w:t>der</w:t>
      </w:r>
      <w:r w:rsidR="00412392" w:rsidRPr="00412392">
        <w:rPr>
          <w:rFonts w:ascii="Times New Roman" w:hAnsi="Times New Roman" w:cs="Times New Roman"/>
          <w:sz w:val="24"/>
          <w:szCs w:val="24"/>
          <w:lang w:val="de-DE"/>
        </w:rPr>
        <w:t xml:space="preserve"> </w:t>
      </w:r>
      <w:r w:rsidR="00412392">
        <w:rPr>
          <w:rFonts w:ascii="Times New Roman" w:hAnsi="Times New Roman" w:cs="Times New Roman"/>
          <w:sz w:val="24"/>
          <w:szCs w:val="24"/>
          <w:lang w:val="de-DE"/>
        </w:rPr>
        <w:t>oberen zehn Prozent ist doppelt so</w:t>
      </w:r>
      <w:r>
        <w:rPr>
          <w:rFonts w:ascii="Times New Roman" w:hAnsi="Times New Roman" w:cs="Times New Roman"/>
          <w:sz w:val="24"/>
          <w:szCs w:val="24"/>
          <w:lang w:val="de-DE"/>
        </w:rPr>
        <w:t xml:space="preserve"> hoch</w:t>
      </w:r>
      <w:r w:rsidR="00412392">
        <w:rPr>
          <w:rFonts w:ascii="Times New Roman" w:hAnsi="Times New Roman" w:cs="Times New Roman"/>
          <w:sz w:val="24"/>
          <w:szCs w:val="24"/>
          <w:lang w:val="de-DE"/>
        </w:rPr>
        <w:t xml:space="preserve"> wie jenes der unteren f</w:t>
      </w:r>
      <w:r w:rsidR="00412392" w:rsidRPr="00977090">
        <w:rPr>
          <w:rFonts w:ascii="Times New Roman" w:hAnsi="Times New Roman" w:cs="Times New Roman"/>
          <w:sz w:val="24"/>
          <w:szCs w:val="24"/>
          <w:lang w:val="de-DE"/>
        </w:rPr>
        <w:t>ü</w:t>
      </w:r>
      <w:r w:rsidR="00412392">
        <w:rPr>
          <w:rFonts w:ascii="Times New Roman" w:hAnsi="Times New Roman" w:cs="Times New Roman"/>
          <w:sz w:val="24"/>
          <w:szCs w:val="24"/>
          <w:lang w:val="de-DE"/>
        </w:rPr>
        <w:t>nfzig Prozent</w:t>
      </w:r>
      <w:r w:rsidR="007B1E2D">
        <w:rPr>
          <w:rFonts w:ascii="Times New Roman" w:hAnsi="Times New Roman" w:cs="Times New Roman"/>
          <w:sz w:val="24"/>
          <w:szCs w:val="24"/>
          <w:lang w:val="de-DE"/>
        </w:rPr>
        <w:t>.</w:t>
      </w:r>
      <w:r w:rsidR="007B1E2D" w:rsidRPr="00E06884">
        <w:rPr>
          <w:rStyle w:val="Funotenzeichen"/>
          <w:b/>
          <w:bCs/>
          <w:color w:val="FF0000"/>
          <w:sz w:val="28"/>
          <w:szCs w:val="28"/>
        </w:rPr>
        <w:footnoteReference w:id="22"/>
      </w:r>
      <w:r w:rsidR="007B1E2D">
        <w:rPr>
          <w:rFonts w:ascii="Times New Roman" w:hAnsi="Times New Roman" w:cs="Times New Roman"/>
          <w:sz w:val="24"/>
          <w:szCs w:val="24"/>
          <w:lang w:val="de-DE"/>
        </w:rPr>
        <w:t xml:space="preserve">  D</w:t>
      </w:r>
      <w:r w:rsidR="00595A6B">
        <w:rPr>
          <w:rFonts w:ascii="Times New Roman" w:hAnsi="Times New Roman" w:cs="Times New Roman"/>
          <w:sz w:val="24"/>
          <w:szCs w:val="24"/>
          <w:lang w:val="de-DE"/>
        </w:rPr>
        <w:t>er Wohlfahrtstaat</w:t>
      </w:r>
      <w:r w:rsidR="007B1E2D">
        <w:rPr>
          <w:rFonts w:ascii="Times New Roman" w:hAnsi="Times New Roman" w:cs="Times New Roman"/>
          <w:sz w:val="24"/>
          <w:szCs w:val="24"/>
          <w:lang w:val="de-DE"/>
        </w:rPr>
        <w:t xml:space="preserve"> w</w:t>
      </w:r>
      <w:r w:rsidR="00A24FB4">
        <w:rPr>
          <w:rFonts w:ascii="Times New Roman" w:hAnsi="Times New Roman" w:cs="Times New Roman"/>
          <w:sz w:val="24"/>
          <w:szCs w:val="24"/>
          <w:lang w:val="de-DE"/>
        </w:rPr>
        <w:t>i</w:t>
      </w:r>
      <w:r w:rsidR="007B1E2D">
        <w:rPr>
          <w:rFonts w:ascii="Times New Roman" w:hAnsi="Times New Roman" w:cs="Times New Roman"/>
          <w:sz w:val="24"/>
          <w:szCs w:val="24"/>
          <w:lang w:val="de-DE"/>
        </w:rPr>
        <w:t>rd</w:t>
      </w:r>
      <w:r w:rsidR="00595A6B">
        <w:rPr>
          <w:rFonts w:ascii="Times New Roman" w:hAnsi="Times New Roman" w:cs="Times New Roman"/>
          <w:sz w:val="24"/>
          <w:szCs w:val="24"/>
          <w:lang w:val="de-DE"/>
        </w:rPr>
        <w:t xml:space="preserve"> br</w:t>
      </w:r>
      <w:r w:rsidR="00595A6B" w:rsidRPr="00977090">
        <w:rPr>
          <w:rFonts w:ascii="Times New Roman" w:hAnsi="Times New Roman" w:cs="Times New Roman"/>
          <w:sz w:val="24"/>
          <w:szCs w:val="24"/>
          <w:lang w:val="de-DE"/>
        </w:rPr>
        <w:t>ü</w:t>
      </w:r>
      <w:r w:rsidR="00BB37C7">
        <w:rPr>
          <w:rFonts w:ascii="Times New Roman" w:hAnsi="Times New Roman" w:cs="Times New Roman"/>
          <w:sz w:val="24"/>
          <w:szCs w:val="24"/>
          <w:lang w:val="de-DE"/>
        </w:rPr>
        <w:t xml:space="preserve">chiger und die </w:t>
      </w:r>
      <w:r w:rsidR="00BB37C7" w:rsidRPr="00977090">
        <w:rPr>
          <w:rFonts w:ascii="Times New Roman" w:hAnsi="Times New Roman" w:cs="Times New Roman"/>
          <w:sz w:val="24"/>
          <w:szCs w:val="24"/>
          <w:lang w:val="de-DE"/>
        </w:rPr>
        <w:t>ö</w:t>
      </w:r>
      <w:r w:rsidR="00BB37C7">
        <w:rPr>
          <w:rFonts w:ascii="Times New Roman" w:hAnsi="Times New Roman" w:cs="Times New Roman"/>
          <w:sz w:val="24"/>
          <w:szCs w:val="24"/>
          <w:lang w:val="de-DE"/>
        </w:rPr>
        <w:t xml:space="preserve">ffentlichen Dienstleistungen </w:t>
      </w:r>
      <w:r w:rsidR="002D0976">
        <w:rPr>
          <w:rFonts w:ascii="Times New Roman" w:hAnsi="Times New Roman" w:cs="Times New Roman"/>
          <w:sz w:val="24"/>
          <w:szCs w:val="24"/>
          <w:lang w:val="de-DE"/>
        </w:rPr>
        <w:t>nehmen ab</w:t>
      </w:r>
      <w:r w:rsidR="007B1E2D">
        <w:rPr>
          <w:rFonts w:ascii="Times New Roman" w:hAnsi="Times New Roman" w:cs="Times New Roman"/>
          <w:sz w:val="24"/>
          <w:szCs w:val="24"/>
          <w:lang w:val="de-DE"/>
        </w:rPr>
        <w:t xml:space="preserve">.  Das Vertrauen in </w:t>
      </w:r>
      <w:r w:rsidR="00595A6B">
        <w:rPr>
          <w:rFonts w:ascii="Times New Roman" w:hAnsi="Times New Roman" w:cs="Times New Roman"/>
          <w:sz w:val="24"/>
          <w:szCs w:val="24"/>
          <w:lang w:val="de-DE"/>
        </w:rPr>
        <w:t>die Fairness und Kompetenz</w:t>
      </w:r>
      <w:r w:rsidR="00BB37C7">
        <w:rPr>
          <w:rFonts w:ascii="Times New Roman" w:hAnsi="Times New Roman" w:cs="Times New Roman"/>
          <w:sz w:val="24"/>
          <w:szCs w:val="24"/>
          <w:lang w:val="de-DE"/>
        </w:rPr>
        <w:t xml:space="preserve"> des Staates</w:t>
      </w:r>
      <w:r w:rsidR="006653A2" w:rsidRPr="006653A2">
        <w:rPr>
          <w:rFonts w:ascii="Times New Roman" w:hAnsi="Times New Roman" w:cs="Times New Roman"/>
          <w:sz w:val="24"/>
          <w:szCs w:val="24"/>
          <w:lang w:val="de-DE"/>
        </w:rPr>
        <w:t xml:space="preserve"> </w:t>
      </w:r>
      <w:r w:rsidR="006653A2">
        <w:rPr>
          <w:rFonts w:ascii="Times New Roman" w:hAnsi="Times New Roman" w:cs="Times New Roman"/>
          <w:sz w:val="24"/>
          <w:szCs w:val="24"/>
          <w:lang w:val="de-DE"/>
        </w:rPr>
        <w:t>schwindet</w:t>
      </w:r>
      <w:r w:rsidR="00595A6B">
        <w:rPr>
          <w:rFonts w:ascii="Times New Roman" w:hAnsi="Times New Roman" w:cs="Times New Roman"/>
          <w:sz w:val="24"/>
          <w:szCs w:val="24"/>
          <w:lang w:val="de-DE"/>
        </w:rPr>
        <w:t xml:space="preserve"> und bereitet den Boden f</w:t>
      </w:r>
      <w:r w:rsidR="00595A6B" w:rsidRPr="00977090">
        <w:rPr>
          <w:rFonts w:ascii="Times New Roman" w:hAnsi="Times New Roman" w:cs="Times New Roman"/>
          <w:sz w:val="24"/>
          <w:szCs w:val="24"/>
          <w:lang w:val="de-DE"/>
        </w:rPr>
        <w:t>ü</w:t>
      </w:r>
      <w:r w:rsidR="00595A6B">
        <w:rPr>
          <w:rFonts w:ascii="Times New Roman" w:hAnsi="Times New Roman" w:cs="Times New Roman"/>
          <w:sz w:val="24"/>
          <w:szCs w:val="24"/>
          <w:lang w:val="de-DE"/>
        </w:rPr>
        <w:t xml:space="preserve">r </w:t>
      </w:r>
      <w:r w:rsidR="006D06FC">
        <w:rPr>
          <w:rFonts w:ascii="Times New Roman" w:hAnsi="Times New Roman" w:cs="Times New Roman"/>
          <w:sz w:val="24"/>
          <w:szCs w:val="24"/>
          <w:lang w:val="de-DE"/>
        </w:rPr>
        <w:t xml:space="preserve">populistische </w:t>
      </w:r>
      <w:r w:rsidR="002A2861">
        <w:rPr>
          <w:rFonts w:ascii="Times New Roman" w:hAnsi="Times New Roman" w:cs="Times New Roman"/>
          <w:sz w:val="24"/>
          <w:szCs w:val="24"/>
          <w:lang w:val="de-DE"/>
        </w:rPr>
        <w:t>Provokateure</w:t>
      </w:r>
      <w:r w:rsidR="0080694C">
        <w:rPr>
          <w:rFonts w:ascii="Times New Roman" w:hAnsi="Times New Roman" w:cs="Times New Roman"/>
          <w:sz w:val="24"/>
          <w:szCs w:val="24"/>
          <w:lang w:val="de-DE"/>
        </w:rPr>
        <w:t>, samt ihrem Chauvinismus, Egoismus und Primitivismus.</w:t>
      </w:r>
    </w:p>
    <w:p w14:paraId="317275E9" w14:textId="77777777" w:rsidR="0075198A" w:rsidRPr="00837A62" w:rsidRDefault="0080694C" w:rsidP="00942919">
      <w:pPr>
        <w:spacing w:after="140" w:line="240" w:lineRule="auto"/>
        <w:rPr>
          <w:rFonts w:ascii="Times New Roman" w:eastAsia="Times New Roman" w:hAnsi="Times New Roman" w:cs="Times New Roman"/>
          <w:sz w:val="24"/>
          <w:szCs w:val="24"/>
          <w:lang w:val="de-DE"/>
        </w:rPr>
      </w:pPr>
      <w:r>
        <w:rPr>
          <w:rFonts w:ascii="Times New Roman" w:hAnsi="Times New Roman" w:cs="Times New Roman"/>
          <w:sz w:val="24"/>
          <w:szCs w:val="24"/>
          <w:lang w:val="de-DE"/>
        </w:rPr>
        <w:t>I</w:t>
      </w:r>
      <w:r w:rsidRPr="00707923">
        <w:rPr>
          <w:rFonts w:ascii="Times New Roman" w:hAnsi="Times New Roman" w:cs="Times New Roman"/>
          <w:sz w:val="24"/>
          <w:szCs w:val="24"/>
          <w:lang w:val="de-DE"/>
        </w:rPr>
        <w:t>n einer Zeit, in der alles globaler, integrierter und komplexer wird</w:t>
      </w:r>
      <w:r w:rsidR="00527203">
        <w:rPr>
          <w:rFonts w:ascii="Times New Roman" w:hAnsi="Times New Roman" w:cs="Times New Roman"/>
          <w:sz w:val="24"/>
          <w:szCs w:val="24"/>
          <w:lang w:val="de-DE"/>
        </w:rPr>
        <w:t>,</w:t>
      </w:r>
      <w:r>
        <w:rPr>
          <w:rFonts w:ascii="Times New Roman" w:hAnsi="Times New Roman" w:cs="Times New Roman"/>
          <w:sz w:val="24"/>
          <w:szCs w:val="24"/>
          <w:lang w:val="de-DE"/>
        </w:rPr>
        <w:t xml:space="preserve"> können vern</w:t>
      </w:r>
      <w:r w:rsidRPr="00977090">
        <w:rPr>
          <w:rFonts w:ascii="Times New Roman" w:hAnsi="Times New Roman" w:cs="Times New Roman"/>
          <w:sz w:val="24"/>
          <w:szCs w:val="24"/>
          <w:lang w:val="de-DE"/>
        </w:rPr>
        <w:t>ü</w:t>
      </w:r>
      <w:r>
        <w:rPr>
          <w:rFonts w:ascii="Times New Roman" w:hAnsi="Times New Roman" w:cs="Times New Roman"/>
          <w:sz w:val="24"/>
          <w:szCs w:val="24"/>
          <w:lang w:val="de-DE"/>
        </w:rPr>
        <w:t>nftige Demokraten d</w:t>
      </w:r>
      <w:r w:rsidR="00CD24EC">
        <w:rPr>
          <w:rFonts w:ascii="Times New Roman" w:hAnsi="Times New Roman" w:cs="Times New Roman"/>
          <w:sz w:val="24"/>
          <w:szCs w:val="24"/>
          <w:lang w:val="de-DE"/>
        </w:rPr>
        <w:t>ie Diskussionshoheit nicht mit kleinen Schritten zur</w:t>
      </w:r>
      <w:r w:rsidR="00CD24EC" w:rsidRPr="00977090">
        <w:rPr>
          <w:rFonts w:ascii="Times New Roman" w:hAnsi="Times New Roman" w:cs="Times New Roman"/>
          <w:sz w:val="24"/>
          <w:szCs w:val="24"/>
          <w:lang w:val="de-DE"/>
        </w:rPr>
        <w:t>ü</w:t>
      </w:r>
      <w:r w:rsidR="00CD24EC">
        <w:rPr>
          <w:rFonts w:ascii="Times New Roman" w:hAnsi="Times New Roman" w:cs="Times New Roman"/>
          <w:sz w:val="24"/>
          <w:szCs w:val="24"/>
          <w:lang w:val="de-DE"/>
        </w:rPr>
        <w:t>ckgew</w:t>
      </w:r>
      <w:r>
        <w:rPr>
          <w:rFonts w:ascii="Times New Roman" w:hAnsi="Times New Roman" w:cs="Times New Roman"/>
          <w:sz w:val="24"/>
          <w:szCs w:val="24"/>
          <w:lang w:val="de-DE"/>
        </w:rPr>
        <w:t>i</w:t>
      </w:r>
      <w:r w:rsidR="00CD24EC">
        <w:rPr>
          <w:rFonts w:ascii="Times New Roman" w:hAnsi="Times New Roman" w:cs="Times New Roman"/>
          <w:sz w:val="24"/>
          <w:szCs w:val="24"/>
          <w:lang w:val="de-DE"/>
        </w:rPr>
        <w:t>nnen</w:t>
      </w:r>
      <w:r w:rsidR="002D0976">
        <w:rPr>
          <w:rFonts w:ascii="Times New Roman" w:hAnsi="Times New Roman" w:cs="Times New Roman"/>
          <w:sz w:val="24"/>
          <w:szCs w:val="24"/>
          <w:lang w:val="de-DE"/>
        </w:rPr>
        <w:t>.  W</w:t>
      </w:r>
      <w:r w:rsidR="00CD24EC">
        <w:rPr>
          <w:rFonts w:ascii="Times New Roman" w:hAnsi="Times New Roman" w:cs="Times New Roman"/>
          <w:sz w:val="24"/>
          <w:szCs w:val="24"/>
          <w:lang w:val="de-DE"/>
        </w:rPr>
        <w:t xml:space="preserve">enn </w:t>
      </w:r>
      <w:r w:rsidR="00CD24EC" w:rsidRPr="00977090">
        <w:rPr>
          <w:rFonts w:ascii="Times New Roman" w:hAnsi="Times New Roman" w:cs="Times New Roman"/>
          <w:sz w:val="24"/>
          <w:szCs w:val="24"/>
          <w:lang w:val="de-DE"/>
        </w:rPr>
        <w:t>ü</w:t>
      </w:r>
      <w:r w:rsidR="00CD24EC">
        <w:rPr>
          <w:rFonts w:ascii="Times New Roman" w:hAnsi="Times New Roman" w:cs="Times New Roman"/>
          <w:sz w:val="24"/>
          <w:szCs w:val="24"/>
          <w:lang w:val="de-DE"/>
        </w:rPr>
        <w:t>berhaupt</w:t>
      </w:r>
      <w:r w:rsidR="00527203">
        <w:rPr>
          <w:rFonts w:ascii="Times New Roman" w:hAnsi="Times New Roman" w:cs="Times New Roman"/>
          <w:sz w:val="24"/>
          <w:szCs w:val="24"/>
          <w:lang w:val="de-DE"/>
        </w:rPr>
        <w:t>,</w:t>
      </w:r>
      <w:r w:rsidR="00CD24EC">
        <w:rPr>
          <w:rFonts w:ascii="Times New Roman" w:hAnsi="Times New Roman" w:cs="Times New Roman"/>
          <w:sz w:val="24"/>
          <w:szCs w:val="24"/>
          <w:lang w:val="de-DE"/>
        </w:rPr>
        <w:t xml:space="preserve"> </w:t>
      </w:r>
      <w:r w:rsidR="002D0976">
        <w:rPr>
          <w:rFonts w:ascii="Times New Roman" w:hAnsi="Times New Roman" w:cs="Times New Roman"/>
          <w:sz w:val="24"/>
          <w:szCs w:val="24"/>
          <w:lang w:val="de-DE"/>
        </w:rPr>
        <w:t xml:space="preserve">so </w:t>
      </w:r>
      <w:r w:rsidR="002D0976" w:rsidRPr="00837A62">
        <w:rPr>
          <w:rFonts w:ascii="Times New Roman" w:hAnsi="Times New Roman" w:cs="Times New Roman"/>
          <w:sz w:val="24"/>
          <w:szCs w:val="24"/>
          <w:lang w:val="de-DE"/>
        </w:rPr>
        <w:t xml:space="preserve">benötigen sie </w:t>
      </w:r>
      <w:r w:rsidR="00CD24EC" w:rsidRPr="00837A62">
        <w:rPr>
          <w:rFonts w:ascii="Times New Roman" w:hAnsi="Times New Roman" w:cs="Times New Roman"/>
          <w:sz w:val="24"/>
          <w:szCs w:val="24"/>
          <w:lang w:val="de-DE"/>
        </w:rPr>
        <w:t>eine der Problemdimension angemessene</w:t>
      </w:r>
      <w:r w:rsidR="004E64ED" w:rsidRPr="00837A62">
        <w:rPr>
          <w:rFonts w:ascii="Times New Roman" w:hAnsi="Times New Roman" w:cs="Times New Roman"/>
          <w:sz w:val="24"/>
          <w:szCs w:val="24"/>
          <w:lang w:val="de-DE"/>
        </w:rPr>
        <w:t xml:space="preserve"> Ernsthaftigkeit, Dringlichkeit,</w:t>
      </w:r>
      <w:r w:rsidR="00CD24EC" w:rsidRPr="00837A62">
        <w:rPr>
          <w:rFonts w:ascii="Times New Roman" w:hAnsi="Times New Roman" w:cs="Times New Roman"/>
          <w:sz w:val="24"/>
          <w:szCs w:val="24"/>
          <w:lang w:val="de-DE"/>
        </w:rPr>
        <w:t xml:space="preserve"> Vision</w:t>
      </w:r>
      <w:r w:rsidR="000E332D" w:rsidRPr="00837A62">
        <w:rPr>
          <w:rFonts w:ascii="Times New Roman" w:hAnsi="Times New Roman" w:cs="Times New Roman"/>
          <w:sz w:val="24"/>
          <w:szCs w:val="24"/>
          <w:lang w:val="de-DE"/>
        </w:rPr>
        <w:t xml:space="preserve"> und Strategie</w:t>
      </w:r>
      <w:r w:rsidR="00CD24EC" w:rsidRPr="00837A62">
        <w:rPr>
          <w:rFonts w:ascii="Times New Roman" w:hAnsi="Times New Roman" w:cs="Times New Roman"/>
          <w:sz w:val="24"/>
          <w:szCs w:val="24"/>
          <w:lang w:val="de-DE"/>
        </w:rPr>
        <w:t>.</w:t>
      </w:r>
      <w:r w:rsidR="000E332D" w:rsidRPr="00837A62">
        <w:rPr>
          <w:rFonts w:ascii="Times New Roman" w:hAnsi="Times New Roman" w:cs="Times New Roman"/>
          <w:sz w:val="24"/>
          <w:szCs w:val="24"/>
          <w:lang w:val="de-DE"/>
        </w:rPr>
        <w:t xml:space="preserve">  </w:t>
      </w:r>
      <w:r w:rsidR="00CD24EC" w:rsidRPr="00837A62">
        <w:rPr>
          <w:rFonts w:asciiTheme="majorBidi" w:eastAsia="Times New Roman" w:hAnsiTheme="majorBidi" w:cstheme="majorBidi"/>
          <w:sz w:val="24"/>
          <w:szCs w:val="24"/>
          <w:lang w:val="de-DE"/>
        </w:rPr>
        <w:t>Schl</w:t>
      </w:r>
      <w:r w:rsidR="00C83405" w:rsidRPr="00837A62">
        <w:rPr>
          <w:rFonts w:ascii="Times New Roman" w:hAnsi="Times New Roman" w:cs="Times New Roman"/>
          <w:sz w:val="24"/>
          <w:szCs w:val="24"/>
          <w:lang w:val="de-DE"/>
        </w:rPr>
        <w:t>ü</w:t>
      </w:r>
      <w:r w:rsidR="00CD24EC" w:rsidRPr="00837A62">
        <w:rPr>
          <w:rFonts w:asciiTheme="majorBidi" w:eastAsia="Times New Roman" w:hAnsiTheme="majorBidi" w:cstheme="majorBidi"/>
          <w:sz w:val="24"/>
          <w:szCs w:val="24"/>
          <w:lang w:val="de-DE"/>
        </w:rPr>
        <w:t>ssige Antworten</w:t>
      </w:r>
      <w:r w:rsidR="004E64ED" w:rsidRPr="00837A62">
        <w:rPr>
          <w:rFonts w:asciiTheme="majorBidi" w:eastAsia="Times New Roman" w:hAnsiTheme="majorBidi" w:cstheme="majorBidi"/>
          <w:sz w:val="24"/>
          <w:szCs w:val="24"/>
          <w:lang w:val="de-DE"/>
        </w:rPr>
        <w:t xml:space="preserve"> m</w:t>
      </w:r>
      <w:r w:rsidR="004E64ED" w:rsidRPr="00837A62">
        <w:rPr>
          <w:rFonts w:ascii="Times New Roman" w:hAnsi="Times New Roman" w:cs="Times New Roman"/>
          <w:sz w:val="24"/>
          <w:szCs w:val="24"/>
          <w:lang w:val="de-DE"/>
        </w:rPr>
        <w:t xml:space="preserve">üssen erarbeitet </w:t>
      </w:r>
      <w:r w:rsidR="00CD24EC" w:rsidRPr="00837A62">
        <w:rPr>
          <w:rFonts w:ascii="Times New Roman" w:eastAsia="Times New Roman" w:hAnsi="Times New Roman" w:cs="Times New Roman"/>
          <w:sz w:val="24"/>
          <w:szCs w:val="24"/>
          <w:lang w:val="de-DE"/>
        </w:rPr>
        <w:t xml:space="preserve">werden, wie </w:t>
      </w:r>
      <w:r w:rsidR="00942919">
        <w:rPr>
          <w:rFonts w:ascii="Times New Roman" w:eastAsia="Times New Roman" w:hAnsi="Times New Roman" w:cs="Times New Roman"/>
          <w:sz w:val="24"/>
          <w:szCs w:val="24"/>
          <w:lang w:val="de-DE"/>
        </w:rPr>
        <w:t>Industrie</w:t>
      </w:r>
      <w:r w:rsidR="00CD24EC" w:rsidRPr="00837A62">
        <w:rPr>
          <w:rFonts w:ascii="Times New Roman" w:eastAsia="Times New Roman" w:hAnsi="Times New Roman" w:cs="Times New Roman"/>
          <w:sz w:val="24"/>
          <w:szCs w:val="24"/>
          <w:lang w:val="de-DE"/>
        </w:rPr>
        <w:t>,</w:t>
      </w:r>
      <w:r w:rsidR="00C83405" w:rsidRPr="00837A62">
        <w:rPr>
          <w:rFonts w:ascii="Times New Roman" w:eastAsia="Times New Roman" w:hAnsi="Times New Roman" w:cs="Times New Roman"/>
          <w:sz w:val="24"/>
          <w:szCs w:val="24"/>
          <w:lang w:val="de-DE"/>
        </w:rPr>
        <w:t xml:space="preserve"> Landwirtschaft,</w:t>
      </w:r>
      <w:r w:rsidR="00CD24EC" w:rsidRPr="00837A62">
        <w:rPr>
          <w:rFonts w:ascii="Times New Roman" w:eastAsia="Times New Roman" w:hAnsi="Times New Roman" w:cs="Times New Roman"/>
          <w:sz w:val="24"/>
          <w:szCs w:val="24"/>
          <w:lang w:val="de-DE"/>
        </w:rPr>
        <w:t xml:space="preserve"> Arbeit</w:t>
      </w:r>
      <w:r w:rsidR="00C83405" w:rsidRPr="00837A62">
        <w:rPr>
          <w:rFonts w:ascii="Times New Roman" w:eastAsia="Times New Roman" w:hAnsi="Times New Roman" w:cs="Times New Roman"/>
          <w:sz w:val="24"/>
          <w:szCs w:val="24"/>
          <w:lang w:val="de-DE"/>
        </w:rPr>
        <w:t>, Städte und Mobilität im kommenden Jahrzehnt neu</w:t>
      </w:r>
      <w:r w:rsidR="00A26942" w:rsidRPr="00837A62">
        <w:rPr>
          <w:rFonts w:ascii="Times New Roman" w:eastAsia="Times New Roman" w:hAnsi="Times New Roman" w:cs="Times New Roman"/>
          <w:sz w:val="24"/>
          <w:szCs w:val="24"/>
          <w:lang w:val="de-DE"/>
        </w:rPr>
        <w:t xml:space="preserve"> </w:t>
      </w:r>
      <w:r w:rsidR="004E64ED" w:rsidRPr="00837A62">
        <w:rPr>
          <w:rFonts w:ascii="Times New Roman" w:eastAsia="Times New Roman" w:hAnsi="Times New Roman" w:cs="Times New Roman"/>
          <w:sz w:val="24"/>
          <w:szCs w:val="24"/>
          <w:lang w:val="de-DE"/>
        </w:rPr>
        <w:t>zu</w:t>
      </w:r>
      <w:r w:rsidR="00A26942" w:rsidRPr="00837A62">
        <w:rPr>
          <w:rFonts w:ascii="Times New Roman" w:eastAsia="Times New Roman" w:hAnsi="Times New Roman" w:cs="Times New Roman"/>
          <w:sz w:val="24"/>
          <w:szCs w:val="24"/>
          <w:lang w:val="de-DE"/>
        </w:rPr>
        <w:t xml:space="preserve"> </w:t>
      </w:r>
      <w:r w:rsidR="00C83405" w:rsidRPr="00837A62">
        <w:rPr>
          <w:rFonts w:ascii="Times New Roman" w:eastAsia="Times New Roman" w:hAnsi="Times New Roman" w:cs="Times New Roman"/>
          <w:sz w:val="24"/>
          <w:szCs w:val="24"/>
          <w:lang w:val="de-DE"/>
        </w:rPr>
        <w:t>gestalte</w:t>
      </w:r>
      <w:r w:rsidR="004E64ED" w:rsidRPr="00837A62">
        <w:rPr>
          <w:rFonts w:ascii="Times New Roman" w:eastAsia="Times New Roman" w:hAnsi="Times New Roman" w:cs="Times New Roman"/>
          <w:sz w:val="24"/>
          <w:szCs w:val="24"/>
          <w:lang w:val="de-DE"/>
        </w:rPr>
        <w:t>n</w:t>
      </w:r>
      <w:r w:rsidR="00B10AA7" w:rsidRPr="00837A62">
        <w:rPr>
          <w:rFonts w:ascii="Times New Roman" w:eastAsia="Times New Roman" w:hAnsi="Times New Roman" w:cs="Times New Roman"/>
          <w:sz w:val="24"/>
          <w:szCs w:val="24"/>
          <w:lang w:val="de-DE"/>
        </w:rPr>
        <w:t xml:space="preserve">, </w:t>
      </w:r>
      <w:r w:rsidR="004E64ED" w:rsidRPr="00837A62">
        <w:rPr>
          <w:rFonts w:ascii="Times New Roman" w:eastAsia="Times New Roman" w:hAnsi="Times New Roman" w:cs="Times New Roman"/>
          <w:sz w:val="24"/>
          <w:szCs w:val="24"/>
          <w:lang w:val="de-DE"/>
        </w:rPr>
        <w:t xml:space="preserve">wie </w:t>
      </w:r>
      <w:r w:rsidR="00CD24EC" w:rsidRPr="00837A62">
        <w:rPr>
          <w:rFonts w:ascii="Times New Roman" w:eastAsia="Times New Roman" w:hAnsi="Times New Roman" w:cs="Times New Roman"/>
          <w:sz w:val="24"/>
          <w:szCs w:val="24"/>
          <w:lang w:val="de-DE"/>
        </w:rPr>
        <w:t xml:space="preserve">die </w:t>
      </w:r>
      <w:r w:rsidR="00C83405" w:rsidRPr="00837A62">
        <w:rPr>
          <w:rFonts w:ascii="Times New Roman" w:eastAsia="Times New Roman" w:hAnsi="Times New Roman" w:cs="Times New Roman"/>
          <w:sz w:val="24"/>
          <w:szCs w:val="24"/>
          <w:lang w:val="de-DE"/>
        </w:rPr>
        <w:t xml:space="preserve">Natur </w:t>
      </w:r>
      <w:r w:rsidR="00527203" w:rsidRPr="00837A62">
        <w:rPr>
          <w:rFonts w:ascii="Times New Roman" w:eastAsia="Times New Roman" w:hAnsi="Times New Roman" w:cs="Times New Roman"/>
          <w:sz w:val="24"/>
          <w:szCs w:val="24"/>
          <w:lang w:val="de-DE"/>
        </w:rPr>
        <w:t xml:space="preserve">zu </w:t>
      </w:r>
      <w:r w:rsidR="00C83405" w:rsidRPr="00837A62">
        <w:rPr>
          <w:rFonts w:ascii="Times New Roman" w:eastAsia="Times New Roman" w:hAnsi="Times New Roman" w:cs="Times New Roman"/>
          <w:sz w:val="24"/>
          <w:szCs w:val="24"/>
          <w:lang w:val="de-DE"/>
        </w:rPr>
        <w:t>heil</w:t>
      </w:r>
      <w:r w:rsidR="00527203" w:rsidRPr="00837A62">
        <w:rPr>
          <w:rFonts w:ascii="Times New Roman" w:eastAsia="Times New Roman" w:hAnsi="Times New Roman" w:cs="Times New Roman"/>
          <w:sz w:val="24"/>
          <w:szCs w:val="24"/>
          <w:lang w:val="de-DE"/>
        </w:rPr>
        <w:t>en</w:t>
      </w:r>
      <w:r w:rsidR="00C83405" w:rsidRPr="00837A62">
        <w:rPr>
          <w:rFonts w:ascii="Times New Roman" w:eastAsia="Times New Roman" w:hAnsi="Times New Roman" w:cs="Times New Roman"/>
          <w:sz w:val="24"/>
          <w:szCs w:val="24"/>
          <w:lang w:val="de-DE"/>
        </w:rPr>
        <w:t xml:space="preserve">, die Erderhitzung </w:t>
      </w:r>
      <w:r w:rsidR="00527203" w:rsidRPr="00837A62">
        <w:rPr>
          <w:rFonts w:ascii="Times New Roman" w:eastAsia="Times New Roman" w:hAnsi="Times New Roman" w:cs="Times New Roman"/>
          <w:sz w:val="24"/>
          <w:szCs w:val="24"/>
          <w:lang w:val="de-DE"/>
        </w:rPr>
        <w:t xml:space="preserve">zu </w:t>
      </w:r>
      <w:r w:rsidR="00C61752" w:rsidRPr="00837A62">
        <w:rPr>
          <w:rFonts w:ascii="Times New Roman" w:eastAsia="Times New Roman" w:hAnsi="Times New Roman" w:cs="Times New Roman"/>
          <w:sz w:val="24"/>
          <w:szCs w:val="24"/>
          <w:lang w:val="de-DE"/>
        </w:rPr>
        <w:t xml:space="preserve">stoppen </w:t>
      </w:r>
      <w:r w:rsidR="00CD24EC" w:rsidRPr="00837A62">
        <w:rPr>
          <w:rFonts w:ascii="Times New Roman" w:eastAsia="Times New Roman" w:hAnsi="Times New Roman" w:cs="Times New Roman"/>
          <w:sz w:val="24"/>
          <w:szCs w:val="24"/>
          <w:lang w:val="de-DE"/>
        </w:rPr>
        <w:t xml:space="preserve">und </w:t>
      </w:r>
      <w:r w:rsidR="00C651D2" w:rsidRPr="00837A62">
        <w:rPr>
          <w:rFonts w:ascii="Times New Roman" w:eastAsia="Times New Roman" w:hAnsi="Times New Roman" w:cs="Times New Roman"/>
          <w:sz w:val="24"/>
          <w:szCs w:val="24"/>
          <w:lang w:val="de-DE"/>
        </w:rPr>
        <w:t xml:space="preserve">soziale Gerechtigkeit </w:t>
      </w:r>
      <w:r w:rsidR="004E64ED" w:rsidRPr="00837A62">
        <w:rPr>
          <w:rFonts w:ascii="Times New Roman" w:eastAsia="Times New Roman" w:hAnsi="Times New Roman" w:cs="Times New Roman"/>
          <w:sz w:val="24"/>
          <w:szCs w:val="24"/>
          <w:lang w:val="de-DE"/>
        </w:rPr>
        <w:t xml:space="preserve">zu </w:t>
      </w:r>
      <w:r w:rsidR="00C651D2" w:rsidRPr="00837A62">
        <w:rPr>
          <w:rFonts w:ascii="Times New Roman" w:eastAsia="Times New Roman" w:hAnsi="Times New Roman" w:cs="Times New Roman"/>
          <w:sz w:val="24"/>
          <w:szCs w:val="24"/>
          <w:lang w:val="de-DE"/>
        </w:rPr>
        <w:t>gewährleiste</w:t>
      </w:r>
      <w:r w:rsidR="004E64ED" w:rsidRPr="00837A62">
        <w:rPr>
          <w:rFonts w:ascii="Times New Roman" w:eastAsia="Times New Roman" w:hAnsi="Times New Roman" w:cs="Times New Roman"/>
          <w:sz w:val="24"/>
          <w:szCs w:val="24"/>
          <w:lang w:val="de-DE"/>
        </w:rPr>
        <w:t>n ist</w:t>
      </w:r>
      <w:r w:rsidR="00C651D2" w:rsidRPr="00837A62">
        <w:rPr>
          <w:rFonts w:ascii="Times New Roman" w:eastAsia="Times New Roman" w:hAnsi="Times New Roman" w:cs="Times New Roman"/>
          <w:sz w:val="24"/>
          <w:szCs w:val="24"/>
          <w:lang w:val="de-DE"/>
        </w:rPr>
        <w:t>.</w:t>
      </w:r>
      <w:r w:rsidR="00F93057" w:rsidRPr="00837A62">
        <w:rPr>
          <w:rFonts w:ascii="Times New Roman" w:hAnsi="Times New Roman" w:cs="Times New Roman"/>
          <w:sz w:val="24"/>
          <w:szCs w:val="24"/>
          <w:lang w:val="de-DE"/>
        </w:rPr>
        <w:t xml:space="preserve">  Klimapolitische Verteilungskämpfe </w:t>
      </w:r>
      <w:r w:rsidR="002658AC" w:rsidRPr="00837A62">
        <w:rPr>
          <w:rFonts w:ascii="Times New Roman" w:hAnsi="Times New Roman" w:cs="Times New Roman"/>
          <w:sz w:val="24"/>
          <w:szCs w:val="24"/>
          <w:lang w:val="de-DE"/>
        </w:rPr>
        <w:t xml:space="preserve">sind zu antizipieren und zu neutralisieren, auch um zu verhindern, dass aus ihnen von </w:t>
      </w:r>
      <w:proofErr w:type="spellStart"/>
      <w:r w:rsidR="002658AC" w:rsidRPr="00837A62">
        <w:rPr>
          <w:rFonts w:ascii="Times New Roman" w:hAnsi="Times New Roman" w:cs="Times New Roman"/>
          <w:sz w:val="24"/>
          <w:szCs w:val="24"/>
          <w:lang w:val="de-DE"/>
        </w:rPr>
        <w:t>rechtsaußen</w:t>
      </w:r>
      <w:proofErr w:type="spellEnd"/>
      <w:r w:rsidR="002658AC" w:rsidRPr="00837A62">
        <w:rPr>
          <w:rFonts w:ascii="Times New Roman" w:hAnsi="Times New Roman" w:cs="Times New Roman"/>
          <w:sz w:val="24"/>
          <w:szCs w:val="24"/>
          <w:lang w:val="de-DE"/>
        </w:rPr>
        <w:t xml:space="preserve"> </w:t>
      </w:r>
      <w:r w:rsidR="00F93057" w:rsidRPr="00837A62">
        <w:rPr>
          <w:rFonts w:ascii="Times New Roman" w:hAnsi="Times New Roman" w:cs="Times New Roman"/>
          <w:sz w:val="24"/>
          <w:szCs w:val="24"/>
          <w:lang w:val="de-DE"/>
        </w:rPr>
        <w:t xml:space="preserve">politisches Kapital </w:t>
      </w:r>
      <w:r w:rsidR="002658AC" w:rsidRPr="00837A62">
        <w:rPr>
          <w:rFonts w:ascii="Times New Roman" w:hAnsi="Times New Roman" w:cs="Times New Roman"/>
          <w:sz w:val="24"/>
          <w:szCs w:val="24"/>
          <w:lang w:val="de-DE"/>
        </w:rPr>
        <w:t>ge</w:t>
      </w:r>
      <w:r w:rsidR="00F93057" w:rsidRPr="00837A62">
        <w:rPr>
          <w:rFonts w:ascii="Times New Roman" w:hAnsi="Times New Roman" w:cs="Times New Roman"/>
          <w:sz w:val="24"/>
          <w:szCs w:val="24"/>
          <w:lang w:val="de-DE"/>
        </w:rPr>
        <w:t>schlagen</w:t>
      </w:r>
      <w:r w:rsidR="002658AC" w:rsidRPr="00837A62">
        <w:rPr>
          <w:rFonts w:ascii="Times New Roman" w:hAnsi="Times New Roman" w:cs="Times New Roman"/>
          <w:sz w:val="24"/>
          <w:szCs w:val="24"/>
          <w:lang w:val="de-DE"/>
        </w:rPr>
        <w:t xml:space="preserve"> wird.</w:t>
      </w:r>
      <w:r w:rsidRPr="00837A62">
        <w:rPr>
          <w:rFonts w:ascii="Times New Roman" w:eastAsia="Times New Roman" w:hAnsi="Times New Roman" w:cs="Times New Roman"/>
          <w:sz w:val="24"/>
          <w:szCs w:val="24"/>
          <w:lang w:val="de-DE"/>
        </w:rPr>
        <w:t xml:space="preserve">  </w:t>
      </w:r>
      <w:r w:rsidR="00C259C1" w:rsidRPr="00837A62">
        <w:rPr>
          <w:rFonts w:ascii="Times New Roman" w:eastAsia="Times New Roman" w:hAnsi="Times New Roman" w:cs="Times New Roman"/>
          <w:sz w:val="24"/>
          <w:szCs w:val="24"/>
          <w:lang w:val="de-DE"/>
        </w:rPr>
        <w:t>Grenzenloses Wachstum in einer endlichen Welt stellt sich immer</w:t>
      </w:r>
      <w:r w:rsidR="00C716FB" w:rsidRPr="00837A62">
        <w:rPr>
          <w:rFonts w:ascii="Times New Roman" w:eastAsia="Times New Roman" w:hAnsi="Times New Roman" w:cs="Times New Roman"/>
          <w:sz w:val="24"/>
          <w:szCs w:val="24"/>
          <w:lang w:val="de-DE"/>
        </w:rPr>
        <w:t xml:space="preserve"> deutlicher </w:t>
      </w:r>
      <w:r w:rsidR="00C259C1" w:rsidRPr="00837A62">
        <w:rPr>
          <w:rFonts w:ascii="Times New Roman" w:eastAsia="Times New Roman" w:hAnsi="Times New Roman" w:cs="Times New Roman"/>
          <w:sz w:val="24"/>
          <w:szCs w:val="24"/>
          <w:lang w:val="de-DE"/>
        </w:rPr>
        <w:t xml:space="preserve">als </w:t>
      </w:r>
      <w:r w:rsidR="00C716FB" w:rsidRPr="00837A62">
        <w:rPr>
          <w:rFonts w:ascii="Times New Roman" w:eastAsia="Times New Roman" w:hAnsi="Times New Roman" w:cs="Times New Roman"/>
          <w:sz w:val="24"/>
          <w:szCs w:val="24"/>
          <w:lang w:val="de-DE"/>
        </w:rPr>
        <w:t>eine</w:t>
      </w:r>
      <w:r w:rsidR="00C259C1" w:rsidRPr="00837A62">
        <w:rPr>
          <w:rFonts w:ascii="Times New Roman" w:eastAsia="Times New Roman" w:hAnsi="Times New Roman" w:cs="Times New Roman"/>
          <w:sz w:val="24"/>
          <w:szCs w:val="24"/>
          <w:lang w:val="de-DE"/>
        </w:rPr>
        <w:t xml:space="preserve"> Lebensl</w:t>
      </w:r>
      <w:r w:rsidR="00C259C1" w:rsidRPr="00837A62">
        <w:rPr>
          <w:rFonts w:ascii="Times New Roman" w:hAnsi="Times New Roman" w:cs="Times New Roman"/>
          <w:sz w:val="24"/>
          <w:szCs w:val="24"/>
          <w:lang w:val="de-DE"/>
        </w:rPr>
        <w:t>ü</w:t>
      </w:r>
      <w:r w:rsidR="00C259C1" w:rsidRPr="00837A62">
        <w:rPr>
          <w:rFonts w:ascii="Times New Roman" w:eastAsia="Times New Roman" w:hAnsi="Times New Roman" w:cs="Times New Roman"/>
          <w:sz w:val="24"/>
          <w:szCs w:val="24"/>
          <w:lang w:val="de-DE"/>
        </w:rPr>
        <w:t xml:space="preserve">ge heraus.  </w:t>
      </w:r>
      <w:r w:rsidRPr="00837A62">
        <w:rPr>
          <w:rFonts w:ascii="Times New Roman" w:eastAsia="Times New Roman" w:hAnsi="Times New Roman" w:cs="Times New Roman"/>
          <w:sz w:val="24"/>
          <w:szCs w:val="24"/>
          <w:lang w:val="de-DE"/>
        </w:rPr>
        <w:t xml:space="preserve">Vierzig Jahre nach </w:t>
      </w:r>
      <w:r w:rsidR="009008C1" w:rsidRPr="00837A62">
        <w:rPr>
          <w:rFonts w:ascii="Times New Roman" w:eastAsia="Times New Roman" w:hAnsi="Times New Roman" w:cs="Times New Roman"/>
          <w:sz w:val="24"/>
          <w:szCs w:val="24"/>
          <w:lang w:val="de-DE"/>
        </w:rPr>
        <w:t xml:space="preserve">der </w:t>
      </w:r>
      <w:r w:rsidRPr="00837A62">
        <w:rPr>
          <w:rFonts w:ascii="Times New Roman" w:eastAsia="Times New Roman" w:hAnsi="Times New Roman" w:cs="Times New Roman"/>
          <w:sz w:val="24"/>
          <w:szCs w:val="24"/>
          <w:lang w:val="de-DE"/>
        </w:rPr>
        <w:t>Ermahnung</w:t>
      </w:r>
      <w:r w:rsidR="009008C1" w:rsidRPr="00837A62">
        <w:rPr>
          <w:rFonts w:ascii="Times New Roman" w:eastAsia="Times New Roman" w:hAnsi="Times New Roman" w:cs="Times New Roman"/>
          <w:sz w:val="24"/>
          <w:szCs w:val="24"/>
          <w:lang w:val="de-DE"/>
        </w:rPr>
        <w:t xml:space="preserve"> des eben verstorbenen Erhard Eppler</w:t>
      </w:r>
      <w:r w:rsidRPr="00837A62">
        <w:rPr>
          <w:rFonts w:ascii="Times New Roman" w:eastAsia="Times New Roman" w:hAnsi="Times New Roman" w:cs="Times New Roman"/>
          <w:sz w:val="24"/>
          <w:szCs w:val="24"/>
          <w:lang w:val="de-DE"/>
        </w:rPr>
        <w:t xml:space="preserve"> muss</w:t>
      </w:r>
      <w:r w:rsidR="00527203" w:rsidRPr="00837A62">
        <w:rPr>
          <w:rFonts w:ascii="Times New Roman" w:eastAsia="Times New Roman" w:hAnsi="Times New Roman" w:cs="Times New Roman"/>
          <w:sz w:val="24"/>
          <w:szCs w:val="24"/>
          <w:lang w:val="de-DE"/>
        </w:rPr>
        <w:t xml:space="preserve"> ernsthaft</w:t>
      </w:r>
      <w:r w:rsidRPr="00837A62">
        <w:rPr>
          <w:rFonts w:ascii="Times New Roman" w:eastAsia="Times New Roman" w:hAnsi="Times New Roman" w:cs="Times New Roman"/>
          <w:sz w:val="24"/>
          <w:szCs w:val="24"/>
          <w:lang w:val="de-DE"/>
        </w:rPr>
        <w:t xml:space="preserve"> diskutiert werden, was noch wachsen kann und was nicht.</w:t>
      </w:r>
      <w:r w:rsidR="003A1FCA" w:rsidRPr="00837A62">
        <w:rPr>
          <w:rFonts w:ascii="Times New Roman" w:eastAsia="Times New Roman" w:hAnsi="Times New Roman" w:cs="Times New Roman"/>
          <w:sz w:val="24"/>
          <w:szCs w:val="24"/>
          <w:lang w:val="de-DE"/>
        </w:rPr>
        <w:t xml:space="preserve">  Und was sogar schrumpfen muss.</w:t>
      </w:r>
      <w:r w:rsidR="008F773B" w:rsidRPr="00837A62">
        <w:rPr>
          <w:rStyle w:val="Funotenzeichen"/>
          <w:b/>
          <w:color w:val="FF0000"/>
          <w:szCs w:val="24"/>
        </w:rPr>
        <w:footnoteReference w:id="23"/>
      </w:r>
    </w:p>
    <w:p w14:paraId="0F2234DA" w14:textId="77777777" w:rsidR="00DA1786" w:rsidRPr="00837A62" w:rsidRDefault="005E565E" w:rsidP="00837A62">
      <w:pPr>
        <w:spacing w:after="140" w:line="240" w:lineRule="auto"/>
        <w:rPr>
          <w:rFonts w:ascii="Times New Roman" w:hAnsi="Times New Roman" w:cs="Times New Roman"/>
          <w:sz w:val="24"/>
          <w:szCs w:val="24"/>
          <w:lang w:val="de-DE"/>
        </w:rPr>
      </w:pPr>
      <w:r w:rsidRPr="00837A62">
        <w:rPr>
          <w:rFonts w:ascii="Times New Roman" w:eastAsia="Times New Roman" w:hAnsi="Times New Roman" w:cs="Times New Roman"/>
          <w:sz w:val="24"/>
          <w:szCs w:val="24"/>
          <w:lang w:val="de-DE"/>
        </w:rPr>
        <w:t xml:space="preserve">Diese Herausforderung </w:t>
      </w:r>
      <w:r w:rsidR="00C94264" w:rsidRPr="00837A62">
        <w:rPr>
          <w:rFonts w:ascii="Times New Roman" w:eastAsia="Times New Roman" w:hAnsi="Times New Roman" w:cs="Times New Roman"/>
          <w:sz w:val="24"/>
          <w:szCs w:val="24"/>
          <w:lang w:val="de-DE"/>
        </w:rPr>
        <w:t xml:space="preserve">wurde von der </w:t>
      </w:r>
      <w:proofErr w:type="spellStart"/>
      <w:r w:rsidR="00C94264" w:rsidRPr="00837A62">
        <w:rPr>
          <w:rFonts w:ascii="Times New Roman" w:eastAsia="Times New Roman" w:hAnsi="Times New Roman" w:cs="Times New Roman"/>
          <w:sz w:val="24"/>
          <w:szCs w:val="24"/>
          <w:lang w:val="de-DE"/>
        </w:rPr>
        <w:t>gro</w:t>
      </w:r>
      <w:r w:rsidR="00C94264" w:rsidRPr="00837A62">
        <w:rPr>
          <w:rFonts w:ascii="Times New Roman" w:hAnsi="Times New Roman" w:cs="Times New Roman"/>
          <w:sz w:val="24"/>
          <w:szCs w:val="24"/>
          <w:lang w:val="de-DE"/>
        </w:rPr>
        <w:t>ß</w:t>
      </w:r>
      <w:r w:rsidR="00C94264" w:rsidRPr="00837A62">
        <w:rPr>
          <w:rFonts w:ascii="Times New Roman" w:eastAsia="Times New Roman" w:hAnsi="Times New Roman" w:cs="Times New Roman"/>
          <w:sz w:val="24"/>
          <w:szCs w:val="24"/>
          <w:lang w:val="de-DE"/>
        </w:rPr>
        <w:t>koalition</w:t>
      </w:r>
      <w:r w:rsidR="00C94264" w:rsidRPr="00837A62">
        <w:rPr>
          <w:rFonts w:ascii="Times New Roman" w:hAnsi="Times New Roman" w:cs="Times New Roman"/>
          <w:sz w:val="24"/>
          <w:szCs w:val="24"/>
          <w:lang w:val="de-DE"/>
        </w:rPr>
        <w:t>ä</w:t>
      </w:r>
      <w:r w:rsidR="00C94264" w:rsidRPr="00837A62">
        <w:rPr>
          <w:rFonts w:ascii="Times New Roman" w:eastAsia="Times New Roman" w:hAnsi="Times New Roman" w:cs="Times New Roman"/>
          <w:sz w:val="24"/>
          <w:szCs w:val="24"/>
          <w:lang w:val="de-DE"/>
        </w:rPr>
        <w:t>ren</w:t>
      </w:r>
      <w:proofErr w:type="spellEnd"/>
      <w:r w:rsidR="00C94264" w:rsidRPr="00837A62">
        <w:rPr>
          <w:rFonts w:ascii="Times New Roman" w:eastAsia="Times New Roman" w:hAnsi="Times New Roman" w:cs="Times New Roman"/>
          <w:sz w:val="24"/>
          <w:szCs w:val="24"/>
          <w:lang w:val="de-DE"/>
        </w:rPr>
        <w:t xml:space="preserve"> Bundesregierung krachend verbockt</w:t>
      </w:r>
      <w:r w:rsidR="00A134A5" w:rsidRPr="00837A62">
        <w:rPr>
          <w:rFonts w:ascii="Times New Roman" w:eastAsia="Times New Roman" w:hAnsi="Times New Roman" w:cs="Times New Roman"/>
          <w:sz w:val="24"/>
          <w:szCs w:val="24"/>
          <w:lang w:val="de-DE"/>
        </w:rPr>
        <w:t xml:space="preserve"> oder, pr</w:t>
      </w:r>
      <w:r w:rsidR="00A134A5" w:rsidRPr="00837A62">
        <w:rPr>
          <w:rFonts w:asciiTheme="majorBidi" w:eastAsia="Times New Roman" w:hAnsiTheme="majorBidi" w:cstheme="majorBidi"/>
          <w:sz w:val="24"/>
          <w:szCs w:val="24"/>
          <w:lang w:val="de-DE"/>
        </w:rPr>
        <w:t>äziser ausgedr</w:t>
      </w:r>
      <w:r w:rsidR="00A134A5" w:rsidRPr="00837A62">
        <w:rPr>
          <w:rFonts w:ascii="Times New Roman" w:hAnsi="Times New Roman" w:cs="Times New Roman"/>
          <w:sz w:val="24"/>
          <w:szCs w:val="24"/>
          <w:lang w:val="de-DE"/>
        </w:rPr>
        <w:t>ü</w:t>
      </w:r>
      <w:r w:rsidR="00A134A5" w:rsidRPr="00837A62">
        <w:rPr>
          <w:rFonts w:asciiTheme="majorBidi" w:eastAsia="Times New Roman" w:hAnsiTheme="majorBidi" w:cstheme="majorBidi"/>
          <w:sz w:val="24"/>
          <w:szCs w:val="24"/>
          <w:lang w:val="de-DE"/>
        </w:rPr>
        <w:t>ckt, hasenherzig verbummelt</w:t>
      </w:r>
      <w:r w:rsidR="00C94264" w:rsidRPr="00837A62">
        <w:rPr>
          <w:rFonts w:ascii="Times New Roman" w:eastAsia="Times New Roman" w:hAnsi="Times New Roman" w:cs="Times New Roman"/>
          <w:sz w:val="24"/>
          <w:szCs w:val="24"/>
          <w:lang w:val="de-DE"/>
        </w:rPr>
        <w:t>.</w:t>
      </w:r>
      <w:r w:rsidR="00455E37" w:rsidRPr="00837A62">
        <w:rPr>
          <w:rFonts w:ascii="Times New Roman" w:eastAsia="Times New Roman" w:hAnsi="Times New Roman" w:cs="Times New Roman"/>
          <w:sz w:val="24"/>
          <w:szCs w:val="24"/>
          <w:lang w:val="de-DE"/>
        </w:rPr>
        <w:t xml:space="preserve">  </w:t>
      </w:r>
      <w:r w:rsidR="00A134A5" w:rsidRPr="00837A62">
        <w:rPr>
          <w:rFonts w:ascii="Times New Roman" w:eastAsia="Times New Roman" w:hAnsi="Times New Roman" w:cs="Times New Roman"/>
          <w:sz w:val="24"/>
          <w:szCs w:val="24"/>
          <w:lang w:val="de-DE"/>
        </w:rPr>
        <w:t>Bei der Vorstellung</w:t>
      </w:r>
      <w:r w:rsidR="00A134A5" w:rsidRPr="00837A62">
        <w:rPr>
          <w:rFonts w:ascii="Times New Roman" w:hAnsi="Times New Roman" w:cs="Times New Roman"/>
          <w:sz w:val="24"/>
          <w:szCs w:val="24"/>
          <w:lang w:val="de-DE"/>
        </w:rPr>
        <w:t xml:space="preserve"> des </w:t>
      </w:r>
      <w:r w:rsidR="00A134A5" w:rsidRPr="00837A62">
        <w:rPr>
          <w:rFonts w:ascii="Times New Roman" w:hAnsi="Times New Roman" w:cs="Times New Roman"/>
          <w:i/>
          <w:iCs/>
          <w:sz w:val="24"/>
          <w:szCs w:val="24"/>
          <w:lang w:val="de-DE"/>
        </w:rPr>
        <w:t>Klimaschutzprogramms der Bundesregierung</w:t>
      </w:r>
      <w:r w:rsidR="00A134A5" w:rsidRPr="00837A62">
        <w:rPr>
          <w:rFonts w:ascii="Times New Roman" w:eastAsia="Times New Roman" w:hAnsi="Times New Roman" w:cs="Times New Roman"/>
          <w:sz w:val="24"/>
          <w:szCs w:val="24"/>
          <w:lang w:val="de-DE"/>
        </w:rPr>
        <w:t xml:space="preserve"> gestand d</w:t>
      </w:r>
      <w:r w:rsidR="00455E37" w:rsidRPr="00837A62">
        <w:rPr>
          <w:rFonts w:ascii="Times New Roman" w:eastAsia="Times New Roman" w:hAnsi="Times New Roman" w:cs="Times New Roman"/>
          <w:sz w:val="24"/>
          <w:szCs w:val="24"/>
          <w:lang w:val="de-DE"/>
        </w:rPr>
        <w:t>ie Kanzlerin</w:t>
      </w:r>
      <w:r w:rsidR="00A134A5" w:rsidRPr="00837A62">
        <w:rPr>
          <w:rFonts w:ascii="Times New Roman" w:eastAsia="Times New Roman" w:hAnsi="Times New Roman" w:cs="Times New Roman"/>
          <w:sz w:val="24"/>
          <w:szCs w:val="24"/>
          <w:lang w:val="de-DE"/>
        </w:rPr>
        <w:t xml:space="preserve"> ein</w:t>
      </w:r>
      <w:r w:rsidR="00455E37" w:rsidRPr="00837A62">
        <w:rPr>
          <w:rFonts w:ascii="Times New Roman" w:eastAsia="Times New Roman" w:hAnsi="Times New Roman" w:cs="Times New Roman"/>
          <w:sz w:val="24"/>
          <w:szCs w:val="24"/>
          <w:lang w:val="de-DE"/>
        </w:rPr>
        <w:t xml:space="preserve">, dass die selbstgesteckten </w:t>
      </w:r>
      <w:r w:rsidR="00455E37" w:rsidRPr="00837A62">
        <w:rPr>
          <w:rFonts w:ascii="Times New Roman" w:hAnsi="Times New Roman" w:cs="Times New Roman"/>
          <w:sz w:val="24"/>
          <w:szCs w:val="24"/>
          <w:lang w:val="de-DE"/>
        </w:rPr>
        <w:t>Klimaschutzziele</w:t>
      </w:r>
      <w:r w:rsidR="00455E37" w:rsidRPr="00837A62">
        <w:rPr>
          <w:rFonts w:ascii="Times New Roman" w:eastAsia="Times New Roman" w:hAnsi="Times New Roman" w:cs="Times New Roman"/>
          <w:sz w:val="24"/>
          <w:szCs w:val="24"/>
          <w:lang w:val="de-DE"/>
        </w:rPr>
        <w:t xml:space="preserve"> f</w:t>
      </w:r>
      <w:r w:rsidR="00455E37" w:rsidRPr="00837A62">
        <w:rPr>
          <w:rFonts w:ascii="Times New Roman" w:hAnsi="Times New Roman" w:cs="Times New Roman"/>
          <w:sz w:val="24"/>
          <w:szCs w:val="24"/>
          <w:lang w:val="de-DE"/>
        </w:rPr>
        <w:t>ü</w:t>
      </w:r>
      <w:r w:rsidR="00455E37" w:rsidRPr="00837A62">
        <w:rPr>
          <w:rFonts w:ascii="Times New Roman" w:eastAsia="Times New Roman" w:hAnsi="Times New Roman" w:cs="Times New Roman"/>
          <w:sz w:val="24"/>
          <w:szCs w:val="24"/>
          <w:lang w:val="de-DE"/>
        </w:rPr>
        <w:t xml:space="preserve">r 2020 </w:t>
      </w:r>
      <w:r w:rsidR="00422F31" w:rsidRPr="00837A62">
        <w:rPr>
          <w:rFonts w:ascii="Times New Roman" w:eastAsia="Times New Roman" w:hAnsi="Times New Roman" w:cs="Times New Roman"/>
          <w:sz w:val="24"/>
          <w:szCs w:val="24"/>
          <w:lang w:val="de-DE"/>
        </w:rPr>
        <w:t xml:space="preserve">zwar </w:t>
      </w:r>
      <w:r w:rsidR="00455E37" w:rsidRPr="00837A62">
        <w:rPr>
          <w:rFonts w:ascii="Times New Roman" w:eastAsia="Times New Roman" w:hAnsi="Times New Roman" w:cs="Times New Roman"/>
          <w:sz w:val="24"/>
          <w:szCs w:val="24"/>
          <w:lang w:val="de-DE"/>
        </w:rPr>
        <w:t>verpasst werden, verspr</w:t>
      </w:r>
      <w:r w:rsidR="00422F31" w:rsidRPr="00837A62">
        <w:rPr>
          <w:rFonts w:ascii="Times New Roman" w:eastAsia="Times New Roman" w:hAnsi="Times New Roman" w:cs="Times New Roman"/>
          <w:sz w:val="24"/>
          <w:szCs w:val="24"/>
          <w:lang w:val="de-DE"/>
        </w:rPr>
        <w:t>a</w:t>
      </w:r>
      <w:r w:rsidR="00455E37" w:rsidRPr="00837A62">
        <w:rPr>
          <w:rFonts w:ascii="Times New Roman" w:eastAsia="Times New Roman" w:hAnsi="Times New Roman" w:cs="Times New Roman"/>
          <w:sz w:val="24"/>
          <w:szCs w:val="24"/>
          <w:lang w:val="de-DE"/>
        </w:rPr>
        <w:t>ch</w:t>
      </w:r>
      <w:r w:rsidR="00422F31" w:rsidRPr="00837A62">
        <w:rPr>
          <w:rFonts w:ascii="Times New Roman" w:eastAsia="Times New Roman" w:hAnsi="Times New Roman" w:cs="Times New Roman"/>
          <w:sz w:val="24"/>
          <w:szCs w:val="24"/>
          <w:lang w:val="de-DE"/>
        </w:rPr>
        <w:t xml:space="preserve"> aber</w:t>
      </w:r>
      <w:r w:rsidR="00455E37" w:rsidRPr="00837A62">
        <w:rPr>
          <w:rFonts w:ascii="Times New Roman" w:eastAsia="Times New Roman" w:hAnsi="Times New Roman" w:cs="Times New Roman"/>
          <w:sz w:val="24"/>
          <w:szCs w:val="24"/>
          <w:lang w:val="de-DE"/>
        </w:rPr>
        <w:t xml:space="preserve"> Besserung f</w:t>
      </w:r>
      <w:r w:rsidR="00455E37" w:rsidRPr="00837A62">
        <w:rPr>
          <w:rFonts w:ascii="Times New Roman" w:hAnsi="Times New Roman" w:cs="Times New Roman"/>
          <w:sz w:val="24"/>
          <w:szCs w:val="24"/>
          <w:lang w:val="de-DE"/>
        </w:rPr>
        <w:t>ü</w:t>
      </w:r>
      <w:r w:rsidR="00455E37" w:rsidRPr="00837A62">
        <w:rPr>
          <w:rFonts w:ascii="Times New Roman" w:eastAsia="Times New Roman" w:hAnsi="Times New Roman" w:cs="Times New Roman"/>
          <w:sz w:val="24"/>
          <w:szCs w:val="24"/>
          <w:lang w:val="de-DE"/>
        </w:rPr>
        <w:t>r 2030 und 2050.  Unausgesprochen bli</w:t>
      </w:r>
      <w:r w:rsidR="009E18F5" w:rsidRPr="00837A62">
        <w:rPr>
          <w:rFonts w:ascii="Times New Roman" w:eastAsia="Times New Roman" w:hAnsi="Times New Roman" w:cs="Times New Roman"/>
          <w:sz w:val="24"/>
          <w:szCs w:val="24"/>
          <w:lang w:val="de-DE"/>
        </w:rPr>
        <w:t>e</w:t>
      </w:r>
      <w:r w:rsidR="00455E37" w:rsidRPr="00837A62">
        <w:rPr>
          <w:rFonts w:ascii="Times New Roman" w:eastAsia="Times New Roman" w:hAnsi="Times New Roman" w:cs="Times New Roman"/>
          <w:sz w:val="24"/>
          <w:szCs w:val="24"/>
          <w:lang w:val="de-DE"/>
        </w:rPr>
        <w:t xml:space="preserve">b, </w:t>
      </w:r>
      <w:r w:rsidR="00B6635E" w:rsidRPr="00837A62">
        <w:rPr>
          <w:rFonts w:ascii="Times New Roman" w:hAnsi="Times New Roman" w:cs="Times New Roman"/>
          <w:sz w:val="24"/>
          <w:szCs w:val="24"/>
          <w:lang w:val="de-DE"/>
        </w:rPr>
        <w:t xml:space="preserve">dass diese Ziele, selbst wenn sie eingehalten würden, was </w:t>
      </w:r>
      <w:r w:rsidR="001676F6" w:rsidRPr="00837A62">
        <w:rPr>
          <w:rFonts w:ascii="Times New Roman" w:hAnsi="Times New Roman" w:cs="Times New Roman"/>
          <w:sz w:val="24"/>
          <w:szCs w:val="24"/>
          <w:lang w:val="de-DE"/>
        </w:rPr>
        <w:t xml:space="preserve">international bislang </w:t>
      </w:r>
      <w:r w:rsidR="00B6635E" w:rsidRPr="00837A62">
        <w:rPr>
          <w:rFonts w:ascii="Times New Roman" w:hAnsi="Times New Roman" w:cs="Times New Roman"/>
          <w:sz w:val="24"/>
          <w:szCs w:val="24"/>
          <w:lang w:val="de-DE"/>
        </w:rPr>
        <w:t xml:space="preserve">nicht der Fall ist, ungenügend sind, um eine Klimakatastrophe </w:t>
      </w:r>
      <w:r w:rsidR="00975EBA" w:rsidRPr="00837A62">
        <w:rPr>
          <w:rFonts w:ascii="Times New Roman" w:hAnsi="Times New Roman" w:cs="Times New Roman"/>
          <w:sz w:val="24"/>
          <w:szCs w:val="24"/>
          <w:lang w:val="de-DE"/>
        </w:rPr>
        <w:t>abzuwenden</w:t>
      </w:r>
      <w:r w:rsidR="00B6635E" w:rsidRPr="00837A62">
        <w:rPr>
          <w:rFonts w:ascii="Times New Roman" w:hAnsi="Times New Roman" w:cs="Times New Roman"/>
          <w:sz w:val="24"/>
          <w:szCs w:val="24"/>
          <w:lang w:val="de-DE"/>
        </w:rPr>
        <w:t>.</w:t>
      </w:r>
      <w:r w:rsidR="003523C7" w:rsidRPr="00837A62">
        <w:rPr>
          <w:rStyle w:val="Funotenzeichen"/>
          <w:b/>
          <w:color w:val="FF0000"/>
          <w:szCs w:val="24"/>
        </w:rPr>
        <w:footnoteReference w:id="24"/>
      </w:r>
    </w:p>
    <w:p w14:paraId="2E52546E" w14:textId="77777777" w:rsidR="00DA1786" w:rsidRPr="00837A62" w:rsidRDefault="00727F66" w:rsidP="006C071D">
      <w:pPr>
        <w:spacing w:after="140" w:line="240" w:lineRule="auto"/>
        <w:rPr>
          <w:rFonts w:ascii="Times New Roman" w:hAnsi="Times New Roman" w:cs="Times New Roman"/>
          <w:sz w:val="24"/>
          <w:szCs w:val="24"/>
          <w:lang w:val="de-DE"/>
        </w:rPr>
      </w:pPr>
      <w:r w:rsidRPr="00837A62">
        <w:rPr>
          <w:rFonts w:ascii="Times New Roman" w:hAnsi="Times New Roman" w:cs="Times New Roman"/>
          <w:sz w:val="24"/>
          <w:szCs w:val="24"/>
          <w:lang w:val="de-DE"/>
        </w:rPr>
        <w:lastRenderedPageBreak/>
        <w:t xml:space="preserve">Seit 1990, nach dem statistischen Glücksfall der Abwicklung maroder DDR Industrieanlagen, ist der Primärenergieverbrauch in Deutschland leicht rückläufig, aber der Anteil fossiler Brennstoffe – Mineralöl, Gas und Kohle – liegt </w:t>
      </w:r>
      <w:r w:rsidR="00942919">
        <w:rPr>
          <w:rFonts w:ascii="Times New Roman" w:hAnsi="Times New Roman" w:cs="Times New Roman"/>
          <w:sz w:val="24"/>
          <w:szCs w:val="24"/>
          <w:lang w:val="de-DE"/>
        </w:rPr>
        <w:t>au</w:t>
      </w:r>
      <w:r w:rsidRPr="00837A62">
        <w:rPr>
          <w:rFonts w:ascii="Times New Roman" w:hAnsi="Times New Roman" w:cs="Times New Roman"/>
          <w:sz w:val="24"/>
          <w:szCs w:val="24"/>
          <w:lang w:val="de-DE"/>
        </w:rPr>
        <w:t>ch heute</w:t>
      </w:r>
      <w:r w:rsidR="00942919" w:rsidRPr="00942919">
        <w:rPr>
          <w:rFonts w:ascii="Times New Roman" w:hAnsi="Times New Roman" w:cs="Times New Roman"/>
          <w:sz w:val="24"/>
          <w:szCs w:val="24"/>
          <w:lang w:val="de-DE"/>
        </w:rPr>
        <w:t xml:space="preserve"> </w:t>
      </w:r>
      <w:r w:rsidR="00942919" w:rsidRPr="00837A62">
        <w:rPr>
          <w:rFonts w:ascii="Times New Roman" w:hAnsi="Times New Roman" w:cs="Times New Roman"/>
          <w:sz w:val="24"/>
          <w:szCs w:val="24"/>
          <w:lang w:val="de-DE"/>
        </w:rPr>
        <w:t>noch</w:t>
      </w:r>
      <w:r w:rsidRPr="00837A62">
        <w:rPr>
          <w:rFonts w:ascii="Times New Roman" w:hAnsi="Times New Roman" w:cs="Times New Roman"/>
          <w:sz w:val="24"/>
          <w:szCs w:val="24"/>
          <w:lang w:val="de-DE"/>
        </w:rPr>
        <w:t xml:space="preserve"> bei 79 Prozent.  Trotz der massiven Investitionen in Wind- und Solaranlagen, die deren Produktions</w:t>
      </w:r>
      <w:r w:rsidRPr="003B436A">
        <w:rPr>
          <w:rFonts w:ascii="Times New Roman" w:hAnsi="Times New Roman" w:cs="Times New Roman"/>
          <w:sz w:val="24"/>
          <w:szCs w:val="24"/>
          <w:lang w:val="de-DE"/>
        </w:rPr>
        <w:t>kapazität vervielfacht haben, steckt ihr Anteil bei 14 Prozent fest.</w:t>
      </w:r>
      <w:r w:rsidRPr="00274FA7">
        <w:rPr>
          <w:rStyle w:val="Funotenzeichen"/>
          <w:b/>
          <w:color w:val="FF0000"/>
          <w:sz w:val="28"/>
          <w:szCs w:val="28"/>
        </w:rPr>
        <w:footnoteReference w:id="25"/>
      </w:r>
      <w:r w:rsidRPr="003B436A">
        <w:rPr>
          <w:rFonts w:ascii="Times New Roman" w:hAnsi="Times New Roman" w:cs="Times New Roman"/>
          <w:sz w:val="24"/>
          <w:szCs w:val="24"/>
          <w:lang w:val="de-DE"/>
        </w:rPr>
        <w:t xml:space="preserve">  </w:t>
      </w:r>
      <w:r w:rsidRPr="00837A62">
        <w:rPr>
          <w:rFonts w:ascii="Times New Roman" w:hAnsi="Times New Roman" w:cs="Times New Roman"/>
          <w:sz w:val="24"/>
          <w:szCs w:val="24"/>
          <w:lang w:val="de-DE"/>
        </w:rPr>
        <w:t>Die erneuerbaren Energiequellen haben den Ausstieg aus der Kernenergie aufgefangen, nicht</w:t>
      </w:r>
      <w:r w:rsidR="009F4C7D">
        <w:rPr>
          <w:rFonts w:ascii="Times New Roman" w:hAnsi="Times New Roman" w:cs="Times New Roman"/>
          <w:sz w:val="24"/>
          <w:szCs w:val="24"/>
          <w:lang w:val="de-DE"/>
        </w:rPr>
        <w:t xml:space="preserve"> aber</w:t>
      </w:r>
      <w:r w:rsidRPr="00837A62">
        <w:rPr>
          <w:rFonts w:ascii="Times New Roman" w:hAnsi="Times New Roman" w:cs="Times New Roman"/>
          <w:sz w:val="24"/>
          <w:szCs w:val="24"/>
          <w:lang w:val="de-DE"/>
        </w:rPr>
        <w:t xml:space="preserve"> fossile Brennstoffe ersetzt.  Um die Ziele des Pariser Abkommens zu erreichen, müsste der Anteil der erneuerbaren Energiequellen </w:t>
      </w:r>
      <w:r w:rsidR="00942919">
        <w:rPr>
          <w:rFonts w:ascii="Times New Roman" w:hAnsi="Times New Roman" w:cs="Times New Roman"/>
          <w:sz w:val="24"/>
          <w:szCs w:val="24"/>
          <w:lang w:val="de-DE"/>
        </w:rPr>
        <w:t>in den n</w:t>
      </w:r>
      <w:r w:rsidR="00942919" w:rsidRPr="00837A62">
        <w:rPr>
          <w:rFonts w:ascii="Times New Roman" w:hAnsi="Times New Roman" w:cs="Times New Roman"/>
          <w:sz w:val="24"/>
          <w:szCs w:val="24"/>
          <w:lang w:val="de-DE"/>
        </w:rPr>
        <w:t>ä</w:t>
      </w:r>
      <w:r w:rsidR="00942919">
        <w:rPr>
          <w:rFonts w:ascii="Times New Roman" w:hAnsi="Times New Roman" w:cs="Times New Roman"/>
          <w:sz w:val="24"/>
          <w:szCs w:val="24"/>
          <w:lang w:val="de-DE"/>
        </w:rPr>
        <w:t xml:space="preserve">chsten </w:t>
      </w:r>
      <w:r w:rsidR="006C071D">
        <w:rPr>
          <w:rFonts w:ascii="Times New Roman" w:hAnsi="Times New Roman" w:cs="Times New Roman"/>
          <w:sz w:val="24"/>
          <w:szCs w:val="24"/>
          <w:lang w:val="de-DE"/>
        </w:rPr>
        <w:t xml:space="preserve">beiden </w:t>
      </w:r>
      <w:r w:rsidR="00942919">
        <w:rPr>
          <w:rFonts w:ascii="Times New Roman" w:hAnsi="Times New Roman" w:cs="Times New Roman"/>
          <w:sz w:val="24"/>
          <w:szCs w:val="24"/>
          <w:lang w:val="de-DE"/>
        </w:rPr>
        <w:t xml:space="preserve">Jahrzehnten </w:t>
      </w:r>
      <w:r w:rsidRPr="00837A62">
        <w:rPr>
          <w:rFonts w:ascii="Times New Roman" w:hAnsi="Times New Roman" w:cs="Times New Roman"/>
          <w:sz w:val="24"/>
          <w:szCs w:val="24"/>
          <w:lang w:val="de-DE"/>
        </w:rPr>
        <w:t>auf 100 Prozent steigen.  Es brauchte 30 Jahre, um 14 Prozent der Energie in Deutschland aus erneuerbaren Quellen zu gewinnen.  Wie sollen weitere 86 Prozent in den nächsten</w:t>
      </w:r>
      <w:r w:rsidR="006C071D">
        <w:rPr>
          <w:rFonts w:ascii="Times New Roman" w:hAnsi="Times New Roman" w:cs="Times New Roman"/>
          <w:sz w:val="24"/>
          <w:szCs w:val="24"/>
          <w:lang w:val="de-DE"/>
        </w:rPr>
        <w:t xml:space="preserve"> zwanzig</w:t>
      </w:r>
      <w:r w:rsidRPr="00837A62">
        <w:rPr>
          <w:rFonts w:ascii="Times New Roman" w:hAnsi="Times New Roman" w:cs="Times New Roman"/>
          <w:sz w:val="24"/>
          <w:szCs w:val="24"/>
          <w:lang w:val="de-DE"/>
        </w:rPr>
        <w:t xml:space="preserve"> geschafft werden?  Sicherlich nicht mit dem Klimaschutzgesetz der Bundesregierung.</w:t>
      </w:r>
    </w:p>
    <w:p w14:paraId="277DD382" w14:textId="77777777" w:rsidR="00B402A6" w:rsidRDefault="003F5995" w:rsidP="00AA5800">
      <w:pPr>
        <w:spacing w:after="140" w:line="240" w:lineRule="auto"/>
        <w:rPr>
          <w:rFonts w:ascii="Times New Roman" w:hAnsi="Times New Roman" w:cs="Times New Roman"/>
          <w:bCs/>
          <w:sz w:val="24"/>
          <w:szCs w:val="24"/>
          <w:shd w:val="clear" w:color="auto" w:fill="FFFFFF"/>
          <w:lang w:val="de-DE"/>
        </w:rPr>
      </w:pPr>
      <w:r w:rsidRPr="00837A62">
        <w:rPr>
          <w:rFonts w:ascii="Times New Roman" w:hAnsi="Times New Roman" w:cs="Times New Roman"/>
          <w:sz w:val="24"/>
          <w:szCs w:val="24"/>
          <w:lang w:val="de-DE"/>
        </w:rPr>
        <w:t xml:space="preserve">Heute emittiert Deutschland 9,9 Tonnen </w:t>
      </w:r>
      <w:r w:rsidRPr="00837A62">
        <w:rPr>
          <w:rFonts w:ascii="Times New Roman" w:hAnsi="Times New Roman" w:cs="Times New Roman"/>
          <w:sz w:val="24"/>
          <w:szCs w:val="24"/>
          <w:shd w:val="clear" w:color="auto" w:fill="FFFFFF"/>
          <w:lang w:val="de-DE"/>
        </w:rPr>
        <w:t>CO</w:t>
      </w:r>
      <w:r w:rsidRPr="00837A62">
        <w:rPr>
          <w:rFonts w:ascii="Times New Roman" w:hAnsi="Times New Roman" w:cs="Times New Roman"/>
          <w:sz w:val="24"/>
          <w:szCs w:val="24"/>
          <w:shd w:val="clear" w:color="auto" w:fill="FFFFFF"/>
          <w:vertAlign w:val="subscript"/>
          <w:lang w:val="de-DE"/>
        </w:rPr>
        <w:t xml:space="preserve">2 </w:t>
      </w:r>
      <w:r w:rsidRPr="00837A62">
        <w:rPr>
          <w:rFonts w:ascii="Times New Roman" w:hAnsi="Times New Roman" w:cs="Times New Roman"/>
          <w:sz w:val="24"/>
          <w:szCs w:val="24"/>
          <w:lang w:val="de-DE"/>
        </w:rPr>
        <w:t>pro Kopf</w:t>
      </w:r>
      <w:r w:rsidR="007F7754" w:rsidRPr="00837A62">
        <w:rPr>
          <w:rFonts w:ascii="Times New Roman" w:hAnsi="Times New Roman" w:cs="Times New Roman"/>
          <w:sz w:val="24"/>
          <w:szCs w:val="24"/>
          <w:lang w:val="de-DE"/>
        </w:rPr>
        <w:t xml:space="preserve">; für </w:t>
      </w:r>
      <w:r w:rsidRPr="00837A62">
        <w:rPr>
          <w:rFonts w:ascii="Times New Roman" w:hAnsi="Times New Roman" w:cs="Times New Roman"/>
          <w:sz w:val="24"/>
          <w:szCs w:val="24"/>
          <w:lang w:val="de-DE"/>
        </w:rPr>
        <w:t>2030</w:t>
      </w:r>
      <w:r w:rsidR="007F7754" w:rsidRPr="00837A62">
        <w:rPr>
          <w:rFonts w:ascii="Times New Roman" w:hAnsi="Times New Roman" w:cs="Times New Roman"/>
          <w:sz w:val="24"/>
          <w:szCs w:val="24"/>
          <w:lang w:val="de-DE"/>
        </w:rPr>
        <w:t xml:space="preserve"> sind </w:t>
      </w:r>
      <w:r w:rsidRPr="00837A62">
        <w:rPr>
          <w:rFonts w:ascii="Times New Roman" w:hAnsi="Times New Roman" w:cs="Times New Roman"/>
          <w:sz w:val="24"/>
          <w:szCs w:val="24"/>
          <w:lang w:val="de-DE"/>
        </w:rPr>
        <w:t xml:space="preserve">6,5 Tonnen </w:t>
      </w:r>
      <w:r w:rsidR="007F7754" w:rsidRPr="00837A62">
        <w:rPr>
          <w:rFonts w:ascii="Times New Roman" w:hAnsi="Times New Roman" w:cs="Times New Roman"/>
          <w:sz w:val="24"/>
          <w:szCs w:val="24"/>
          <w:lang w:val="de-DE"/>
        </w:rPr>
        <w:t>geplant</w:t>
      </w:r>
      <w:r w:rsidR="00BC33E6" w:rsidRPr="00837A62">
        <w:rPr>
          <w:rFonts w:ascii="Times New Roman" w:hAnsi="Times New Roman" w:cs="Times New Roman"/>
          <w:sz w:val="24"/>
          <w:szCs w:val="24"/>
          <w:lang w:val="de-DE"/>
        </w:rPr>
        <w:t>.  D</w:t>
      </w:r>
      <w:r w:rsidRPr="00837A62">
        <w:rPr>
          <w:rFonts w:ascii="Times New Roman" w:hAnsi="Times New Roman" w:cs="Times New Roman"/>
          <w:sz w:val="24"/>
          <w:szCs w:val="24"/>
          <w:lang w:val="de-DE"/>
        </w:rPr>
        <w:t>as</w:t>
      </w:r>
      <w:r w:rsidR="00BC33E6" w:rsidRPr="00837A62">
        <w:rPr>
          <w:rFonts w:ascii="Times New Roman" w:hAnsi="Times New Roman" w:cs="Times New Roman"/>
          <w:sz w:val="24"/>
          <w:szCs w:val="24"/>
          <w:lang w:val="de-DE"/>
        </w:rPr>
        <w:t xml:space="preserve"> wäre</w:t>
      </w:r>
      <w:r w:rsidRPr="00837A62">
        <w:rPr>
          <w:rFonts w:ascii="Times New Roman" w:hAnsi="Times New Roman" w:cs="Times New Roman"/>
          <w:sz w:val="24"/>
          <w:szCs w:val="24"/>
          <w:lang w:val="de-DE"/>
        </w:rPr>
        <w:t xml:space="preserve"> dann noch immer 50 Prozent mehr als der </w:t>
      </w:r>
      <w:r w:rsidRPr="00837A62">
        <w:rPr>
          <w:rFonts w:ascii="Times New Roman" w:hAnsi="Times New Roman" w:cs="Times New Roman"/>
          <w:b/>
          <w:bCs/>
          <w:sz w:val="24"/>
          <w:szCs w:val="24"/>
          <w:lang w:val="de-DE"/>
        </w:rPr>
        <w:t>heutige</w:t>
      </w:r>
      <w:r w:rsidRPr="00837A62">
        <w:rPr>
          <w:rFonts w:ascii="Times New Roman" w:hAnsi="Times New Roman" w:cs="Times New Roman"/>
          <w:sz w:val="24"/>
          <w:szCs w:val="24"/>
          <w:lang w:val="de-DE"/>
        </w:rPr>
        <w:t xml:space="preserve"> Weltdurchschnitt</w:t>
      </w:r>
      <w:r w:rsidR="007F7754" w:rsidRPr="00837A62">
        <w:rPr>
          <w:rFonts w:ascii="Times New Roman" w:hAnsi="Times New Roman" w:cs="Times New Roman"/>
          <w:sz w:val="24"/>
          <w:szCs w:val="24"/>
          <w:lang w:val="de-DE"/>
        </w:rPr>
        <w:t xml:space="preserve"> von </w:t>
      </w:r>
      <w:r w:rsidRPr="00837A62">
        <w:rPr>
          <w:rFonts w:ascii="Times New Roman" w:hAnsi="Times New Roman" w:cs="Times New Roman"/>
          <w:sz w:val="24"/>
          <w:szCs w:val="24"/>
          <w:lang w:val="de-DE"/>
        </w:rPr>
        <w:t>4,8 Tonnen</w:t>
      </w:r>
      <w:r w:rsidR="007F7754" w:rsidRPr="00837A62">
        <w:rPr>
          <w:rFonts w:ascii="Times New Roman" w:hAnsi="Times New Roman" w:cs="Times New Roman"/>
          <w:sz w:val="24"/>
          <w:szCs w:val="24"/>
          <w:lang w:val="de-DE"/>
        </w:rPr>
        <w:t>, der bis 2030 auf nicht mehr als 2 Tonnen sinken muss, soll das1</w:t>
      </w:r>
      <w:r w:rsidR="007F7754" w:rsidRPr="00E23107">
        <w:rPr>
          <w:rFonts w:ascii="Times New Roman" w:hAnsi="Times New Roman" w:cs="Times New Roman"/>
          <w:sz w:val="24"/>
          <w:szCs w:val="24"/>
          <w:lang w:val="de-DE"/>
        </w:rPr>
        <w:t>,5</w:t>
      </w:r>
      <w:r w:rsidR="007F7754" w:rsidRPr="00E23107">
        <w:rPr>
          <w:rFonts w:ascii="Times New Roman" w:hAnsi="Times New Roman" w:cs="Times New Roman"/>
          <w:sz w:val="24"/>
          <w:szCs w:val="24"/>
          <w:lang w:val="de-DE"/>
        </w:rPr>
        <w:sym w:font="Symbol" w:char="F0B0"/>
      </w:r>
      <w:r w:rsidR="007F7754" w:rsidRPr="00E23107">
        <w:rPr>
          <w:rFonts w:ascii="Times New Roman" w:hAnsi="Times New Roman" w:cs="Times New Roman"/>
          <w:sz w:val="24"/>
          <w:szCs w:val="24"/>
          <w:lang w:val="de-DE"/>
        </w:rPr>
        <w:t>C</w:t>
      </w:r>
      <w:r w:rsidR="007F7754">
        <w:rPr>
          <w:rFonts w:ascii="Times New Roman" w:hAnsi="Times New Roman" w:cs="Times New Roman"/>
          <w:sz w:val="24"/>
          <w:szCs w:val="24"/>
          <w:lang w:val="de-DE"/>
        </w:rPr>
        <w:t xml:space="preserve"> Ziel erreicht werden</w:t>
      </w:r>
      <w:r w:rsidRPr="003F5995">
        <w:rPr>
          <w:rFonts w:ascii="Times New Roman" w:hAnsi="Times New Roman" w:cs="Times New Roman"/>
          <w:sz w:val="24"/>
          <w:szCs w:val="24"/>
          <w:lang w:val="de-DE"/>
        </w:rPr>
        <w:t>.</w:t>
      </w:r>
      <w:r w:rsidR="00E93B9D" w:rsidRPr="00DD417D">
        <w:rPr>
          <w:rStyle w:val="Funotenzeichen"/>
          <w:b/>
          <w:color w:val="FF0000"/>
          <w:sz w:val="28"/>
          <w:szCs w:val="28"/>
        </w:rPr>
        <w:footnoteReference w:id="26"/>
      </w:r>
      <w:r w:rsidR="00B402A6">
        <w:rPr>
          <w:rFonts w:ascii="Times New Roman" w:hAnsi="Times New Roman" w:cs="Times New Roman"/>
          <w:sz w:val="24"/>
          <w:szCs w:val="24"/>
          <w:lang w:val="de-DE"/>
        </w:rPr>
        <w:t xml:space="preserve">  </w:t>
      </w:r>
      <w:r w:rsidR="00455E37" w:rsidRPr="003F5995">
        <w:rPr>
          <w:rFonts w:ascii="Times New Roman" w:hAnsi="Times New Roman" w:cs="Times New Roman"/>
          <w:sz w:val="24"/>
          <w:szCs w:val="24"/>
          <w:lang w:val="de-DE"/>
        </w:rPr>
        <w:t>Die</w:t>
      </w:r>
      <w:r w:rsidR="002D0976" w:rsidRPr="003F5995">
        <w:rPr>
          <w:rFonts w:ascii="Times New Roman" w:hAnsi="Times New Roman" w:cs="Times New Roman"/>
          <w:sz w:val="24"/>
          <w:szCs w:val="24"/>
          <w:lang w:val="de-DE"/>
        </w:rPr>
        <w:t xml:space="preserve"> </w:t>
      </w:r>
      <w:r w:rsidR="00645983" w:rsidRPr="003F5995">
        <w:rPr>
          <w:rFonts w:ascii="Times New Roman" w:hAnsi="Times New Roman" w:cs="Times New Roman"/>
          <w:sz w:val="24"/>
          <w:szCs w:val="24"/>
          <w:lang w:val="de-DE"/>
        </w:rPr>
        <w:t xml:space="preserve">erst </w:t>
      </w:r>
      <w:r w:rsidR="00B6635E" w:rsidRPr="003F5995">
        <w:rPr>
          <w:rFonts w:ascii="Times New Roman" w:hAnsi="Times New Roman" w:cs="Times New Roman"/>
          <w:sz w:val="24"/>
          <w:szCs w:val="24"/>
          <w:lang w:val="de-DE"/>
        </w:rPr>
        <w:t>ab 2021</w:t>
      </w:r>
      <w:r w:rsidR="00455E37" w:rsidRPr="003F5995">
        <w:rPr>
          <w:rFonts w:ascii="Times New Roman" w:hAnsi="Times New Roman" w:cs="Times New Roman"/>
          <w:sz w:val="24"/>
          <w:szCs w:val="24"/>
          <w:lang w:val="de-DE"/>
        </w:rPr>
        <w:t xml:space="preserve"> eingeführte</w:t>
      </w:r>
      <w:r w:rsidR="00E23107" w:rsidRPr="003F5995">
        <w:rPr>
          <w:rFonts w:ascii="Times New Roman" w:hAnsi="Times New Roman" w:cs="Times New Roman"/>
          <w:sz w:val="24"/>
          <w:szCs w:val="24"/>
          <w:lang w:val="de-DE"/>
        </w:rPr>
        <w:t xml:space="preserve"> CO</w:t>
      </w:r>
      <w:r w:rsidR="00E23107" w:rsidRPr="003F5995">
        <w:rPr>
          <w:rFonts w:ascii="Times New Roman" w:hAnsi="Times New Roman" w:cs="Times New Roman"/>
          <w:sz w:val="24"/>
          <w:szCs w:val="24"/>
          <w:vertAlign w:val="subscript"/>
          <w:lang w:val="de-DE"/>
        </w:rPr>
        <w:t>2</w:t>
      </w:r>
      <w:r w:rsidR="00B6635E" w:rsidRPr="003F5995">
        <w:rPr>
          <w:rFonts w:ascii="Times New Roman" w:hAnsi="Times New Roman" w:cs="Times New Roman"/>
          <w:sz w:val="24"/>
          <w:szCs w:val="24"/>
          <w:lang w:val="de-DE"/>
        </w:rPr>
        <w:t>-Bepreisung</w:t>
      </w:r>
      <w:r w:rsidR="00455E37" w:rsidRPr="003F5995">
        <w:rPr>
          <w:rFonts w:ascii="Times New Roman" w:hAnsi="Times New Roman" w:cs="Times New Roman"/>
          <w:sz w:val="24"/>
          <w:szCs w:val="24"/>
          <w:lang w:val="de-DE"/>
        </w:rPr>
        <w:t xml:space="preserve"> ist</w:t>
      </w:r>
      <w:r w:rsidR="00677D7F">
        <w:rPr>
          <w:rFonts w:ascii="Times New Roman" w:hAnsi="Times New Roman" w:cs="Times New Roman"/>
          <w:sz w:val="24"/>
          <w:szCs w:val="24"/>
          <w:lang w:val="de-DE"/>
        </w:rPr>
        <w:t xml:space="preserve"> trotz der Nachbesserungen des Bundesrats</w:t>
      </w:r>
      <w:r w:rsidR="00455E37" w:rsidRPr="003F5995">
        <w:rPr>
          <w:rFonts w:ascii="Times New Roman" w:hAnsi="Times New Roman" w:cs="Times New Roman"/>
          <w:sz w:val="24"/>
          <w:szCs w:val="24"/>
          <w:lang w:val="de-DE"/>
        </w:rPr>
        <w:t xml:space="preserve"> absurd niedrig</w:t>
      </w:r>
      <w:r w:rsidR="00975EBA">
        <w:rPr>
          <w:rFonts w:ascii="Times New Roman" w:hAnsi="Times New Roman" w:cs="Times New Roman"/>
          <w:sz w:val="24"/>
          <w:szCs w:val="24"/>
          <w:lang w:val="de-DE"/>
        </w:rPr>
        <w:t>, b</w:t>
      </w:r>
      <w:r w:rsidR="00E23107" w:rsidRPr="003F5995">
        <w:rPr>
          <w:rFonts w:ascii="Times New Roman" w:hAnsi="Times New Roman" w:cs="Times New Roman"/>
          <w:sz w:val="24"/>
          <w:szCs w:val="24"/>
          <w:lang w:val="de-DE"/>
        </w:rPr>
        <w:t>eginnend</w:t>
      </w:r>
      <w:r w:rsidR="00AA5800">
        <w:rPr>
          <w:rFonts w:ascii="Times New Roman" w:hAnsi="Times New Roman" w:cs="Times New Roman"/>
          <w:sz w:val="24"/>
          <w:szCs w:val="24"/>
          <w:lang w:val="de-DE"/>
        </w:rPr>
        <w:t xml:space="preserve"> </w:t>
      </w:r>
      <w:r w:rsidR="00E23107" w:rsidRPr="003F5995">
        <w:rPr>
          <w:rFonts w:ascii="Times New Roman" w:hAnsi="Times New Roman" w:cs="Times New Roman"/>
          <w:sz w:val="24"/>
          <w:szCs w:val="24"/>
          <w:lang w:val="de-DE"/>
        </w:rPr>
        <w:t xml:space="preserve">mit </w:t>
      </w:r>
      <w:r w:rsidR="00E23107" w:rsidRPr="003F5995">
        <w:rPr>
          <w:rFonts w:ascii="Times New Roman" w:hAnsi="Times New Roman" w:cs="Times New Roman"/>
          <w:sz w:val="24"/>
          <w:szCs w:val="24"/>
          <w:lang w:val="de-DE" w:eastAsia="ko-KR"/>
        </w:rPr>
        <w:t>€</w:t>
      </w:r>
      <w:r w:rsidR="00AA5800">
        <w:rPr>
          <w:rFonts w:ascii="Times New Roman" w:hAnsi="Times New Roman" w:cs="Times New Roman"/>
          <w:sz w:val="24"/>
          <w:szCs w:val="24"/>
          <w:lang w:val="de-DE" w:eastAsia="ko-KR"/>
        </w:rPr>
        <w:t>25</w:t>
      </w:r>
      <w:r w:rsidR="00B6635E" w:rsidRPr="003F5995">
        <w:rPr>
          <w:rFonts w:ascii="Times New Roman" w:hAnsi="Times New Roman" w:cs="Times New Roman"/>
          <w:sz w:val="24"/>
          <w:szCs w:val="24"/>
          <w:lang w:val="de-DE"/>
        </w:rPr>
        <w:t xml:space="preserve"> Euro pro Tonne</w:t>
      </w:r>
      <w:r w:rsidR="00E23107" w:rsidRPr="003F5995">
        <w:rPr>
          <w:rFonts w:ascii="Times New Roman" w:hAnsi="Times New Roman" w:cs="Times New Roman"/>
          <w:sz w:val="24"/>
          <w:szCs w:val="24"/>
          <w:lang w:val="de-DE"/>
        </w:rPr>
        <w:t xml:space="preserve"> CO</w:t>
      </w:r>
      <w:r w:rsidR="00E23107" w:rsidRPr="003F5995">
        <w:rPr>
          <w:rFonts w:ascii="Times New Roman" w:hAnsi="Times New Roman" w:cs="Times New Roman"/>
          <w:sz w:val="24"/>
          <w:szCs w:val="24"/>
          <w:vertAlign w:val="subscript"/>
          <w:lang w:val="de-DE"/>
        </w:rPr>
        <w:t>2</w:t>
      </w:r>
      <w:r w:rsidR="00B6635E" w:rsidRPr="003F5995">
        <w:rPr>
          <w:rFonts w:ascii="Times New Roman" w:hAnsi="Times New Roman" w:cs="Times New Roman"/>
          <w:sz w:val="24"/>
          <w:szCs w:val="24"/>
          <w:lang w:val="de-DE"/>
        </w:rPr>
        <w:t xml:space="preserve"> </w:t>
      </w:r>
      <w:r w:rsidR="00455E37" w:rsidRPr="003F5995">
        <w:rPr>
          <w:rFonts w:ascii="Times New Roman" w:hAnsi="Times New Roman" w:cs="Times New Roman"/>
          <w:sz w:val="24"/>
          <w:szCs w:val="24"/>
          <w:lang w:val="de-DE"/>
        </w:rPr>
        <w:t>und b</w:t>
      </w:r>
      <w:r w:rsidR="00E23107" w:rsidRPr="003F5995">
        <w:rPr>
          <w:rFonts w:ascii="Times New Roman" w:hAnsi="Times New Roman" w:cs="Times New Roman"/>
          <w:sz w:val="24"/>
          <w:szCs w:val="24"/>
          <w:lang w:val="de-DE"/>
        </w:rPr>
        <w:t xml:space="preserve">is 2025 auf </w:t>
      </w:r>
      <w:r w:rsidR="00E23107" w:rsidRPr="003F5995">
        <w:rPr>
          <w:rFonts w:ascii="Times New Roman" w:hAnsi="Times New Roman" w:cs="Times New Roman"/>
          <w:sz w:val="24"/>
          <w:szCs w:val="24"/>
          <w:lang w:val="de-DE" w:eastAsia="ko-KR"/>
        </w:rPr>
        <w:t>€</w:t>
      </w:r>
      <w:r w:rsidR="00AA5800">
        <w:rPr>
          <w:rFonts w:ascii="Times New Roman" w:hAnsi="Times New Roman" w:cs="Times New Roman"/>
          <w:sz w:val="24"/>
          <w:szCs w:val="24"/>
          <w:lang w:val="de-DE" w:eastAsia="ko-KR"/>
        </w:rPr>
        <w:t>5</w:t>
      </w:r>
      <w:r w:rsidR="00B6635E" w:rsidRPr="003F5995">
        <w:rPr>
          <w:rFonts w:ascii="Times New Roman" w:hAnsi="Times New Roman" w:cs="Times New Roman"/>
          <w:sz w:val="24"/>
          <w:szCs w:val="24"/>
          <w:lang w:val="de-DE"/>
        </w:rPr>
        <w:t>5 Euro a</w:t>
      </w:r>
      <w:r w:rsidR="00E23107" w:rsidRPr="003F5995">
        <w:rPr>
          <w:rFonts w:ascii="Times New Roman" w:hAnsi="Times New Roman" w:cs="Times New Roman"/>
          <w:sz w:val="24"/>
          <w:szCs w:val="24"/>
          <w:lang w:val="de-DE"/>
        </w:rPr>
        <w:t>nsteig</w:t>
      </w:r>
      <w:r w:rsidR="00E23107" w:rsidRPr="00E23107">
        <w:rPr>
          <w:rFonts w:ascii="Times New Roman" w:hAnsi="Times New Roman" w:cs="Times New Roman"/>
          <w:sz w:val="24"/>
          <w:szCs w:val="24"/>
          <w:lang w:val="de-DE"/>
        </w:rPr>
        <w:t>en</w:t>
      </w:r>
      <w:r w:rsidR="00455E37">
        <w:rPr>
          <w:rFonts w:ascii="Times New Roman" w:hAnsi="Times New Roman" w:cs="Times New Roman"/>
          <w:sz w:val="24"/>
          <w:szCs w:val="24"/>
          <w:lang w:val="de-DE"/>
        </w:rPr>
        <w:t>d</w:t>
      </w:r>
      <w:r w:rsidR="00975EBA">
        <w:rPr>
          <w:rFonts w:ascii="Times New Roman" w:hAnsi="Times New Roman" w:cs="Times New Roman"/>
          <w:sz w:val="24"/>
          <w:szCs w:val="24"/>
          <w:lang w:val="de-DE"/>
        </w:rPr>
        <w:t>.</w:t>
      </w:r>
      <w:r w:rsidR="00422F31" w:rsidRPr="00BC33E6">
        <w:rPr>
          <w:rStyle w:val="Funotenzeichen"/>
          <w:b/>
          <w:color w:val="FF0000"/>
          <w:sz w:val="28"/>
          <w:szCs w:val="28"/>
        </w:rPr>
        <w:footnoteReference w:id="27"/>
      </w:r>
      <w:r w:rsidR="00645983">
        <w:rPr>
          <w:rFonts w:ascii="Times New Roman" w:hAnsi="Times New Roman" w:cs="Times New Roman"/>
          <w:sz w:val="24"/>
          <w:szCs w:val="24"/>
          <w:lang w:val="de-DE"/>
        </w:rPr>
        <w:t xml:space="preserve"> </w:t>
      </w:r>
      <w:r w:rsidR="00975EBA">
        <w:rPr>
          <w:rFonts w:ascii="Times New Roman" w:hAnsi="Times New Roman" w:cs="Times New Roman"/>
          <w:sz w:val="24"/>
          <w:szCs w:val="24"/>
          <w:lang w:val="de-DE"/>
        </w:rPr>
        <w:t xml:space="preserve"> Sie kann mangels Masse k</w:t>
      </w:r>
      <w:r w:rsidR="00645983">
        <w:rPr>
          <w:rFonts w:ascii="Times New Roman" w:hAnsi="Times New Roman" w:cs="Times New Roman"/>
          <w:sz w:val="24"/>
          <w:szCs w:val="24"/>
          <w:lang w:val="de-DE"/>
        </w:rPr>
        <w:t>eine Steuerungswirkung entfalten</w:t>
      </w:r>
      <w:r w:rsidR="001F64DB">
        <w:rPr>
          <w:rFonts w:ascii="Times New Roman" w:hAnsi="Times New Roman" w:cs="Times New Roman"/>
          <w:sz w:val="24"/>
          <w:szCs w:val="24"/>
          <w:lang w:val="de-DE"/>
        </w:rPr>
        <w:t xml:space="preserve"> und</w:t>
      </w:r>
      <w:r w:rsidR="00975EBA">
        <w:rPr>
          <w:rFonts w:ascii="Times New Roman" w:hAnsi="Times New Roman" w:cs="Times New Roman"/>
          <w:sz w:val="24"/>
          <w:szCs w:val="24"/>
          <w:lang w:val="de-DE"/>
        </w:rPr>
        <w:t xml:space="preserve"> </w:t>
      </w:r>
      <w:r w:rsidR="001F64DB">
        <w:rPr>
          <w:rFonts w:ascii="Times New Roman" w:hAnsi="Times New Roman" w:cs="Times New Roman"/>
          <w:sz w:val="24"/>
          <w:szCs w:val="24"/>
          <w:lang w:val="de-DE"/>
        </w:rPr>
        <w:t xml:space="preserve">auch nicht die Ressourcen einbringen, um einen </w:t>
      </w:r>
      <w:r w:rsidR="006C071D">
        <w:rPr>
          <w:rFonts w:ascii="Times New Roman" w:hAnsi="Times New Roman" w:cs="Times New Roman"/>
          <w:sz w:val="24"/>
          <w:szCs w:val="24"/>
          <w:lang w:val="de-DE"/>
        </w:rPr>
        <w:t>Richtungs</w:t>
      </w:r>
      <w:r w:rsidR="001F64DB">
        <w:rPr>
          <w:rFonts w:ascii="Times New Roman" w:hAnsi="Times New Roman" w:cs="Times New Roman"/>
          <w:sz w:val="24"/>
          <w:szCs w:val="24"/>
          <w:lang w:val="de-DE"/>
        </w:rPr>
        <w:t>wechsel zu finanzieren.</w:t>
      </w:r>
      <w:r w:rsidR="00645983">
        <w:rPr>
          <w:rFonts w:ascii="Times New Roman" w:hAnsi="Times New Roman" w:cs="Times New Roman"/>
          <w:sz w:val="24"/>
          <w:szCs w:val="24"/>
          <w:lang w:val="de-DE"/>
        </w:rPr>
        <w:t xml:space="preserve">  Kein Wort im </w:t>
      </w:r>
      <w:r w:rsidR="00215431">
        <w:rPr>
          <w:rFonts w:ascii="Times New Roman" w:hAnsi="Times New Roman" w:cs="Times New Roman"/>
          <w:sz w:val="24"/>
          <w:szCs w:val="24"/>
          <w:lang w:val="de-DE"/>
        </w:rPr>
        <w:t xml:space="preserve">Gesetzesentwurf, </w:t>
      </w:r>
      <w:r w:rsidR="00645983">
        <w:rPr>
          <w:rFonts w:ascii="Times New Roman" w:hAnsi="Times New Roman" w:cs="Times New Roman"/>
          <w:sz w:val="24"/>
          <w:szCs w:val="24"/>
          <w:lang w:val="de-DE"/>
        </w:rPr>
        <w:t>dass, wie oben erw</w:t>
      </w:r>
      <w:r w:rsidR="00645983" w:rsidRPr="00C94264">
        <w:rPr>
          <w:rFonts w:asciiTheme="majorBidi" w:eastAsia="Times New Roman" w:hAnsiTheme="majorBidi" w:cstheme="majorBidi"/>
          <w:color w:val="141414"/>
          <w:sz w:val="24"/>
          <w:szCs w:val="24"/>
          <w:lang w:val="de-DE"/>
        </w:rPr>
        <w:t>ä</w:t>
      </w:r>
      <w:r w:rsidR="00645983">
        <w:rPr>
          <w:rFonts w:ascii="Times New Roman" w:hAnsi="Times New Roman" w:cs="Times New Roman"/>
          <w:sz w:val="24"/>
          <w:szCs w:val="24"/>
          <w:lang w:val="de-DE"/>
        </w:rPr>
        <w:t xml:space="preserve">hnt, der Schaden einer </w:t>
      </w:r>
      <w:r w:rsidR="00645983" w:rsidRPr="001346C8">
        <w:rPr>
          <w:rFonts w:ascii="Times New Roman" w:hAnsi="Times New Roman" w:cs="Times New Roman"/>
          <w:bCs/>
          <w:color w:val="000000"/>
          <w:sz w:val="24"/>
          <w:szCs w:val="24"/>
          <w:shd w:val="clear" w:color="auto" w:fill="FFFFFF"/>
          <w:lang w:val="de-DE"/>
        </w:rPr>
        <w:t>Tonne</w:t>
      </w:r>
      <w:r w:rsidR="00645983">
        <w:rPr>
          <w:rFonts w:ascii="Times New Roman" w:hAnsi="Times New Roman" w:cs="Times New Roman"/>
          <w:bCs/>
          <w:color w:val="000000"/>
          <w:sz w:val="24"/>
          <w:szCs w:val="24"/>
          <w:shd w:val="clear" w:color="auto" w:fill="FFFFFF"/>
          <w:lang w:val="de-DE"/>
        </w:rPr>
        <w:t xml:space="preserve"> </w:t>
      </w:r>
      <w:r w:rsidR="00645983" w:rsidRPr="00482E5D">
        <w:rPr>
          <w:rFonts w:ascii="Times New Roman" w:hAnsi="Times New Roman" w:cs="Times New Roman"/>
          <w:color w:val="000000"/>
          <w:sz w:val="24"/>
          <w:szCs w:val="24"/>
          <w:shd w:val="clear" w:color="auto" w:fill="FFFFFF"/>
          <w:lang w:val="de-DE"/>
        </w:rPr>
        <w:t>CO</w:t>
      </w:r>
      <w:r w:rsidR="00645983" w:rsidRPr="00482E5D">
        <w:rPr>
          <w:rFonts w:ascii="Times New Roman" w:hAnsi="Times New Roman" w:cs="Times New Roman"/>
          <w:color w:val="000000"/>
          <w:sz w:val="24"/>
          <w:szCs w:val="24"/>
          <w:shd w:val="clear" w:color="auto" w:fill="FFFFFF"/>
          <w:vertAlign w:val="subscript"/>
          <w:lang w:val="de-DE"/>
        </w:rPr>
        <w:t>2</w:t>
      </w:r>
      <w:r w:rsidR="00645983" w:rsidRPr="00482E5D">
        <w:rPr>
          <w:rFonts w:ascii="Times New Roman" w:eastAsia="Times New Roman" w:hAnsi="Times New Roman" w:cs="Times New Roman"/>
          <w:color w:val="141414"/>
          <w:sz w:val="24"/>
          <w:szCs w:val="24"/>
          <w:lang w:val="de-DE"/>
        </w:rPr>
        <w:t xml:space="preserve"> laut Um</w:t>
      </w:r>
      <w:r w:rsidR="00645983" w:rsidRPr="00482E5D">
        <w:rPr>
          <w:rFonts w:ascii="Times New Roman" w:hAnsi="Times New Roman" w:cs="Times New Roman"/>
          <w:bCs/>
          <w:color w:val="000000"/>
          <w:sz w:val="24"/>
          <w:szCs w:val="24"/>
          <w:shd w:val="clear" w:color="auto" w:fill="FFFFFF"/>
          <w:lang w:val="de-DE"/>
        </w:rPr>
        <w:t xml:space="preserve">weltbundesamt bei </w:t>
      </w:r>
      <w:r w:rsidR="00645983" w:rsidRPr="00482E5D">
        <w:rPr>
          <w:rFonts w:ascii="Times New Roman" w:hAnsi="Times New Roman" w:cs="Times New Roman"/>
          <w:sz w:val="24"/>
          <w:szCs w:val="24"/>
          <w:lang w:val="de-DE"/>
        </w:rPr>
        <w:t>€180</w:t>
      </w:r>
      <w:r w:rsidR="00645983" w:rsidRPr="00482E5D">
        <w:rPr>
          <w:rFonts w:ascii="Times New Roman" w:hAnsi="Times New Roman" w:cs="Times New Roman"/>
          <w:bCs/>
          <w:color w:val="000000"/>
          <w:sz w:val="24"/>
          <w:szCs w:val="24"/>
          <w:shd w:val="clear" w:color="auto" w:fill="FFFFFF"/>
          <w:lang w:val="de-DE"/>
        </w:rPr>
        <w:t xml:space="preserve"> liegt.</w:t>
      </w:r>
      <w:r w:rsidR="00A134A5" w:rsidRPr="00482E5D">
        <w:rPr>
          <w:rFonts w:ascii="Times New Roman" w:hAnsi="Times New Roman" w:cs="Times New Roman"/>
          <w:bCs/>
          <w:color w:val="000000"/>
          <w:sz w:val="24"/>
          <w:szCs w:val="24"/>
          <w:shd w:val="clear" w:color="auto" w:fill="FFFFFF"/>
          <w:lang w:val="de-DE"/>
        </w:rPr>
        <w:t xml:space="preserve">  </w:t>
      </w:r>
      <w:r w:rsidR="00215431">
        <w:rPr>
          <w:rFonts w:ascii="Times New Roman" w:hAnsi="Times New Roman" w:cs="Times New Roman"/>
          <w:bCs/>
          <w:color w:val="000000"/>
          <w:sz w:val="24"/>
          <w:szCs w:val="24"/>
          <w:shd w:val="clear" w:color="auto" w:fill="FFFFFF"/>
          <w:lang w:val="de-DE"/>
        </w:rPr>
        <w:t>Auch kommt d</w:t>
      </w:r>
      <w:r w:rsidR="00A134A5" w:rsidRPr="00482E5D">
        <w:rPr>
          <w:rFonts w:ascii="Times New Roman" w:hAnsi="Times New Roman" w:cs="Times New Roman"/>
          <w:bCs/>
          <w:color w:val="000000"/>
          <w:sz w:val="24"/>
          <w:szCs w:val="24"/>
          <w:shd w:val="clear" w:color="auto" w:fill="FFFFFF"/>
          <w:lang w:val="de-DE"/>
        </w:rPr>
        <w:t>as Abschaffen klimasch</w:t>
      </w:r>
      <w:r w:rsidR="00A134A5" w:rsidRPr="00482E5D">
        <w:rPr>
          <w:rFonts w:asciiTheme="majorBidi" w:eastAsia="Times New Roman" w:hAnsiTheme="majorBidi" w:cstheme="majorBidi"/>
          <w:color w:val="141414"/>
          <w:sz w:val="24"/>
          <w:szCs w:val="24"/>
          <w:lang w:val="de-DE"/>
        </w:rPr>
        <w:t>ä</w:t>
      </w:r>
      <w:r w:rsidR="00A134A5" w:rsidRPr="00482E5D">
        <w:rPr>
          <w:rFonts w:ascii="Times New Roman" w:hAnsi="Times New Roman" w:cs="Times New Roman"/>
          <w:bCs/>
          <w:color w:val="000000"/>
          <w:sz w:val="24"/>
          <w:szCs w:val="24"/>
          <w:shd w:val="clear" w:color="auto" w:fill="FFFFFF"/>
          <w:lang w:val="de-DE"/>
        </w:rPr>
        <w:t>dlicher Subventionen</w:t>
      </w:r>
      <w:r w:rsidR="001676F6">
        <w:rPr>
          <w:rFonts w:ascii="Times New Roman" w:hAnsi="Times New Roman" w:cs="Times New Roman"/>
          <w:bCs/>
          <w:color w:val="000000"/>
          <w:sz w:val="24"/>
          <w:szCs w:val="24"/>
          <w:shd w:val="clear" w:color="auto" w:fill="FFFFFF"/>
          <w:lang w:val="de-DE"/>
        </w:rPr>
        <w:t xml:space="preserve"> </w:t>
      </w:r>
      <w:proofErr w:type="spellStart"/>
      <w:r w:rsidR="00A134A5" w:rsidRPr="00482E5D">
        <w:rPr>
          <w:rFonts w:ascii="Times New Roman" w:hAnsi="Times New Roman" w:cs="Times New Roman"/>
          <w:bCs/>
          <w:color w:val="000000"/>
          <w:sz w:val="24"/>
          <w:szCs w:val="24"/>
          <w:shd w:val="clear" w:color="auto" w:fill="FFFFFF"/>
          <w:lang w:val="de-DE"/>
        </w:rPr>
        <w:t>ebensowenig</w:t>
      </w:r>
      <w:proofErr w:type="spellEnd"/>
      <w:r w:rsidR="00A134A5" w:rsidRPr="00482E5D">
        <w:rPr>
          <w:rFonts w:ascii="Times New Roman" w:hAnsi="Times New Roman" w:cs="Times New Roman"/>
          <w:bCs/>
          <w:color w:val="000000"/>
          <w:sz w:val="24"/>
          <w:szCs w:val="24"/>
          <w:shd w:val="clear" w:color="auto" w:fill="FFFFFF"/>
          <w:lang w:val="de-DE"/>
        </w:rPr>
        <w:t xml:space="preserve"> vor wie </w:t>
      </w:r>
      <w:r w:rsidR="00A134A5" w:rsidRPr="00697C0D">
        <w:rPr>
          <w:rFonts w:ascii="Times New Roman" w:hAnsi="Times New Roman" w:cs="Times New Roman"/>
          <w:bCs/>
          <w:color w:val="000000"/>
          <w:sz w:val="24"/>
          <w:szCs w:val="24"/>
          <w:shd w:val="clear" w:color="auto" w:fill="FFFFFF"/>
          <w:lang w:val="de-DE"/>
        </w:rPr>
        <w:t xml:space="preserve">Investitionen in den </w:t>
      </w:r>
      <w:r w:rsidR="00A134A5" w:rsidRPr="00697C0D">
        <w:rPr>
          <w:rFonts w:ascii="Times New Roman" w:hAnsi="Times New Roman" w:cs="Times New Roman"/>
          <w:bCs/>
          <w:i/>
          <w:iCs/>
          <w:color w:val="000000"/>
          <w:sz w:val="24"/>
          <w:szCs w:val="24"/>
          <w:shd w:val="clear" w:color="auto" w:fill="FFFFFF"/>
          <w:lang w:val="de-DE"/>
        </w:rPr>
        <w:t>Green Climate Fund</w:t>
      </w:r>
      <w:r w:rsidR="00A134A5" w:rsidRPr="00697C0D">
        <w:rPr>
          <w:rFonts w:ascii="Times New Roman" w:hAnsi="Times New Roman" w:cs="Times New Roman"/>
          <w:bCs/>
          <w:color w:val="000000"/>
          <w:sz w:val="24"/>
          <w:szCs w:val="24"/>
          <w:shd w:val="clear" w:color="auto" w:fill="FFFFFF"/>
          <w:lang w:val="de-DE"/>
        </w:rPr>
        <w:t xml:space="preserve"> des Pariser Abkommens</w:t>
      </w:r>
      <w:r w:rsidR="008C4F86" w:rsidRPr="00697C0D">
        <w:rPr>
          <w:rFonts w:ascii="Times New Roman" w:hAnsi="Times New Roman" w:cs="Times New Roman"/>
          <w:bCs/>
          <w:color w:val="000000"/>
          <w:sz w:val="24"/>
          <w:szCs w:val="24"/>
          <w:shd w:val="clear" w:color="auto" w:fill="FFFFFF"/>
          <w:lang w:val="de-DE"/>
        </w:rPr>
        <w:t xml:space="preserve">, der Schutz </w:t>
      </w:r>
      <w:r w:rsidR="008C4F86" w:rsidRPr="00C91A65">
        <w:rPr>
          <w:rFonts w:ascii="Times New Roman" w:hAnsi="Times New Roman" w:cs="Times New Roman"/>
          <w:bCs/>
          <w:color w:val="000000"/>
          <w:sz w:val="24"/>
          <w:szCs w:val="24"/>
          <w:shd w:val="clear" w:color="auto" w:fill="FFFFFF"/>
          <w:lang w:val="de-DE"/>
        </w:rPr>
        <w:t>tropischer Urw</w:t>
      </w:r>
      <w:r w:rsidR="008C4F86" w:rsidRPr="00C91A65">
        <w:rPr>
          <w:rFonts w:ascii="Times New Roman" w:hAnsi="Times New Roman" w:cs="Times New Roman"/>
          <w:color w:val="252525"/>
          <w:sz w:val="24"/>
          <w:szCs w:val="24"/>
          <w:lang w:val="de-DE"/>
        </w:rPr>
        <w:t>ä</w:t>
      </w:r>
      <w:r w:rsidR="008C4F86" w:rsidRPr="00C91A65">
        <w:rPr>
          <w:rFonts w:ascii="Times New Roman" w:hAnsi="Times New Roman" w:cs="Times New Roman"/>
          <w:bCs/>
          <w:color w:val="000000"/>
          <w:sz w:val="24"/>
          <w:szCs w:val="24"/>
          <w:shd w:val="clear" w:color="auto" w:fill="FFFFFF"/>
          <w:lang w:val="de-DE"/>
        </w:rPr>
        <w:t>lder</w:t>
      </w:r>
      <w:r w:rsidR="006C071D">
        <w:rPr>
          <w:rFonts w:ascii="Times New Roman" w:hAnsi="Times New Roman" w:cs="Times New Roman"/>
          <w:bCs/>
          <w:color w:val="000000"/>
          <w:sz w:val="24"/>
          <w:szCs w:val="24"/>
          <w:shd w:val="clear" w:color="auto" w:fill="FFFFFF"/>
          <w:lang w:val="de-DE"/>
        </w:rPr>
        <w:t xml:space="preserve"> und </w:t>
      </w:r>
      <w:r w:rsidR="008C4F86" w:rsidRPr="00C91A65">
        <w:rPr>
          <w:rFonts w:ascii="Times New Roman" w:hAnsi="Times New Roman" w:cs="Times New Roman"/>
          <w:bCs/>
          <w:color w:val="000000"/>
          <w:sz w:val="24"/>
          <w:szCs w:val="24"/>
          <w:shd w:val="clear" w:color="auto" w:fill="FFFFFF"/>
          <w:lang w:val="de-DE"/>
        </w:rPr>
        <w:t>der biologischen Vielfalt</w:t>
      </w:r>
      <w:r w:rsidR="00482E5D" w:rsidRPr="00C91A65">
        <w:rPr>
          <w:rFonts w:ascii="Times New Roman" w:hAnsi="Times New Roman" w:cs="Times New Roman"/>
          <w:bCs/>
          <w:color w:val="000000"/>
          <w:sz w:val="24"/>
          <w:szCs w:val="24"/>
          <w:shd w:val="clear" w:color="auto" w:fill="FFFFFF"/>
          <w:lang w:val="de-DE"/>
        </w:rPr>
        <w:t xml:space="preserve">, oder </w:t>
      </w:r>
      <w:r w:rsidR="00482E5D" w:rsidRPr="00C91A65">
        <w:rPr>
          <w:rFonts w:ascii="Times New Roman" w:hAnsi="Times New Roman" w:cs="Times New Roman"/>
          <w:sz w:val="24"/>
          <w:szCs w:val="24"/>
          <w:lang w:val="de-DE"/>
        </w:rPr>
        <w:t>ü</w:t>
      </w:r>
      <w:r w:rsidR="008C4F86" w:rsidRPr="00C91A65">
        <w:rPr>
          <w:rFonts w:ascii="Times New Roman" w:hAnsi="Times New Roman" w:cs="Times New Roman"/>
          <w:bCs/>
          <w:color w:val="000000"/>
          <w:sz w:val="24"/>
          <w:szCs w:val="24"/>
          <w:shd w:val="clear" w:color="auto" w:fill="FFFFFF"/>
          <w:lang w:val="de-DE"/>
        </w:rPr>
        <w:t>berhaupt die F</w:t>
      </w:r>
      <w:r w:rsidR="00482E5D" w:rsidRPr="00C91A65">
        <w:rPr>
          <w:rFonts w:ascii="Times New Roman" w:hAnsi="Times New Roman" w:cs="Times New Roman"/>
          <w:sz w:val="24"/>
          <w:szCs w:val="24"/>
          <w:lang w:val="de-DE"/>
        </w:rPr>
        <w:t>ö</w:t>
      </w:r>
      <w:r w:rsidR="008C4F86" w:rsidRPr="00C91A65">
        <w:rPr>
          <w:rFonts w:ascii="Times New Roman" w:hAnsi="Times New Roman" w:cs="Times New Roman"/>
          <w:bCs/>
          <w:color w:val="000000"/>
          <w:sz w:val="24"/>
          <w:szCs w:val="24"/>
          <w:shd w:val="clear" w:color="auto" w:fill="FFFFFF"/>
          <w:lang w:val="de-DE"/>
        </w:rPr>
        <w:t>rderung global</w:t>
      </w:r>
      <w:r w:rsidR="006C071D">
        <w:rPr>
          <w:rFonts w:ascii="Times New Roman" w:hAnsi="Times New Roman" w:cs="Times New Roman"/>
          <w:bCs/>
          <w:color w:val="000000"/>
          <w:sz w:val="24"/>
          <w:szCs w:val="24"/>
          <w:shd w:val="clear" w:color="auto" w:fill="FFFFFF"/>
          <w:lang w:val="de-DE"/>
        </w:rPr>
        <w:t>er Initiativen zur Abwendung d</w:t>
      </w:r>
      <w:r w:rsidR="008C4F86" w:rsidRPr="00C91A65">
        <w:rPr>
          <w:rFonts w:ascii="Times New Roman" w:hAnsi="Times New Roman" w:cs="Times New Roman"/>
          <w:bCs/>
          <w:color w:val="000000"/>
          <w:sz w:val="24"/>
          <w:szCs w:val="24"/>
          <w:shd w:val="clear" w:color="auto" w:fill="FFFFFF"/>
          <w:lang w:val="de-DE"/>
        </w:rPr>
        <w:t xml:space="preserve">er </w:t>
      </w:r>
      <w:r w:rsidR="008C4F86" w:rsidRPr="00C91A65">
        <w:rPr>
          <w:rFonts w:ascii="Times New Roman" w:hAnsi="Times New Roman" w:cs="Times New Roman"/>
          <w:bCs/>
          <w:sz w:val="24"/>
          <w:szCs w:val="24"/>
          <w:shd w:val="clear" w:color="auto" w:fill="FFFFFF"/>
          <w:lang w:val="de-DE"/>
        </w:rPr>
        <w:t>Klimakatastrophe.</w:t>
      </w:r>
    </w:p>
    <w:p w14:paraId="2127EA03" w14:textId="77777777" w:rsidR="006C071D" w:rsidRDefault="00C91A65" w:rsidP="00837A62">
      <w:pPr>
        <w:spacing w:after="140" w:line="240" w:lineRule="auto"/>
        <w:rPr>
          <w:rFonts w:asciiTheme="majorBidi" w:hAnsiTheme="majorBidi" w:cstheme="majorBidi"/>
          <w:sz w:val="24"/>
          <w:szCs w:val="24"/>
          <w:lang w:val="de-DE"/>
        </w:rPr>
      </w:pPr>
      <w:r w:rsidRPr="00C91A65">
        <w:rPr>
          <w:rFonts w:ascii="Times New Roman" w:hAnsi="Times New Roman" w:cs="Times New Roman"/>
          <w:sz w:val="24"/>
          <w:szCs w:val="24"/>
          <w:lang w:val="de-DE"/>
        </w:rPr>
        <w:t>Keine der 65 Einzelma</w:t>
      </w:r>
      <w:r w:rsidRPr="00C91A65">
        <w:rPr>
          <w:rFonts w:ascii="Times New Roman" w:hAnsi="Times New Roman" w:cs="Times New Roman"/>
          <w:color w:val="252525"/>
          <w:sz w:val="24"/>
          <w:szCs w:val="24"/>
          <w:shd w:val="clear" w:color="auto" w:fill="FFFFFF"/>
          <w:lang w:val="de-DE"/>
        </w:rPr>
        <w:t>ß</w:t>
      </w:r>
      <w:r w:rsidRPr="00C91A65">
        <w:rPr>
          <w:rFonts w:ascii="Times New Roman" w:hAnsi="Times New Roman" w:cs="Times New Roman"/>
          <w:sz w:val="24"/>
          <w:szCs w:val="24"/>
          <w:lang w:val="de-DE"/>
        </w:rPr>
        <w:t>nahmen ist quantifiziert, sodass unklar bleibt</w:t>
      </w:r>
      <w:r w:rsidR="00462956">
        <w:rPr>
          <w:rFonts w:ascii="Times New Roman" w:hAnsi="Times New Roman" w:cs="Times New Roman"/>
          <w:sz w:val="24"/>
          <w:szCs w:val="24"/>
          <w:lang w:val="de-DE"/>
        </w:rPr>
        <w:t>,</w:t>
      </w:r>
      <w:r w:rsidRPr="00C91A65">
        <w:rPr>
          <w:rFonts w:ascii="Times New Roman" w:hAnsi="Times New Roman" w:cs="Times New Roman"/>
          <w:sz w:val="24"/>
          <w:szCs w:val="24"/>
          <w:lang w:val="de-DE"/>
        </w:rPr>
        <w:t xml:space="preserve"> was sie </w:t>
      </w:r>
      <w:r w:rsidRPr="00C91A65">
        <w:rPr>
          <w:rFonts w:ascii="Times New Roman" w:hAnsi="Times New Roman" w:cs="Times New Roman"/>
          <w:bCs/>
          <w:sz w:val="24"/>
          <w:szCs w:val="24"/>
          <w:shd w:val="clear" w:color="auto" w:fill="FFFFFF"/>
          <w:lang w:val="de-DE"/>
        </w:rPr>
        <w:t>zum Klimaschutz beitragen sollen.</w:t>
      </w:r>
      <w:r w:rsidR="00B402A6" w:rsidRPr="00B402A6">
        <w:rPr>
          <w:rFonts w:ascii="Times New Roman" w:hAnsi="Times New Roman" w:cs="Times New Roman"/>
          <w:sz w:val="24"/>
          <w:szCs w:val="24"/>
          <w:lang w:val="de-DE"/>
        </w:rPr>
        <w:t xml:space="preserve"> </w:t>
      </w:r>
      <w:r w:rsidR="00B402A6">
        <w:rPr>
          <w:rFonts w:ascii="Times New Roman" w:hAnsi="Times New Roman" w:cs="Times New Roman"/>
          <w:sz w:val="24"/>
          <w:szCs w:val="24"/>
          <w:lang w:val="de-DE"/>
        </w:rPr>
        <w:t xml:space="preserve"> </w:t>
      </w:r>
      <w:r w:rsidR="001F64DB" w:rsidRPr="00C91A65">
        <w:rPr>
          <w:rFonts w:ascii="Times New Roman" w:hAnsi="Times New Roman" w:cs="Times New Roman"/>
          <w:bCs/>
          <w:sz w:val="24"/>
          <w:szCs w:val="24"/>
          <w:shd w:val="clear" w:color="auto" w:fill="FFFFFF"/>
          <w:lang w:val="de-DE"/>
        </w:rPr>
        <w:t>Anstatt eine</w:t>
      </w:r>
      <w:r w:rsidR="003317BD" w:rsidRPr="00C91A65">
        <w:rPr>
          <w:rFonts w:ascii="Times New Roman" w:hAnsi="Times New Roman" w:cs="Times New Roman"/>
          <w:bCs/>
          <w:sz w:val="24"/>
          <w:szCs w:val="24"/>
          <w:shd w:val="clear" w:color="auto" w:fill="FFFFFF"/>
          <w:lang w:val="de-DE"/>
        </w:rPr>
        <w:t xml:space="preserve"> markante</w:t>
      </w:r>
      <w:r w:rsidR="001F64DB" w:rsidRPr="00C91A65">
        <w:rPr>
          <w:rFonts w:ascii="Times New Roman" w:hAnsi="Times New Roman" w:cs="Times New Roman"/>
          <w:bCs/>
          <w:sz w:val="24"/>
          <w:szCs w:val="24"/>
          <w:shd w:val="clear" w:color="auto" w:fill="FFFFFF"/>
          <w:lang w:val="de-DE"/>
        </w:rPr>
        <w:t xml:space="preserve"> B</w:t>
      </w:r>
      <w:r w:rsidR="00697C0D" w:rsidRPr="00C91A65">
        <w:rPr>
          <w:rFonts w:ascii="Times New Roman" w:hAnsi="Times New Roman" w:cs="Times New Roman"/>
          <w:sz w:val="24"/>
          <w:szCs w:val="24"/>
          <w:lang w:val="de-DE"/>
        </w:rPr>
        <w:t>ü</w:t>
      </w:r>
      <w:r w:rsidR="001F64DB" w:rsidRPr="00C91A65">
        <w:rPr>
          <w:rFonts w:ascii="Times New Roman" w:hAnsi="Times New Roman" w:cs="Times New Roman"/>
          <w:bCs/>
          <w:sz w:val="24"/>
          <w:szCs w:val="24"/>
          <w:shd w:val="clear" w:color="auto" w:fill="FFFFFF"/>
          <w:lang w:val="de-DE"/>
        </w:rPr>
        <w:t>rgerpr</w:t>
      </w:r>
      <w:r w:rsidR="00697C0D" w:rsidRPr="00C91A65">
        <w:rPr>
          <w:rFonts w:ascii="Times New Roman" w:hAnsi="Times New Roman" w:cs="Times New Roman"/>
          <w:sz w:val="24"/>
          <w:szCs w:val="24"/>
          <w:lang w:val="de-DE"/>
        </w:rPr>
        <w:t>ä</w:t>
      </w:r>
      <w:r w:rsidR="001F64DB" w:rsidRPr="00C91A65">
        <w:rPr>
          <w:rFonts w:ascii="Times New Roman" w:hAnsi="Times New Roman" w:cs="Times New Roman"/>
          <w:bCs/>
          <w:sz w:val="24"/>
          <w:szCs w:val="24"/>
          <w:shd w:val="clear" w:color="auto" w:fill="FFFFFF"/>
          <w:lang w:val="de-DE"/>
        </w:rPr>
        <w:t>mie</w:t>
      </w:r>
      <w:r w:rsidR="00697C0D" w:rsidRPr="00C91A65">
        <w:rPr>
          <w:rFonts w:ascii="Times New Roman" w:hAnsi="Times New Roman" w:cs="Times New Roman"/>
          <w:bCs/>
          <w:sz w:val="24"/>
          <w:szCs w:val="24"/>
          <w:shd w:val="clear" w:color="auto" w:fill="FFFFFF"/>
          <w:lang w:val="de-DE"/>
        </w:rPr>
        <w:t xml:space="preserve"> auszusch</w:t>
      </w:r>
      <w:r w:rsidR="00697C0D" w:rsidRPr="00C91A65">
        <w:rPr>
          <w:rFonts w:ascii="Times New Roman" w:hAnsi="Times New Roman" w:cs="Times New Roman"/>
          <w:sz w:val="24"/>
          <w:szCs w:val="24"/>
          <w:lang w:val="de-DE"/>
        </w:rPr>
        <w:t>ütten</w:t>
      </w:r>
      <w:r w:rsidR="001F64DB" w:rsidRPr="00C91A65">
        <w:rPr>
          <w:rFonts w:ascii="Times New Roman" w:hAnsi="Times New Roman" w:cs="Times New Roman"/>
          <w:bCs/>
          <w:sz w:val="24"/>
          <w:szCs w:val="24"/>
          <w:shd w:val="clear" w:color="auto" w:fill="FFFFFF"/>
          <w:lang w:val="de-DE"/>
        </w:rPr>
        <w:t>,</w:t>
      </w:r>
      <w:r w:rsidR="003317BD" w:rsidRPr="00C91A65">
        <w:rPr>
          <w:rFonts w:ascii="Times New Roman" w:hAnsi="Times New Roman" w:cs="Times New Roman"/>
          <w:bCs/>
          <w:sz w:val="24"/>
          <w:szCs w:val="24"/>
          <w:shd w:val="clear" w:color="auto" w:fill="FFFFFF"/>
          <w:lang w:val="de-DE"/>
        </w:rPr>
        <w:t xml:space="preserve"> finanziert durch </w:t>
      </w:r>
      <w:r w:rsidR="003317BD" w:rsidRPr="00C91A65">
        <w:rPr>
          <w:rFonts w:ascii="Times New Roman" w:hAnsi="Times New Roman" w:cs="Times New Roman"/>
          <w:sz w:val="24"/>
          <w:szCs w:val="24"/>
          <w:lang w:val="de-DE"/>
        </w:rPr>
        <w:t>einen nennenswerten CO</w:t>
      </w:r>
      <w:r w:rsidR="003317BD" w:rsidRPr="00C91A65">
        <w:rPr>
          <w:rFonts w:ascii="Times New Roman" w:hAnsi="Times New Roman" w:cs="Times New Roman"/>
          <w:sz w:val="24"/>
          <w:szCs w:val="24"/>
          <w:vertAlign w:val="subscript"/>
          <w:lang w:val="de-DE"/>
        </w:rPr>
        <w:t>2</w:t>
      </w:r>
      <w:r w:rsidR="003317BD" w:rsidRPr="00C91A65">
        <w:rPr>
          <w:rFonts w:ascii="Times New Roman" w:hAnsi="Times New Roman" w:cs="Times New Roman"/>
          <w:sz w:val="24"/>
          <w:szCs w:val="24"/>
          <w:lang w:val="de-DE"/>
        </w:rPr>
        <w:t xml:space="preserve"> Preis, </w:t>
      </w:r>
      <w:r w:rsidR="001F64DB" w:rsidRPr="00C91A65">
        <w:rPr>
          <w:rFonts w:ascii="Times New Roman" w:hAnsi="Times New Roman" w:cs="Times New Roman"/>
          <w:bCs/>
          <w:sz w:val="24"/>
          <w:szCs w:val="24"/>
          <w:shd w:val="clear" w:color="auto" w:fill="FFFFFF"/>
          <w:lang w:val="de-DE"/>
        </w:rPr>
        <w:t>werden Wohltaten verteilt,</w:t>
      </w:r>
      <w:r w:rsidR="00697C0D" w:rsidRPr="00C91A65">
        <w:rPr>
          <w:rFonts w:ascii="Times New Roman" w:hAnsi="Times New Roman" w:cs="Times New Roman"/>
          <w:bCs/>
          <w:sz w:val="24"/>
          <w:szCs w:val="24"/>
          <w:shd w:val="clear" w:color="auto" w:fill="FFFFFF"/>
          <w:lang w:val="de-DE"/>
        </w:rPr>
        <w:t xml:space="preserve"> </w:t>
      </w:r>
      <w:r w:rsidR="003317BD" w:rsidRPr="00C91A65">
        <w:rPr>
          <w:rFonts w:ascii="Times New Roman" w:hAnsi="Times New Roman" w:cs="Times New Roman"/>
          <w:bCs/>
          <w:sz w:val="24"/>
          <w:szCs w:val="24"/>
          <w:shd w:val="clear" w:color="auto" w:fill="FFFFFF"/>
          <w:lang w:val="de-DE"/>
        </w:rPr>
        <w:t xml:space="preserve">nicht zuletzt an </w:t>
      </w:r>
      <w:r w:rsidR="00697C0D" w:rsidRPr="00C91A65">
        <w:rPr>
          <w:rFonts w:ascii="Times New Roman" w:hAnsi="Times New Roman" w:cs="Times New Roman"/>
          <w:sz w:val="24"/>
          <w:szCs w:val="24"/>
          <w:lang w:val="de-DE"/>
        </w:rPr>
        <w:t>die Autoindustrie.</w:t>
      </w:r>
      <w:r w:rsidR="0018492C" w:rsidRPr="00C91A65">
        <w:rPr>
          <w:rFonts w:ascii="Times New Roman" w:hAnsi="Times New Roman" w:cs="Times New Roman"/>
          <w:sz w:val="24"/>
          <w:szCs w:val="24"/>
          <w:lang w:val="de-DE"/>
        </w:rPr>
        <w:t xml:space="preserve">  Die Anhebung der Pendlerpauschale ist ein doppeltes Eigentor:  Erstens ist es ökologisch unsinnig, den </w:t>
      </w:r>
      <w:r w:rsidR="00462956">
        <w:rPr>
          <w:rFonts w:ascii="Times New Roman" w:hAnsi="Times New Roman" w:cs="Times New Roman"/>
          <w:sz w:val="24"/>
          <w:szCs w:val="24"/>
          <w:lang w:val="de-DE"/>
        </w:rPr>
        <w:t>V</w:t>
      </w:r>
      <w:r w:rsidR="0018492C" w:rsidRPr="00C91A65">
        <w:rPr>
          <w:rFonts w:ascii="Times New Roman" w:hAnsi="Times New Roman" w:cs="Times New Roman"/>
          <w:sz w:val="24"/>
          <w:szCs w:val="24"/>
          <w:lang w:val="de-DE"/>
        </w:rPr>
        <w:t xml:space="preserve">erkehr zu fördern. </w:t>
      </w:r>
      <w:r w:rsidR="00462956">
        <w:rPr>
          <w:rFonts w:ascii="Times New Roman" w:hAnsi="Times New Roman" w:cs="Times New Roman"/>
          <w:sz w:val="24"/>
          <w:szCs w:val="24"/>
          <w:lang w:val="de-DE"/>
        </w:rPr>
        <w:t xml:space="preserve"> </w:t>
      </w:r>
      <w:r w:rsidR="0018492C" w:rsidRPr="00C91A65">
        <w:rPr>
          <w:rFonts w:ascii="Times New Roman" w:hAnsi="Times New Roman" w:cs="Times New Roman"/>
          <w:sz w:val="24"/>
          <w:szCs w:val="24"/>
          <w:lang w:val="de-DE"/>
        </w:rPr>
        <w:t xml:space="preserve">Zweitens ist </w:t>
      </w:r>
      <w:r w:rsidR="00462956">
        <w:rPr>
          <w:rFonts w:ascii="Times New Roman" w:hAnsi="Times New Roman" w:cs="Times New Roman"/>
          <w:sz w:val="24"/>
          <w:szCs w:val="24"/>
          <w:lang w:val="de-DE"/>
        </w:rPr>
        <w:t xml:space="preserve">es </w:t>
      </w:r>
      <w:r w:rsidR="0018492C" w:rsidRPr="00C91A65">
        <w:rPr>
          <w:rFonts w:ascii="Times New Roman" w:hAnsi="Times New Roman" w:cs="Times New Roman"/>
          <w:sz w:val="24"/>
          <w:szCs w:val="24"/>
          <w:lang w:val="de-DE"/>
        </w:rPr>
        <w:t>sozial unausgewogen, Besserverdiener, die einen höheren Grenzsteuersatz haben, mehr zu entlasten als</w:t>
      </w:r>
      <w:r w:rsidR="0018492C">
        <w:rPr>
          <w:rFonts w:asciiTheme="majorBidi" w:hAnsiTheme="majorBidi" w:cstheme="majorBidi"/>
          <w:sz w:val="24"/>
          <w:szCs w:val="24"/>
          <w:lang w:val="de-DE"/>
        </w:rPr>
        <w:t xml:space="preserve"> Bezieher geringer Einkommen.</w:t>
      </w:r>
    </w:p>
    <w:p w14:paraId="13492905" w14:textId="77777777" w:rsidR="005716ED" w:rsidRPr="007F7754" w:rsidRDefault="00AA5800" w:rsidP="00AA5800">
      <w:pPr>
        <w:spacing w:after="140" w:line="240" w:lineRule="auto"/>
        <w:rPr>
          <w:rFonts w:ascii="Times New Roman" w:eastAsia="Times New Roman" w:hAnsi="Times New Roman" w:cs="Times New Roman"/>
          <w:sz w:val="24"/>
          <w:szCs w:val="24"/>
          <w:lang w:val="de-DE"/>
        </w:rPr>
      </w:pPr>
      <w:r>
        <w:rPr>
          <w:rFonts w:asciiTheme="majorBidi" w:hAnsiTheme="majorBidi" w:cstheme="majorBidi"/>
          <w:sz w:val="24"/>
          <w:szCs w:val="24"/>
          <w:lang w:val="de-DE"/>
        </w:rPr>
        <w:lastRenderedPageBreak/>
        <w:t>D</w:t>
      </w:r>
      <w:r w:rsidR="009008C1">
        <w:rPr>
          <w:rFonts w:asciiTheme="majorBidi" w:hAnsiTheme="majorBidi" w:cstheme="majorBidi"/>
          <w:sz w:val="24"/>
          <w:szCs w:val="24"/>
          <w:lang w:val="de-DE"/>
        </w:rPr>
        <w:t>as Klimaschutzgesetz</w:t>
      </w:r>
      <w:r>
        <w:rPr>
          <w:rFonts w:asciiTheme="majorBidi" w:hAnsiTheme="majorBidi" w:cstheme="majorBidi"/>
          <w:sz w:val="24"/>
          <w:szCs w:val="24"/>
          <w:lang w:val="de-DE"/>
        </w:rPr>
        <w:t xml:space="preserve"> ist</w:t>
      </w:r>
      <w:r w:rsidR="009008C1">
        <w:rPr>
          <w:rFonts w:asciiTheme="majorBidi" w:hAnsiTheme="majorBidi" w:cstheme="majorBidi"/>
          <w:sz w:val="24"/>
          <w:szCs w:val="24"/>
          <w:lang w:val="de-DE"/>
        </w:rPr>
        <w:t xml:space="preserve"> e</w:t>
      </w:r>
      <w:r w:rsidR="00204156" w:rsidRPr="003317BD">
        <w:rPr>
          <w:rFonts w:asciiTheme="majorBidi" w:hAnsiTheme="majorBidi" w:cstheme="majorBidi"/>
          <w:sz w:val="24"/>
          <w:szCs w:val="24"/>
          <w:lang w:val="de-DE"/>
        </w:rPr>
        <w:t xml:space="preserve">ine vertane Chance, die </w:t>
      </w:r>
      <w:r w:rsidR="00E9249D" w:rsidRPr="003317BD">
        <w:rPr>
          <w:rFonts w:ascii="Times New Roman" w:hAnsi="Times New Roman" w:cs="Times New Roman"/>
          <w:sz w:val="24"/>
          <w:szCs w:val="24"/>
          <w:lang w:val="de-DE"/>
        </w:rPr>
        <w:t>weder den Regierungsparteien, noch dem Klima, noch</w:t>
      </w:r>
      <w:r w:rsidR="006242BA">
        <w:rPr>
          <w:rFonts w:ascii="Times New Roman" w:hAnsi="Times New Roman" w:cs="Times New Roman"/>
          <w:sz w:val="24"/>
          <w:szCs w:val="24"/>
          <w:lang w:val="de-DE"/>
        </w:rPr>
        <w:t xml:space="preserve"> dem sozialen Ausgleich, noch</w:t>
      </w:r>
      <w:r w:rsidR="00E9249D" w:rsidRPr="003317BD">
        <w:rPr>
          <w:rFonts w:ascii="Times New Roman" w:hAnsi="Times New Roman" w:cs="Times New Roman"/>
          <w:sz w:val="24"/>
          <w:szCs w:val="24"/>
          <w:lang w:val="de-DE"/>
        </w:rPr>
        <w:t xml:space="preserve"> der Akzeptanz nütz</w:t>
      </w:r>
      <w:r w:rsidR="00421B79" w:rsidRPr="003317BD">
        <w:rPr>
          <w:rFonts w:ascii="Times New Roman" w:hAnsi="Times New Roman" w:cs="Times New Roman"/>
          <w:sz w:val="24"/>
          <w:szCs w:val="24"/>
          <w:lang w:val="de-DE"/>
        </w:rPr>
        <w:t>t</w:t>
      </w:r>
      <w:r w:rsidR="006242BA">
        <w:rPr>
          <w:rFonts w:ascii="Times New Roman" w:hAnsi="Times New Roman" w:cs="Times New Roman"/>
          <w:sz w:val="24"/>
          <w:szCs w:val="24"/>
          <w:lang w:val="de-DE"/>
        </w:rPr>
        <w:t>.</w:t>
      </w:r>
      <w:r w:rsidR="006C26DB">
        <w:rPr>
          <w:rFonts w:ascii="Times New Roman" w:hAnsi="Times New Roman" w:cs="Times New Roman"/>
          <w:sz w:val="24"/>
          <w:szCs w:val="24"/>
          <w:lang w:val="de-DE"/>
        </w:rPr>
        <w:t xml:space="preserve">  </w:t>
      </w:r>
      <w:r w:rsidR="006C26DB" w:rsidRPr="00FF7DC4">
        <w:rPr>
          <w:rFonts w:ascii="Times New Roman" w:hAnsi="Times New Roman" w:cs="Times New Roman"/>
          <w:sz w:val="24"/>
          <w:szCs w:val="24"/>
          <w:lang w:val="de-DE"/>
        </w:rPr>
        <w:t>Als teilweise funktionier</w:t>
      </w:r>
      <w:r w:rsidR="006C26DB">
        <w:rPr>
          <w:rFonts w:ascii="Times New Roman" w:hAnsi="Times New Roman" w:cs="Times New Roman"/>
          <w:sz w:val="24"/>
          <w:szCs w:val="24"/>
          <w:lang w:val="de-DE"/>
        </w:rPr>
        <w:t>ende</w:t>
      </w:r>
      <w:r w:rsidR="006C26DB" w:rsidRPr="00570A06">
        <w:rPr>
          <w:rFonts w:ascii="Times New Roman" w:hAnsi="Times New Roman" w:cs="Times New Roman"/>
          <w:sz w:val="24"/>
          <w:szCs w:val="24"/>
          <w:lang w:val="de-DE"/>
        </w:rPr>
        <w:t xml:space="preserve"> </w:t>
      </w:r>
      <w:r w:rsidR="006C26DB" w:rsidRPr="00FF7DC4">
        <w:rPr>
          <w:rFonts w:ascii="Times New Roman" w:hAnsi="Times New Roman" w:cs="Times New Roman"/>
          <w:sz w:val="24"/>
          <w:szCs w:val="24"/>
          <w:lang w:val="de-DE"/>
        </w:rPr>
        <w:t>Halblösung</w:t>
      </w:r>
      <w:r w:rsidR="006C26DB">
        <w:rPr>
          <w:rFonts w:ascii="Times New Roman" w:hAnsi="Times New Roman" w:cs="Times New Roman"/>
          <w:sz w:val="24"/>
          <w:szCs w:val="24"/>
          <w:lang w:val="de-DE"/>
        </w:rPr>
        <w:t xml:space="preserve"> </w:t>
      </w:r>
      <w:r w:rsidR="006C26DB" w:rsidRPr="00FF7DC4">
        <w:rPr>
          <w:rFonts w:ascii="Times New Roman" w:hAnsi="Times New Roman" w:cs="Times New Roman"/>
          <w:sz w:val="24"/>
          <w:szCs w:val="24"/>
          <w:lang w:val="de-DE"/>
        </w:rPr>
        <w:t>vergeudet</w:t>
      </w:r>
      <w:r w:rsidR="006C26DB">
        <w:rPr>
          <w:rFonts w:ascii="Times New Roman" w:hAnsi="Times New Roman" w:cs="Times New Roman"/>
          <w:sz w:val="24"/>
          <w:szCs w:val="24"/>
          <w:lang w:val="de-DE"/>
        </w:rPr>
        <w:t xml:space="preserve"> das Paket </w:t>
      </w:r>
      <w:r w:rsidR="006C26DB" w:rsidRPr="00FF7DC4">
        <w:rPr>
          <w:rFonts w:ascii="Times New Roman" w:hAnsi="Times New Roman" w:cs="Times New Roman"/>
          <w:sz w:val="24"/>
          <w:szCs w:val="24"/>
          <w:lang w:val="de-DE"/>
        </w:rPr>
        <w:t xml:space="preserve">kostbare Zeit </w:t>
      </w:r>
      <w:r w:rsidR="006C071D">
        <w:rPr>
          <w:rFonts w:ascii="Times New Roman" w:hAnsi="Times New Roman" w:cs="Times New Roman"/>
          <w:sz w:val="24"/>
          <w:szCs w:val="24"/>
          <w:lang w:val="de-DE"/>
        </w:rPr>
        <w:t xml:space="preserve">und </w:t>
      </w:r>
      <w:r w:rsidR="006C26DB" w:rsidRPr="00FF7DC4">
        <w:rPr>
          <w:rFonts w:ascii="Times New Roman" w:hAnsi="Times New Roman" w:cs="Times New Roman"/>
          <w:sz w:val="24"/>
          <w:szCs w:val="24"/>
          <w:lang w:val="de-DE"/>
        </w:rPr>
        <w:t>Energie</w:t>
      </w:r>
      <w:r w:rsidR="006C071D">
        <w:rPr>
          <w:rFonts w:ascii="Times New Roman" w:hAnsi="Times New Roman" w:cs="Times New Roman"/>
          <w:sz w:val="24"/>
          <w:szCs w:val="24"/>
          <w:lang w:val="de-DE"/>
        </w:rPr>
        <w:t xml:space="preserve">.  Es </w:t>
      </w:r>
      <w:r w:rsidR="006C26DB" w:rsidRPr="00FF7DC4">
        <w:rPr>
          <w:rFonts w:ascii="Times New Roman" w:hAnsi="Times New Roman" w:cs="Times New Roman"/>
          <w:sz w:val="24"/>
          <w:szCs w:val="24"/>
          <w:lang w:val="de-DE"/>
        </w:rPr>
        <w:t>erschwert die strategische Neupositionierung der deutschen Wirtschaft, die nun später unter viel schwierigeren Umständen angegangen werden muss.</w:t>
      </w:r>
      <w:r w:rsidR="006C26DB">
        <w:rPr>
          <w:rFonts w:ascii="Times New Roman" w:hAnsi="Times New Roman" w:cs="Times New Roman"/>
          <w:sz w:val="24"/>
          <w:szCs w:val="24"/>
          <w:lang w:val="de-DE"/>
        </w:rPr>
        <w:t xml:space="preserve">  </w:t>
      </w:r>
      <w:r w:rsidR="009008C1">
        <w:rPr>
          <w:rFonts w:ascii="Times New Roman" w:hAnsi="Times New Roman" w:cs="Times New Roman"/>
          <w:sz w:val="24"/>
          <w:szCs w:val="24"/>
          <w:lang w:val="de-DE"/>
        </w:rPr>
        <w:t xml:space="preserve">Eine </w:t>
      </w:r>
      <w:r w:rsidR="003317BD" w:rsidRPr="003317BD">
        <w:rPr>
          <w:rFonts w:ascii="Times New Roman" w:hAnsi="Times New Roman" w:cs="Times New Roman"/>
          <w:sz w:val="24"/>
          <w:szCs w:val="24"/>
          <w:lang w:val="de-DE"/>
        </w:rPr>
        <w:t>wirkliche Problemlösung</w:t>
      </w:r>
      <w:r w:rsidR="009008C1">
        <w:rPr>
          <w:rFonts w:ascii="Times New Roman" w:hAnsi="Times New Roman" w:cs="Times New Roman"/>
          <w:sz w:val="24"/>
          <w:szCs w:val="24"/>
          <w:lang w:val="de-DE"/>
        </w:rPr>
        <w:t xml:space="preserve"> wird </w:t>
      </w:r>
      <w:r w:rsidR="00BC33E6">
        <w:rPr>
          <w:rFonts w:ascii="Times New Roman" w:hAnsi="Times New Roman" w:cs="Times New Roman"/>
          <w:sz w:val="24"/>
          <w:szCs w:val="24"/>
          <w:lang w:val="de-DE"/>
        </w:rPr>
        <w:t xml:space="preserve">nach dem </w:t>
      </w:r>
      <w:r w:rsidR="007F7754">
        <w:rPr>
          <w:rFonts w:ascii="Times New Roman" w:hAnsi="Times New Roman" w:cs="Times New Roman"/>
          <w:sz w:val="24"/>
          <w:szCs w:val="24"/>
          <w:lang w:val="de-DE"/>
        </w:rPr>
        <w:t xml:space="preserve">im </w:t>
      </w:r>
      <w:r w:rsidR="007F7754" w:rsidRPr="007F7754">
        <w:rPr>
          <w:rFonts w:ascii="Times New Roman" w:hAnsi="Times New Roman" w:cs="Times New Roman"/>
          <w:sz w:val="24"/>
          <w:szCs w:val="24"/>
          <w:lang w:val="de-DE"/>
        </w:rPr>
        <w:t>Wortsinne</w:t>
      </w:r>
      <w:r w:rsidR="009008C1">
        <w:rPr>
          <w:rFonts w:ascii="Times New Roman" w:hAnsi="Times New Roman" w:cs="Times New Roman"/>
          <w:sz w:val="24"/>
          <w:szCs w:val="24"/>
          <w:lang w:val="de-DE"/>
        </w:rPr>
        <w:t xml:space="preserve"> trefflichen Motto</w:t>
      </w:r>
      <w:r w:rsidR="00BC33E6" w:rsidRPr="007F7754">
        <w:rPr>
          <w:rFonts w:ascii="Times New Roman" w:hAnsi="Times New Roman" w:cs="Times New Roman"/>
          <w:sz w:val="24"/>
          <w:szCs w:val="24"/>
          <w:lang w:val="de-DE"/>
        </w:rPr>
        <w:t xml:space="preserve"> „après </w:t>
      </w:r>
      <w:proofErr w:type="spellStart"/>
      <w:r w:rsidR="00BC33E6" w:rsidRPr="007F7754">
        <w:rPr>
          <w:rFonts w:ascii="Times New Roman" w:hAnsi="Times New Roman" w:cs="Times New Roman"/>
          <w:sz w:val="24"/>
          <w:szCs w:val="24"/>
          <w:lang w:val="de-DE"/>
        </w:rPr>
        <w:t>nous</w:t>
      </w:r>
      <w:proofErr w:type="spellEnd"/>
      <w:r w:rsidR="00BC33E6" w:rsidRPr="007F7754">
        <w:rPr>
          <w:rFonts w:ascii="Times New Roman" w:hAnsi="Times New Roman" w:cs="Times New Roman"/>
          <w:sz w:val="24"/>
          <w:szCs w:val="24"/>
          <w:lang w:val="de-DE"/>
        </w:rPr>
        <w:t xml:space="preserve"> le déluge“</w:t>
      </w:r>
      <w:r w:rsidR="003317BD" w:rsidRPr="007F7754">
        <w:rPr>
          <w:rFonts w:ascii="Times New Roman" w:hAnsi="Times New Roman" w:cs="Times New Roman"/>
          <w:sz w:val="24"/>
          <w:szCs w:val="24"/>
          <w:lang w:val="de-DE"/>
        </w:rPr>
        <w:t xml:space="preserve"> vertagt</w:t>
      </w:r>
      <w:r w:rsidR="00204156" w:rsidRPr="007F7754">
        <w:rPr>
          <w:rFonts w:ascii="Times New Roman" w:hAnsi="Times New Roman" w:cs="Times New Roman"/>
          <w:sz w:val="24"/>
          <w:szCs w:val="24"/>
          <w:lang w:val="de-DE"/>
        </w:rPr>
        <w:t>.</w:t>
      </w:r>
    </w:p>
    <w:p w14:paraId="78B75392" w14:textId="77777777" w:rsidR="00544294" w:rsidRPr="002A53A6" w:rsidRDefault="003A1FCA" w:rsidP="00837A62">
      <w:pPr>
        <w:shd w:val="clear" w:color="auto" w:fill="FFFFFF"/>
        <w:spacing w:after="140" w:line="240" w:lineRule="auto"/>
        <w:rPr>
          <w:rFonts w:ascii="Times New Roman" w:hAnsi="Times New Roman" w:cs="Times New Roman"/>
          <w:bCs/>
          <w:color w:val="000000"/>
          <w:sz w:val="24"/>
          <w:szCs w:val="24"/>
          <w:shd w:val="clear" w:color="auto" w:fill="FFFFFF"/>
          <w:lang w:val="de-DE"/>
        </w:rPr>
      </w:pPr>
      <w:r w:rsidRPr="007F7754">
        <w:rPr>
          <w:rFonts w:ascii="Times New Roman" w:eastAsia="Times New Roman" w:hAnsi="Times New Roman" w:cs="Times New Roman"/>
          <w:sz w:val="24"/>
          <w:szCs w:val="24"/>
          <w:lang w:val="de-DE"/>
        </w:rPr>
        <w:t xml:space="preserve">Es ist zwar unwahrscheinlich, aber vielleicht </w:t>
      </w:r>
      <w:r w:rsidR="006315D5" w:rsidRPr="007F7754">
        <w:rPr>
          <w:rFonts w:ascii="Times New Roman" w:eastAsia="Times New Roman" w:hAnsi="Times New Roman" w:cs="Times New Roman"/>
          <w:sz w:val="24"/>
          <w:szCs w:val="24"/>
          <w:lang w:val="de-DE"/>
        </w:rPr>
        <w:t xml:space="preserve">geschehen </w:t>
      </w:r>
      <w:r w:rsidRPr="007F7754">
        <w:rPr>
          <w:rFonts w:ascii="Times New Roman" w:eastAsia="Times New Roman" w:hAnsi="Times New Roman" w:cs="Times New Roman"/>
          <w:sz w:val="24"/>
          <w:szCs w:val="24"/>
          <w:lang w:val="de-DE"/>
        </w:rPr>
        <w:t>in den nächsten zehn Jahren</w:t>
      </w:r>
      <w:r w:rsidR="007F7754" w:rsidRPr="007F7754">
        <w:rPr>
          <w:rFonts w:ascii="Times New Roman" w:eastAsia="Times New Roman" w:hAnsi="Times New Roman" w:cs="Times New Roman"/>
          <w:sz w:val="24"/>
          <w:szCs w:val="24"/>
          <w:lang w:val="de-DE"/>
        </w:rPr>
        <w:t xml:space="preserve"> tats</w:t>
      </w:r>
      <w:r w:rsidR="007F7754" w:rsidRPr="007F7754">
        <w:rPr>
          <w:rFonts w:ascii="Times New Roman" w:hAnsi="Times New Roman" w:cs="Times New Roman"/>
          <w:sz w:val="24"/>
          <w:szCs w:val="24"/>
          <w:lang w:val="de-DE"/>
        </w:rPr>
        <w:t>ächlich</w:t>
      </w:r>
      <w:r w:rsidRPr="007F7754">
        <w:rPr>
          <w:rFonts w:ascii="Times New Roman" w:eastAsia="Times New Roman" w:hAnsi="Times New Roman" w:cs="Times New Roman"/>
          <w:sz w:val="24"/>
          <w:szCs w:val="24"/>
          <w:lang w:val="de-DE"/>
        </w:rPr>
        <w:t xml:space="preserve"> technische Wunder, mit denen die deutschen </w:t>
      </w:r>
      <w:r w:rsidRPr="007F7754">
        <w:rPr>
          <w:rFonts w:ascii="Times New Roman" w:hAnsi="Times New Roman" w:cs="Times New Roman"/>
          <w:sz w:val="24"/>
          <w:szCs w:val="24"/>
          <w:lang w:val="de-DE"/>
        </w:rPr>
        <w:t>CO</w:t>
      </w:r>
      <w:r w:rsidRPr="007F7754">
        <w:rPr>
          <w:rFonts w:ascii="Times New Roman" w:hAnsi="Times New Roman" w:cs="Times New Roman"/>
          <w:sz w:val="24"/>
          <w:szCs w:val="24"/>
          <w:vertAlign w:val="subscript"/>
          <w:lang w:val="de-DE"/>
        </w:rPr>
        <w:t>2</w:t>
      </w:r>
      <w:r w:rsidRPr="007F7754">
        <w:rPr>
          <w:rFonts w:ascii="Times New Roman" w:hAnsi="Times New Roman" w:cs="Times New Roman"/>
          <w:bCs/>
          <w:sz w:val="24"/>
          <w:szCs w:val="24"/>
          <w:shd w:val="clear" w:color="auto" w:fill="FFFFFF"/>
          <w:lang w:val="de-DE"/>
        </w:rPr>
        <w:t xml:space="preserve"> Emissionen </w:t>
      </w:r>
      <w:r w:rsidR="00982D6D" w:rsidRPr="007F7754">
        <w:rPr>
          <w:rFonts w:ascii="Times New Roman" w:hAnsi="Times New Roman" w:cs="Times New Roman"/>
          <w:bCs/>
          <w:sz w:val="24"/>
          <w:szCs w:val="24"/>
          <w:shd w:val="clear" w:color="auto" w:fill="FFFFFF"/>
          <w:lang w:val="de-DE"/>
        </w:rPr>
        <w:t>h</w:t>
      </w:r>
      <w:r w:rsidR="00982D6D">
        <w:rPr>
          <w:rFonts w:ascii="Times New Roman" w:hAnsi="Times New Roman" w:cs="Times New Roman"/>
          <w:bCs/>
          <w:sz w:val="24"/>
          <w:szCs w:val="24"/>
          <w:shd w:val="clear" w:color="auto" w:fill="FFFFFF"/>
          <w:lang w:val="de-DE"/>
        </w:rPr>
        <w:t xml:space="preserve">albiert </w:t>
      </w:r>
      <w:r w:rsidR="005B2DED">
        <w:rPr>
          <w:rFonts w:ascii="Times New Roman" w:hAnsi="Times New Roman" w:cs="Times New Roman"/>
          <w:bCs/>
          <w:color w:val="000000"/>
          <w:sz w:val="24"/>
          <w:szCs w:val="24"/>
          <w:shd w:val="clear" w:color="auto" w:fill="FFFFFF"/>
          <w:lang w:val="de-DE"/>
        </w:rPr>
        <w:t>und bis 2050 auf n</w:t>
      </w:r>
      <w:r w:rsidRPr="003A1FCA">
        <w:rPr>
          <w:rFonts w:ascii="Times New Roman" w:hAnsi="Times New Roman" w:cs="Times New Roman"/>
          <w:bCs/>
          <w:color w:val="000000"/>
          <w:sz w:val="24"/>
          <w:szCs w:val="24"/>
          <w:shd w:val="clear" w:color="auto" w:fill="FFFFFF"/>
          <w:lang w:val="de-DE"/>
        </w:rPr>
        <w:t>ull</w:t>
      </w:r>
      <w:r w:rsidR="00982D6D">
        <w:rPr>
          <w:rFonts w:ascii="Times New Roman" w:hAnsi="Times New Roman" w:cs="Times New Roman"/>
          <w:bCs/>
          <w:color w:val="000000"/>
          <w:sz w:val="24"/>
          <w:szCs w:val="24"/>
          <w:shd w:val="clear" w:color="auto" w:fill="FFFFFF"/>
          <w:lang w:val="de-DE"/>
        </w:rPr>
        <w:t xml:space="preserve"> gesenkt werden</w:t>
      </w:r>
      <w:r w:rsidR="007F7754">
        <w:rPr>
          <w:rFonts w:ascii="Times New Roman" w:hAnsi="Times New Roman" w:cs="Times New Roman"/>
          <w:bCs/>
          <w:color w:val="000000"/>
          <w:sz w:val="24"/>
          <w:szCs w:val="24"/>
          <w:shd w:val="clear" w:color="auto" w:fill="FFFFFF"/>
          <w:lang w:val="de-DE"/>
        </w:rPr>
        <w:t xml:space="preserve"> k</w:t>
      </w:r>
      <w:r w:rsidR="007F7754" w:rsidRPr="00C91A65">
        <w:rPr>
          <w:rFonts w:ascii="Times New Roman" w:hAnsi="Times New Roman" w:cs="Times New Roman"/>
          <w:sz w:val="24"/>
          <w:szCs w:val="24"/>
          <w:lang w:val="de-DE"/>
        </w:rPr>
        <w:t>ö</w:t>
      </w:r>
      <w:r w:rsidR="007F7754">
        <w:rPr>
          <w:rFonts w:ascii="Times New Roman" w:hAnsi="Times New Roman" w:cs="Times New Roman"/>
          <w:sz w:val="24"/>
          <w:szCs w:val="24"/>
          <w:lang w:val="de-DE"/>
        </w:rPr>
        <w:t>nnen</w:t>
      </w:r>
      <w:r w:rsidRPr="003A1FCA">
        <w:rPr>
          <w:rFonts w:ascii="Times New Roman" w:hAnsi="Times New Roman" w:cs="Times New Roman"/>
          <w:bCs/>
          <w:color w:val="000000"/>
          <w:sz w:val="24"/>
          <w:szCs w:val="24"/>
          <w:shd w:val="clear" w:color="auto" w:fill="FFFFFF"/>
          <w:lang w:val="de-DE"/>
        </w:rPr>
        <w:t>.</w:t>
      </w:r>
      <w:r w:rsidR="00EA5382">
        <w:rPr>
          <w:rFonts w:ascii="Times New Roman" w:hAnsi="Times New Roman" w:cs="Times New Roman"/>
          <w:bCs/>
          <w:color w:val="000000"/>
          <w:sz w:val="24"/>
          <w:szCs w:val="24"/>
          <w:shd w:val="clear" w:color="auto" w:fill="FFFFFF"/>
          <w:lang w:val="de-DE"/>
        </w:rPr>
        <w:t xml:space="preserve">  </w:t>
      </w:r>
      <w:r w:rsidR="00982D6D">
        <w:rPr>
          <w:rFonts w:ascii="Times New Roman" w:hAnsi="Times New Roman" w:cs="Times New Roman"/>
          <w:bCs/>
          <w:color w:val="000000"/>
          <w:sz w:val="24"/>
          <w:szCs w:val="24"/>
          <w:shd w:val="clear" w:color="auto" w:fill="FFFFFF"/>
          <w:lang w:val="de-DE"/>
        </w:rPr>
        <w:t>Wobei, n</w:t>
      </w:r>
      <w:r w:rsidR="00EA5382">
        <w:rPr>
          <w:rFonts w:ascii="Times New Roman" w:hAnsi="Times New Roman" w:cs="Times New Roman"/>
          <w:bCs/>
          <w:color w:val="000000"/>
          <w:sz w:val="24"/>
          <w:szCs w:val="24"/>
          <w:shd w:val="clear" w:color="auto" w:fill="FFFFFF"/>
          <w:lang w:val="de-DE"/>
        </w:rPr>
        <w:t>achdem Deutschland nur ein Prozent der Weltbev</w:t>
      </w:r>
      <w:r w:rsidR="00EA5382" w:rsidRPr="00681B3D">
        <w:rPr>
          <w:rFonts w:ascii="Times New Roman" w:hAnsi="Times New Roman" w:cs="Times New Roman"/>
          <w:sz w:val="24"/>
          <w:szCs w:val="24"/>
          <w:lang w:val="de-DE"/>
        </w:rPr>
        <w:t>ö</w:t>
      </w:r>
      <w:r w:rsidR="00EA5382">
        <w:rPr>
          <w:rFonts w:ascii="Times New Roman" w:hAnsi="Times New Roman" w:cs="Times New Roman"/>
          <w:bCs/>
          <w:color w:val="000000"/>
          <w:sz w:val="24"/>
          <w:szCs w:val="24"/>
          <w:shd w:val="clear" w:color="auto" w:fill="FFFFFF"/>
          <w:lang w:val="de-DE"/>
        </w:rPr>
        <w:t>lkerung stellt, d</w:t>
      </w:r>
      <w:r w:rsidR="00982D6D">
        <w:rPr>
          <w:rFonts w:ascii="Times New Roman" w:hAnsi="Times New Roman" w:cs="Times New Roman"/>
          <w:bCs/>
          <w:color w:val="000000"/>
          <w:sz w:val="24"/>
          <w:szCs w:val="24"/>
          <w:shd w:val="clear" w:color="auto" w:fill="FFFFFF"/>
          <w:lang w:val="de-DE"/>
        </w:rPr>
        <w:t>a</w:t>
      </w:r>
      <w:r w:rsidR="00EA5382">
        <w:rPr>
          <w:rFonts w:ascii="Times New Roman" w:hAnsi="Times New Roman" w:cs="Times New Roman"/>
          <w:bCs/>
          <w:color w:val="000000"/>
          <w:sz w:val="24"/>
          <w:szCs w:val="24"/>
          <w:shd w:val="clear" w:color="auto" w:fill="FFFFFF"/>
          <w:lang w:val="de-DE"/>
        </w:rPr>
        <w:t>s</w:t>
      </w:r>
      <w:r w:rsidR="00982D6D">
        <w:rPr>
          <w:rFonts w:ascii="Times New Roman" w:hAnsi="Times New Roman" w:cs="Times New Roman"/>
          <w:bCs/>
          <w:color w:val="000000"/>
          <w:sz w:val="24"/>
          <w:szCs w:val="24"/>
          <w:shd w:val="clear" w:color="auto" w:fill="FFFFFF"/>
          <w:lang w:val="de-DE"/>
        </w:rPr>
        <w:t xml:space="preserve"> Null-Emissionsziel</w:t>
      </w:r>
      <w:r w:rsidR="00EA5382">
        <w:rPr>
          <w:rFonts w:ascii="Times New Roman" w:hAnsi="Times New Roman" w:cs="Times New Roman"/>
          <w:bCs/>
          <w:color w:val="000000"/>
          <w:sz w:val="24"/>
          <w:szCs w:val="24"/>
          <w:shd w:val="clear" w:color="auto" w:fill="FFFFFF"/>
          <w:lang w:val="de-DE"/>
        </w:rPr>
        <w:t xml:space="preserve"> fairerweise schon 2036 erreicht werden</w:t>
      </w:r>
      <w:r w:rsidR="00982D6D" w:rsidRPr="00982D6D">
        <w:rPr>
          <w:rFonts w:ascii="Times New Roman" w:hAnsi="Times New Roman" w:cs="Times New Roman"/>
          <w:bCs/>
          <w:color w:val="000000"/>
          <w:sz w:val="24"/>
          <w:szCs w:val="24"/>
          <w:shd w:val="clear" w:color="auto" w:fill="FFFFFF"/>
          <w:lang w:val="de-DE"/>
        </w:rPr>
        <w:t xml:space="preserve"> </w:t>
      </w:r>
      <w:r w:rsidR="00982D6D">
        <w:rPr>
          <w:rFonts w:ascii="Times New Roman" w:hAnsi="Times New Roman" w:cs="Times New Roman"/>
          <w:bCs/>
          <w:color w:val="000000"/>
          <w:sz w:val="24"/>
          <w:szCs w:val="24"/>
          <w:shd w:val="clear" w:color="auto" w:fill="FFFFFF"/>
          <w:lang w:val="de-DE"/>
        </w:rPr>
        <w:t>sollte</w:t>
      </w:r>
      <w:r w:rsidR="00EA5382">
        <w:rPr>
          <w:rFonts w:ascii="Times New Roman" w:hAnsi="Times New Roman" w:cs="Times New Roman"/>
          <w:bCs/>
          <w:color w:val="000000"/>
          <w:sz w:val="24"/>
          <w:szCs w:val="24"/>
          <w:shd w:val="clear" w:color="auto" w:fill="FFFFFF"/>
          <w:lang w:val="de-DE"/>
        </w:rPr>
        <w:t>.</w:t>
      </w:r>
      <w:r w:rsidR="00EA5382" w:rsidRPr="003A1FCA">
        <w:rPr>
          <w:rStyle w:val="Funotenzeichen"/>
          <w:b/>
          <w:color w:val="FF0000"/>
          <w:sz w:val="28"/>
          <w:szCs w:val="28"/>
        </w:rPr>
        <w:footnoteReference w:id="28"/>
      </w:r>
      <w:r w:rsidR="00527203">
        <w:rPr>
          <w:rFonts w:ascii="Times New Roman" w:hAnsi="Times New Roman" w:cs="Times New Roman"/>
          <w:bCs/>
          <w:color w:val="000000"/>
          <w:sz w:val="24"/>
          <w:szCs w:val="24"/>
          <w:shd w:val="clear" w:color="auto" w:fill="FFFFFF"/>
          <w:lang w:val="de-DE"/>
        </w:rPr>
        <w:t xml:space="preserve">  Dies ist die Gr</w:t>
      </w:r>
      <w:r w:rsidR="00527203">
        <w:rPr>
          <w:rFonts w:ascii="Times New Roman" w:hAnsi="Times New Roman" w:cs="Times New Roman"/>
          <w:sz w:val="24"/>
          <w:szCs w:val="24"/>
          <w:lang w:val="de-DE"/>
        </w:rPr>
        <w:t>ö</w:t>
      </w:r>
      <w:r w:rsidR="00527203" w:rsidRPr="00977090">
        <w:rPr>
          <w:rFonts w:ascii="Times New Roman" w:hAnsi="Times New Roman" w:cs="Times New Roman"/>
          <w:sz w:val="24"/>
          <w:szCs w:val="24"/>
          <w:lang w:val="de-DE"/>
        </w:rPr>
        <w:t>ß</w:t>
      </w:r>
      <w:r w:rsidR="00527203">
        <w:rPr>
          <w:rFonts w:ascii="Times New Roman" w:hAnsi="Times New Roman" w:cs="Times New Roman"/>
          <w:bCs/>
          <w:color w:val="000000"/>
          <w:sz w:val="24"/>
          <w:szCs w:val="24"/>
          <w:shd w:val="clear" w:color="auto" w:fill="FFFFFF"/>
          <w:lang w:val="de-DE"/>
        </w:rPr>
        <w:t xml:space="preserve">enordnung, welche </w:t>
      </w:r>
      <w:r w:rsidR="009E55E6">
        <w:rPr>
          <w:rFonts w:ascii="Times New Roman" w:hAnsi="Times New Roman" w:cs="Times New Roman"/>
          <w:bCs/>
          <w:color w:val="000000"/>
          <w:sz w:val="24"/>
          <w:szCs w:val="24"/>
          <w:shd w:val="clear" w:color="auto" w:fill="FFFFFF"/>
          <w:lang w:val="de-DE"/>
        </w:rPr>
        <w:t>eine vern</w:t>
      </w:r>
      <w:r w:rsidR="009E55E6" w:rsidRPr="00977090">
        <w:rPr>
          <w:rFonts w:ascii="Times New Roman" w:hAnsi="Times New Roman" w:cs="Times New Roman"/>
          <w:sz w:val="24"/>
          <w:szCs w:val="24"/>
          <w:lang w:val="de-DE"/>
        </w:rPr>
        <w:t>ü</w:t>
      </w:r>
      <w:r w:rsidR="009E55E6">
        <w:rPr>
          <w:rFonts w:ascii="Times New Roman" w:hAnsi="Times New Roman" w:cs="Times New Roman"/>
          <w:bCs/>
          <w:color w:val="000000"/>
          <w:sz w:val="24"/>
          <w:szCs w:val="24"/>
          <w:shd w:val="clear" w:color="auto" w:fill="FFFFFF"/>
          <w:lang w:val="de-DE"/>
        </w:rPr>
        <w:t>nftige und verantwortliche Politik</w:t>
      </w:r>
      <w:r w:rsidR="00527203">
        <w:rPr>
          <w:rFonts w:ascii="Times New Roman" w:hAnsi="Times New Roman" w:cs="Times New Roman"/>
          <w:bCs/>
          <w:color w:val="000000"/>
          <w:sz w:val="24"/>
          <w:szCs w:val="24"/>
          <w:shd w:val="clear" w:color="auto" w:fill="FFFFFF"/>
          <w:lang w:val="de-DE"/>
        </w:rPr>
        <w:t xml:space="preserve"> auf dem Radar behalten muss, will sie </w:t>
      </w:r>
      <w:r w:rsidR="009E55E6">
        <w:rPr>
          <w:rFonts w:ascii="Times New Roman" w:hAnsi="Times New Roman" w:cs="Times New Roman"/>
          <w:bCs/>
          <w:color w:val="000000"/>
          <w:sz w:val="24"/>
          <w:szCs w:val="24"/>
          <w:shd w:val="clear" w:color="auto" w:fill="FFFFFF"/>
          <w:lang w:val="de-DE"/>
        </w:rPr>
        <w:t>nicht auf Zaubertricks bauen.</w:t>
      </w:r>
      <w:r w:rsidR="00982D6D">
        <w:rPr>
          <w:rFonts w:ascii="Times New Roman" w:hAnsi="Times New Roman" w:cs="Times New Roman"/>
          <w:bCs/>
          <w:color w:val="000000"/>
          <w:sz w:val="24"/>
          <w:szCs w:val="24"/>
          <w:shd w:val="clear" w:color="auto" w:fill="FFFFFF"/>
          <w:lang w:val="de-DE"/>
        </w:rPr>
        <w:t xml:space="preserve">  Technische L</w:t>
      </w:r>
      <w:r w:rsidR="00982D6D">
        <w:rPr>
          <w:rFonts w:ascii="Times New Roman" w:hAnsi="Times New Roman" w:cs="Times New Roman"/>
          <w:sz w:val="24"/>
          <w:szCs w:val="24"/>
          <w:lang w:val="de-DE"/>
        </w:rPr>
        <w:t>ösungen fallen nicht vom Himmel, aber sie können durch kluge Politik katalysiert werden.</w:t>
      </w:r>
    </w:p>
    <w:p w14:paraId="2C0DEF11" w14:textId="77777777" w:rsidR="0071301A" w:rsidRPr="002A53A6" w:rsidRDefault="002D0976" w:rsidP="00837A62">
      <w:pPr>
        <w:shd w:val="clear" w:color="auto" w:fill="FFFFFF"/>
        <w:spacing w:after="140" w:line="240" w:lineRule="auto"/>
        <w:rPr>
          <w:rFonts w:ascii="Times New Roman" w:eastAsia="Times New Roman" w:hAnsi="Times New Roman" w:cs="Times New Roman"/>
          <w:sz w:val="24"/>
          <w:szCs w:val="24"/>
          <w:lang w:val="de-DE"/>
        </w:rPr>
      </w:pPr>
      <w:r w:rsidRPr="002A53A6">
        <w:rPr>
          <w:rFonts w:ascii="Times New Roman" w:hAnsi="Times New Roman" w:cs="Times New Roman"/>
          <w:bCs/>
          <w:sz w:val="24"/>
          <w:szCs w:val="24"/>
          <w:shd w:val="clear" w:color="auto" w:fill="FFFFFF"/>
          <w:lang w:val="de-DE"/>
        </w:rPr>
        <w:t xml:space="preserve">Die Risiken, Kosten und Zeitvorgaben verschiedener Optionen sollten im </w:t>
      </w:r>
      <w:r w:rsidR="00390C1D" w:rsidRPr="002A53A6">
        <w:rPr>
          <w:rFonts w:ascii="Times New Roman" w:hAnsi="Times New Roman" w:cs="Times New Roman"/>
          <w:bCs/>
          <w:color w:val="000000"/>
          <w:sz w:val="24"/>
          <w:szCs w:val="24"/>
          <w:shd w:val="clear" w:color="auto" w:fill="FFFFFF"/>
          <w:lang w:val="de-DE"/>
        </w:rPr>
        <w:t>demokratische</w:t>
      </w:r>
      <w:r w:rsidRPr="002A53A6">
        <w:rPr>
          <w:rFonts w:ascii="Times New Roman" w:hAnsi="Times New Roman" w:cs="Times New Roman"/>
          <w:bCs/>
          <w:color w:val="000000"/>
          <w:sz w:val="24"/>
          <w:szCs w:val="24"/>
          <w:shd w:val="clear" w:color="auto" w:fill="FFFFFF"/>
          <w:lang w:val="de-DE"/>
        </w:rPr>
        <w:t>n</w:t>
      </w:r>
      <w:r w:rsidR="00390C1D" w:rsidRPr="002A53A6">
        <w:rPr>
          <w:rFonts w:ascii="Times New Roman" w:hAnsi="Times New Roman" w:cs="Times New Roman"/>
          <w:bCs/>
          <w:color w:val="000000"/>
          <w:sz w:val="24"/>
          <w:szCs w:val="24"/>
          <w:shd w:val="clear" w:color="auto" w:fill="FFFFFF"/>
          <w:lang w:val="de-DE"/>
        </w:rPr>
        <w:t xml:space="preserve"> Diskurs</w:t>
      </w:r>
      <w:r w:rsidRPr="002A53A6">
        <w:rPr>
          <w:rFonts w:ascii="Times New Roman" w:hAnsi="Times New Roman" w:cs="Times New Roman"/>
          <w:bCs/>
          <w:color w:val="000000"/>
          <w:sz w:val="24"/>
          <w:szCs w:val="24"/>
          <w:shd w:val="clear" w:color="auto" w:fill="FFFFFF"/>
          <w:lang w:val="de-DE"/>
        </w:rPr>
        <w:t xml:space="preserve"> ausgelotet werden</w:t>
      </w:r>
      <w:r w:rsidR="00390C1D" w:rsidRPr="002A53A6">
        <w:rPr>
          <w:rFonts w:ascii="Times New Roman" w:hAnsi="Times New Roman" w:cs="Times New Roman"/>
          <w:bCs/>
          <w:color w:val="000000"/>
          <w:sz w:val="24"/>
          <w:szCs w:val="24"/>
          <w:shd w:val="clear" w:color="auto" w:fill="FFFFFF"/>
          <w:lang w:val="de-DE"/>
        </w:rPr>
        <w:t>, unterst</w:t>
      </w:r>
      <w:r w:rsidR="00390C1D" w:rsidRPr="002A53A6">
        <w:rPr>
          <w:rFonts w:ascii="Times New Roman" w:hAnsi="Times New Roman" w:cs="Times New Roman"/>
          <w:sz w:val="24"/>
          <w:szCs w:val="24"/>
          <w:lang w:val="de-DE"/>
        </w:rPr>
        <w:t>ü</w:t>
      </w:r>
      <w:r w:rsidR="00390C1D" w:rsidRPr="002A53A6">
        <w:rPr>
          <w:rFonts w:ascii="Times New Roman" w:hAnsi="Times New Roman" w:cs="Times New Roman"/>
          <w:bCs/>
          <w:color w:val="000000"/>
          <w:sz w:val="24"/>
          <w:szCs w:val="24"/>
          <w:shd w:val="clear" w:color="auto" w:fill="FFFFFF"/>
          <w:lang w:val="de-DE"/>
        </w:rPr>
        <w:t xml:space="preserve">tzt </w:t>
      </w:r>
      <w:r w:rsidR="007F7754">
        <w:rPr>
          <w:rFonts w:ascii="Times New Roman" w:hAnsi="Times New Roman" w:cs="Times New Roman"/>
          <w:bCs/>
          <w:color w:val="000000"/>
          <w:sz w:val="24"/>
          <w:szCs w:val="24"/>
          <w:shd w:val="clear" w:color="auto" w:fill="FFFFFF"/>
          <w:lang w:val="de-DE"/>
        </w:rPr>
        <w:t>von</w:t>
      </w:r>
      <w:r w:rsidR="00390C1D" w:rsidRPr="002A53A6">
        <w:rPr>
          <w:rFonts w:ascii="Times New Roman" w:hAnsi="Times New Roman" w:cs="Times New Roman"/>
          <w:bCs/>
          <w:color w:val="000000"/>
          <w:sz w:val="24"/>
          <w:szCs w:val="24"/>
          <w:shd w:val="clear" w:color="auto" w:fill="FFFFFF"/>
          <w:lang w:val="de-DE"/>
        </w:rPr>
        <w:t xml:space="preserve"> wissenschaftliche</w:t>
      </w:r>
      <w:r w:rsidR="007F7754">
        <w:rPr>
          <w:rFonts w:ascii="Times New Roman" w:hAnsi="Times New Roman" w:cs="Times New Roman"/>
          <w:bCs/>
          <w:color w:val="000000"/>
          <w:sz w:val="24"/>
          <w:szCs w:val="24"/>
          <w:shd w:val="clear" w:color="auto" w:fill="FFFFFF"/>
          <w:lang w:val="de-DE"/>
        </w:rPr>
        <w:t>m</w:t>
      </w:r>
      <w:r w:rsidR="00390C1D" w:rsidRPr="002A53A6">
        <w:rPr>
          <w:rFonts w:ascii="Times New Roman" w:hAnsi="Times New Roman" w:cs="Times New Roman"/>
          <w:bCs/>
          <w:color w:val="000000"/>
          <w:sz w:val="24"/>
          <w:szCs w:val="24"/>
          <w:shd w:val="clear" w:color="auto" w:fill="FFFFFF"/>
          <w:lang w:val="de-DE"/>
        </w:rPr>
        <w:t xml:space="preserve"> Zuarbeiten und begleitet von </w:t>
      </w:r>
      <w:r w:rsidR="00390C1D" w:rsidRPr="002A53A6">
        <w:rPr>
          <w:rFonts w:ascii="Times New Roman" w:hAnsi="Times New Roman" w:cs="Times New Roman"/>
          <w:bCs/>
          <w:sz w:val="24"/>
          <w:szCs w:val="24"/>
          <w:shd w:val="clear" w:color="auto" w:fill="FFFFFF"/>
          <w:lang w:val="de-DE"/>
        </w:rPr>
        <w:t xml:space="preserve">einer interessierten </w:t>
      </w:r>
      <w:r w:rsidR="00390C1D" w:rsidRPr="002A53A6">
        <w:rPr>
          <w:rFonts w:ascii="Times New Roman" w:hAnsi="Times New Roman" w:cs="Times New Roman"/>
          <w:sz w:val="24"/>
          <w:szCs w:val="24"/>
          <w:lang w:val="de-DE"/>
        </w:rPr>
        <w:t>Ö</w:t>
      </w:r>
      <w:r w:rsidR="00390C1D" w:rsidRPr="002A53A6">
        <w:rPr>
          <w:rFonts w:ascii="Times New Roman" w:hAnsi="Times New Roman" w:cs="Times New Roman"/>
          <w:bCs/>
          <w:sz w:val="24"/>
          <w:szCs w:val="24"/>
          <w:shd w:val="clear" w:color="auto" w:fill="FFFFFF"/>
          <w:lang w:val="de-DE"/>
        </w:rPr>
        <w:t xml:space="preserve">ffentlichkeit. </w:t>
      </w:r>
      <w:r w:rsidR="001F1A85" w:rsidRPr="002A53A6">
        <w:rPr>
          <w:rFonts w:ascii="Times New Roman" w:hAnsi="Times New Roman" w:cs="Times New Roman"/>
          <w:bCs/>
          <w:sz w:val="24"/>
          <w:szCs w:val="24"/>
          <w:shd w:val="clear" w:color="auto" w:fill="FFFFFF"/>
          <w:lang w:val="de-DE"/>
        </w:rPr>
        <w:t xml:space="preserve"> </w:t>
      </w:r>
      <w:r w:rsidR="00681B3D" w:rsidRPr="002A53A6">
        <w:rPr>
          <w:rFonts w:ascii="Times New Roman" w:eastAsia="Times New Roman" w:hAnsi="Times New Roman" w:cs="Times New Roman"/>
          <w:sz w:val="24"/>
          <w:szCs w:val="24"/>
          <w:lang w:val="de-DE"/>
        </w:rPr>
        <w:t xml:space="preserve">Klar ist: </w:t>
      </w:r>
      <w:r w:rsidR="00513157" w:rsidRPr="002A53A6">
        <w:rPr>
          <w:rFonts w:ascii="Times New Roman" w:eastAsia="Times New Roman" w:hAnsi="Times New Roman" w:cs="Times New Roman"/>
          <w:sz w:val="24"/>
          <w:szCs w:val="24"/>
          <w:lang w:val="de-DE"/>
        </w:rPr>
        <w:t xml:space="preserve"> </w:t>
      </w:r>
      <w:r w:rsidR="007F3D55" w:rsidRPr="002A53A6">
        <w:rPr>
          <w:rFonts w:ascii="Times New Roman" w:eastAsia="Times New Roman" w:hAnsi="Times New Roman" w:cs="Times New Roman"/>
          <w:sz w:val="24"/>
          <w:szCs w:val="24"/>
          <w:lang w:val="de-DE"/>
        </w:rPr>
        <w:t>Je systematischer und schneller die</w:t>
      </w:r>
      <w:r w:rsidR="00681B3D" w:rsidRPr="002A53A6">
        <w:rPr>
          <w:rFonts w:ascii="Times New Roman" w:eastAsia="Times New Roman" w:hAnsi="Times New Roman" w:cs="Times New Roman"/>
          <w:sz w:val="24"/>
          <w:szCs w:val="24"/>
          <w:lang w:val="de-DE"/>
        </w:rPr>
        <w:t xml:space="preserve"> unvermeidbare </w:t>
      </w:r>
      <w:r w:rsidR="007F3D55" w:rsidRPr="002A53A6">
        <w:rPr>
          <w:rFonts w:ascii="Times New Roman" w:eastAsia="Times New Roman" w:hAnsi="Times New Roman" w:cs="Times New Roman"/>
          <w:sz w:val="24"/>
          <w:szCs w:val="24"/>
          <w:lang w:val="de-DE"/>
        </w:rPr>
        <w:t>Transformation in Angriff genommen wird,</w:t>
      </w:r>
      <w:r w:rsidR="00681B3D" w:rsidRPr="002A53A6">
        <w:rPr>
          <w:rFonts w:ascii="Times New Roman" w:eastAsia="Times New Roman" w:hAnsi="Times New Roman" w:cs="Times New Roman"/>
          <w:sz w:val="24"/>
          <w:szCs w:val="24"/>
          <w:lang w:val="de-DE"/>
        </w:rPr>
        <w:t xml:space="preserve"> je vorteilhafter </w:t>
      </w:r>
      <w:r w:rsidR="00DD7465" w:rsidRPr="002A53A6">
        <w:rPr>
          <w:rFonts w:ascii="Times New Roman" w:eastAsia="Times New Roman" w:hAnsi="Times New Roman" w:cs="Times New Roman"/>
          <w:sz w:val="24"/>
          <w:szCs w:val="24"/>
          <w:lang w:val="de-DE"/>
        </w:rPr>
        <w:t xml:space="preserve">ist dies </w:t>
      </w:r>
      <w:r w:rsidR="00681B3D" w:rsidRPr="002A53A6">
        <w:rPr>
          <w:rFonts w:ascii="Times New Roman" w:eastAsia="Times New Roman" w:hAnsi="Times New Roman" w:cs="Times New Roman"/>
          <w:sz w:val="24"/>
          <w:szCs w:val="24"/>
          <w:lang w:val="de-DE"/>
        </w:rPr>
        <w:t>f</w:t>
      </w:r>
      <w:r w:rsidR="00681B3D" w:rsidRPr="002A53A6">
        <w:rPr>
          <w:rFonts w:ascii="Times New Roman" w:hAnsi="Times New Roman" w:cs="Times New Roman"/>
          <w:sz w:val="24"/>
          <w:szCs w:val="24"/>
          <w:lang w:val="de-DE"/>
        </w:rPr>
        <w:t>ü</w:t>
      </w:r>
      <w:r w:rsidR="00681B3D" w:rsidRPr="002A53A6">
        <w:rPr>
          <w:rFonts w:ascii="Times New Roman" w:eastAsia="Times New Roman" w:hAnsi="Times New Roman" w:cs="Times New Roman"/>
          <w:sz w:val="24"/>
          <w:szCs w:val="24"/>
          <w:lang w:val="de-DE"/>
        </w:rPr>
        <w:t>r den Innovations- und Industriestandort Deutschland und</w:t>
      </w:r>
      <w:r w:rsidR="007F3D55" w:rsidRPr="002A53A6">
        <w:rPr>
          <w:rFonts w:ascii="Times New Roman" w:eastAsia="Times New Roman" w:hAnsi="Times New Roman" w:cs="Times New Roman"/>
          <w:sz w:val="24"/>
          <w:szCs w:val="24"/>
          <w:lang w:val="de-DE"/>
        </w:rPr>
        <w:t xml:space="preserve"> je h</w:t>
      </w:r>
      <w:r w:rsidR="003F2CD5" w:rsidRPr="002A53A6">
        <w:rPr>
          <w:rFonts w:ascii="Times New Roman" w:hAnsi="Times New Roman" w:cs="Times New Roman"/>
          <w:sz w:val="24"/>
          <w:szCs w:val="24"/>
          <w:lang w:val="de-DE"/>
        </w:rPr>
        <w:t>ö</w:t>
      </w:r>
      <w:r w:rsidR="007F3D55" w:rsidRPr="002A53A6">
        <w:rPr>
          <w:rFonts w:ascii="Times New Roman" w:eastAsia="Times New Roman" w:hAnsi="Times New Roman" w:cs="Times New Roman"/>
          <w:sz w:val="24"/>
          <w:szCs w:val="24"/>
          <w:lang w:val="de-DE"/>
        </w:rPr>
        <w:t>her</w:t>
      </w:r>
      <w:r w:rsidR="00DD7465" w:rsidRPr="002A53A6">
        <w:rPr>
          <w:rFonts w:ascii="Times New Roman" w:eastAsia="Times New Roman" w:hAnsi="Times New Roman" w:cs="Times New Roman"/>
          <w:sz w:val="24"/>
          <w:szCs w:val="24"/>
          <w:lang w:val="de-DE"/>
        </w:rPr>
        <w:t xml:space="preserve"> sind</w:t>
      </w:r>
      <w:r w:rsidR="007F3D55" w:rsidRPr="002A53A6">
        <w:rPr>
          <w:rFonts w:ascii="Times New Roman" w:eastAsia="Times New Roman" w:hAnsi="Times New Roman" w:cs="Times New Roman"/>
          <w:sz w:val="24"/>
          <w:szCs w:val="24"/>
          <w:lang w:val="de-DE"/>
        </w:rPr>
        <w:t xml:space="preserve"> die Chancen, die Diskussion auf </w:t>
      </w:r>
      <w:r w:rsidR="0073361B" w:rsidRPr="002A53A6">
        <w:rPr>
          <w:rFonts w:ascii="Times New Roman" w:eastAsia="Times New Roman" w:hAnsi="Times New Roman" w:cs="Times New Roman"/>
          <w:sz w:val="24"/>
          <w:szCs w:val="24"/>
          <w:lang w:val="de-DE"/>
        </w:rPr>
        <w:t>europ</w:t>
      </w:r>
      <w:r w:rsidR="0073361B" w:rsidRPr="002A53A6">
        <w:rPr>
          <w:rFonts w:ascii="Times New Roman" w:hAnsi="Times New Roman" w:cs="Times New Roman"/>
          <w:sz w:val="24"/>
          <w:szCs w:val="24"/>
          <w:lang w:val="de-DE"/>
        </w:rPr>
        <w:t xml:space="preserve">äischer und </w:t>
      </w:r>
      <w:r w:rsidR="007F3D55" w:rsidRPr="002A53A6">
        <w:rPr>
          <w:rFonts w:ascii="Times New Roman" w:eastAsia="Times New Roman" w:hAnsi="Times New Roman" w:cs="Times New Roman"/>
          <w:sz w:val="24"/>
          <w:szCs w:val="24"/>
          <w:lang w:val="de-DE"/>
        </w:rPr>
        <w:t xml:space="preserve">globaler Ebene </w:t>
      </w:r>
      <w:r w:rsidR="003F2CD5" w:rsidRPr="002A53A6">
        <w:rPr>
          <w:rFonts w:ascii="Times New Roman" w:eastAsia="Times New Roman" w:hAnsi="Times New Roman" w:cs="Times New Roman"/>
          <w:sz w:val="24"/>
          <w:szCs w:val="24"/>
          <w:lang w:val="de-DE"/>
        </w:rPr>
        <w:t>zu beeinflussen.</w:t>
      </w:r>
      <w:r w:rsidR="006315D5" w:rsidRPr="002A53A6">
        <w:rPr>
          <w:rFonts w:ascii="Times New Roman" w:eastAsia="Times New Roman" w:hAnsi="Times New Roman" w:cs="Times New Roman"/>
          <w:sz w:val="24"/>
          <w:szCs w:val="24"/>
          <w:lang w:val="de-DE"/>
        </w:rPr>
        <w:t xml:space="preserve">  </w:t>
      </w:r>
      <w:r w:rsidR="0071301A" w:rsidRPr="002A53A6">
        <w:rPr>
          <w:rFonts w:ascii="Times New Roman" w:eastAsia="Times New Roman" w:hAnsi="Times New Roman" w:cs="Times New Roman"/>
          <w:sz w:val="24"/>
          <w:szCs w:val="24"/>
          <w:lang w:val="de-DE"/>
        </w:rPr>
        <w:t>Im Moment geht es aber in die andere Richtung.  Der Ausbau der Windenergie stagniert und wie</w:t>
      </w:r>
      <w:r w:rsidR="0073361B" w:rsidRPr="002A53A6">
        <w:rPr>
          <w:rFonts w:ascii="Times New Roman" w:eastAsia="Times New Roman" w:hAnsi="Times New Roman" w:cs="Times New Roman"/>
          <w:sz w:val="24"/>
          <w:szCs w:val="24"/>
          <w:lang w:val="de-DE"/>
        </w:rPr>
        <w:t xml:space="preserve"> schon</w:t>
      </w:r>
      <w:r w:rsidR="0071301A" w:rsidRPr="002A53A6">
        <w:rPr>
          <w:rFonts w:ascii="Times New Roman" w:eastAsia="Times New Roman" w:hAnsi="Times New Roman" w:cs="Times New Roman"/>
          <w:sz w:val="24"/>
          <w:szCs w:val="24"/>
          <w:lang w:val="de-DE"/>
        </w:rPr>
        <w:t xml:space="preserve"> in der Solarindustrie vor ein paar Jahren, werden </w:t>
      </w:r>
      <w:r w:rsidR="00DD7465" w:rsidRPr="002A53A6">
        <w:rPr>
          <w:rFonts w:ascii="Times New Roman" w:eastAsia="Times New Roman" w:hAnsi="Times New Roman" w:cs="Times New Roman"/>
          <w:sz w:val="24"/>
          <w:szCs w:val="24"/>
          <w:lang w:val="de-DE"/>
        </w:rPr>
        <w:t>zehn</w:t>
      </w:r>
      <w:r w:rsidR="0071301A" w:rsidRPr="002A53A6">
        <w:rPr>
          <w:rFonts w:ascii="Times New Roman" w:eastAsia="Times New Roman" w:hAnsi="Times New Roman" w:cs="Times New Roman"/>
          <w:sz w:val="24"/>
          <w:szCs w:val="24"/>
          <w:lang w:val="de-DE"/>
        </w:rPr>
        <w:t>tausende Stellen abgebaut.</w:t>
      </w:r>
      <w:r w:rsidR="00982D6D" w:rsidRPr="002A53A6">
        <w:rPr>
          <w:rFonts w:ascii="Times New Roman" w:eastAsia="Times New Roman" w:hAnsi="Times New Roman" w:cs="Times New Roman"/>
          <w:sz w:val="24"/>
          <w:szCs w:val="24"/>
          <w:lang w:val="de-DE"/>
        </w:rPr>
        <w:t xml:space="preserve">  Die Gesch</w:t>
      </w:r>
      <w:r w:rsidR="002A53A6" w:rsidRPr="002A53A6">
        <w:rPr>
          <w:rFonts w:ascii="Times New Roman" w:hAnsi="Times New Roman" w:cs="Times New Roman"/>
          <w:sz w:val="24"/>
          <w:szCs w:val="24"/>
          <w:lang w:val="de-DE"/>
        </w:rPr>
        <w:t>ä</w:t>
      </w:r>
      <w:r w:rsidR="00982D6D" w:rsidRPr="002A53A6">
        <w:rPr>
          <w:rFonts w:ascii="Times New Roman" w:eastAsia="Times New Roman" w:hAnsi="Times New Roman" w:cs="Times New Roman"/>
          <w:sz w:val="24"/>
          <w:szCs w:val="24"/>
          <w:lang w:val="de-DE"/>
        </w:rPr>
        <w:t>ftsbedingungen f</w:t>
      </w:r>
      <w:r w:rsidR="002A53A6" w:rsidRPr="002A53A6">
        <w:rPr>
          <w:rFonts w:ascii="Times New Roman" w:hAnsi="Times New Roman" w:cs="Times New Roman"/>
          <w:sz w:val="24"/>
          <w:szCs w:val="24"/>
          <w:lang w:val="de-DE"/>
        </w:rPr>
        <w:t>ü</w:t>
      </w:r>
      <w:r w:rsidR="00982D6D" w:rsidRPr="002A53A6">
        <w:rPr>
          <w:rFonts w:ascii="Times New Roman" w:eastAsia="Times New Roman" w:hAnsi="Times New Roman" w:cs="Times New Roman"/>
          <w:sz w:val="24"/>
          <w:szCs w:val="24"/>
          <w:lang w:val="de-DE"/>
        </w:rPr>
        <w:t xml:space="preserve">r Windanlagen werden </w:t>
      </w:r>
      <w:r w:rsidR="002A53A6" w:rsidRPr="002A53A6">
        <w:rPr>
          <w:rFonts w:ascii="Times New Roman" w:eastAsia="Times New Roman" w:hAnsi="Times New Roman" w:cs="Times New Roman"/>
          <w:sz w:val="24"/>
          <w:szCs w:val="24"/>
          <w:lang w:val="de-DE"/>
        </w:rPr>
        <w:t xml:space="preserve">mit dem </w:t>
      </w:r>
      <w:r w:rsidR="00982D6D" w:rsidRPr="002A53A6">
        <w:rPr>
          <w:rFonts w:ascii="Times New Roman" w:eastAsia="Times New Roman" w:hAnsi="Times New Roman" w:cs="Times New Roman"/>
          <w:sz w:val="24"/>
          <w:szCs w:val="24"/>
          <w:lang w:val="de-DE"/>
        </w:rPr>
        <w:t>Klimagesetz</w:t>
      </w:r>
      <w:r w:rsidR="002A53A6" w:rsidRPr="002A53A6">
        <w:rPr>
          <w:rFonts w:ascii="Times New Roman" w:eastAsia="Times New Roman" w:hAnsi="Times New Roman" w:cs="Times New Roman"/>
          <w:sz w:val="24"/>
          <w:szCs w:val="24"/>
          <w:lang w:val="de-DE"/>
        </w:rPr>
        <w:t xml:space="preserve"> – durch die Vergr</w:t>
      </w:r>
      <w:r w:rsidR="002A53A6" w:rsidRPr="002A53A6">
        <w:rPr>
          <w:rFonts w:ascii="Times New Roman" w:hAnsi="Times New Roman" w:cs="Times New Roman"/>
          <w:sz w:val="24"/>
          <w:szCs w:val="24"/>
          <w:lang w:val="de-DE"/>
        </w:rPr>
        <w:t>ößerung des A</w:t>
      </w:r>
      <w:r w:rsidR="007F7754">
        <w:rPr>
          <w:rFonts w:ascii="Times New Roman" w:hAnsi="Times New Roman" w:cs="Times New Roman"/>
          <w:sz w:val="24"/>
          <w:szCs w:val="24"/>
          <w:lang w:val="de-DE"/>
        </w:rPr>
        <w:t>b</w:t>
      </w:r>
      <w:r w:rsidR="002A53A6" w:rsidRPr="002A53A6">
        <w:rPr>
          <w:rFonts w:ascii="Times New Roman" w:hAnsi="Times New Roman" w:cs="Times New Roman"/>
          <w:sz w:val="24"/>
          <w:szCs w:val="24"/>
          <w:lang w:val="de-DE"/>
        </w:rPr>
        <w:t xml:space="preserve">stands zu Wohngebieten – </w:t>
      </w:r>
      <w:r w:rsidR="00982D6D" w:rsidRPr="002A53A6">
        <w:rPr>
          <w:rFonts w:ascii="Times New Roman" w:eastAsia="Times New Roman" w:hAnsi="Times New Roman" w:cs="Times New Roman"/>
          <w:sz w:val="24"/>
          <w:szCs w:val="24"/>
          <w:lang w:val="de-DE"/>
        </w:rPr>
        <w:t>sogar noch verschlechtert</w:t>
      </w:r>
      <w:r w:rsidR="002A53A6">
        <w:rPr>
          <w:rFonts w:ascii="Times New Roman" w:eastAsia="Times New Roman" w:hAnsi="Times New Roman" w:cs="Times New Roman"/>
          <w:sz w:val="24"/>
          <w:szCs w:val="24"/>
          <w:lang w:val="de-DE"/>
        </w:rPr>
        <w:t>.</w:t>
      </w:r>
    </w:p>
    <w:p w14:paraId="2D992FBA" w14:textId="77777777" w:rsidR="00B0024E" w:rsidRPr="00982D6D" w:rsidRDefault="002E09D5" w:rsidP="00837A62">
      <w:pPr>
        <w:spacing w:after="140" w:line="240" w:lineRule="auto"/>
        <w:rPr>
          <w:rFonts w:ascii="Times New Roman" w:hAnsi="Times New Roman" w:cs="Times New Roman"/>
          <w:bCs/>
          <w:sz w:val="24"/>
          <w:szCs w:val="24"/>
          <w:shd w:val="clear" w:color="auto" w:fill="FFFFFF"/>
          <w:lang w:val="de-DE"/>
        </w:rPr>
      </w:pPr>
      <w:r w:rsidRPr="002A53A6">
        <w:rPr>
          <w:rFonts w:ascii="Times New Roman" w:hAnsi="Times New Roman" w:cs="Times New Roman"/>
          <w:bCs/>
          <w:sz w:val="24"/>
          <w:szCs w:val="24"/>
          <w:shd w:val="clear" w:color="auto" w:fill="FFFFFF"/>
          <w:lang w:val="de-DE"/>
        </w:rPr>
        <w:t xml:space="preserve">Der erforderliche </w:t>
      </w:r>
      <w:r w:rsidR="00874DEE" w:rsidRPr="002A53A6">
        <w:rPr>
          <w:rFonts w:ascii="Times New Roman" w:hAnsi="Times New Roman" w:cs="Times New Roman"/>
          <w:bCs/>
          <w:sz w:val="24"/>
          <w:szCs w:val="24"/>
          <w:shd w:val="clear" w:color="auto" w:fill="FFFFFF"/>
          <w:lang w:val="de-DE"/>
        </w:rPr>
        <w:t>gro</w:t>
      </w:r>
      <w:r w:rsidR="00874DEE" w:rsidRPr="002A53A6">
        <w:rPr>
          <w:rFonts w:ascii="Times New Roman" w:hAnsi="Times New Roman" w:cs="Times New Roman"/>
          <w:sz w:val="24"/>
          <w:szCs w:val="24"/>
          <w:lang w:val="de-DE"/>
        </w:rPr>
        <w:t>ß</w:t>
      </w:r>
      <w:r w:rsidR="00874DEE" w:rsidRPr="002A53A6">
        <w:rPr>
          <w:rFonts w:ascii="Times New Roman" w:hAnsi="Times New Roman" w:cs="Times New Roman"/>
          <w:bCs/>
          <w:sz w:val="24"/>
          <w:szCs w:val="24"/>
          <w:shd w:val="clear" w:color="auto" w:fill="FFFFFF"/>
          <w:lang w:val="de-DE"/>
        </w:rPr>
        <w:t>fl</w:t>
      </w:r>
      <w:r w:rsidR="00874DEE" w:rsidRPr="002A53A6">
        <w:rPr>
          <w:rFonts w:ascii="Times New Roman" w:hAnsi="Times New Roman" w:cs="Times New Roman"/>
          <w:sz w:val="24"/>
          <w:szCs w:val="24"/>
          <w:lang w:val="de-DE"/>
        </w:rPr>
        <w:t>ä</w:t>
      </w:r>
      <w:r w:rsidR="00874DEE" w:rsidRPr="002A53A6">
        <w:rPr>
          <w:rFonts w:ascii="Times New Roman" w:hAnsi="Times New Roman" w:cs="Times New Roman"/>
          <w:bCs/>
          <w:sz w:val="24"/>
          <w:szCs w:val="24"/>
          <w:shd w:val="clear" w:color="auto" w:fill="FFFFFF"/>
          <w:lang w:val="de-DE"/>
        </w:rPr>
        <w:t xml:space="preserve">chige </w:t>
      </w:r>
      <w:r w:rsidRPr="002A53A6">
        <w:rPr>
          <w:rFonts w:ascii="Times New Roman" w:hAnsi="Times New Roman" w:cs="Times New Roman"/>
          <w:bCs/>
          <w:sz w:val="24"/>
          <w:szCs w:val="24"/>
          <w:shd w:val="clear" w:color="auto" w:fill="FFFFFF"/>
          <w:lang w:val="de-DE"/>
        </w:rPr>
        <w:t xml:space="preserve">Umbau von Wirtschaft und Gesellschaft ist ein </w:t>
      </w:r>
      <w:r w:rsidR="00642174" w:rsidRPr="002A53A6">
        <w:rPr>
          <w:rFonts w:ascii="Times New Roman" w:hAnsi="Times New Roman" w:cs="Times New Roman"/>
          <w:bCs/>
          <w:sz w:val="24"/>
          <w:szCs w:val="24"/>
          <w:shd w:val="clear" w:color="auto" w:fill="FFFFFF"/>
          <w:lang w:val="de-DE"/>
        </w:rPr>
        <w:t>nationales</w:t>
      </w:r>
      <w:r w:rsidR="00642174" w:rsidRPr="00EB41BE">
        <w:rPr>
          <w:rFonts w:ascii="Times New Roman" w:hAnsi="Times New Roman" w:cs="Times New Roman"/>
          <w:bCs/>
          <w:sz w:val="24"/>
          <w:szCs w:val="24"/>
          <w:shd w:val="clear" w:color="auto" w:fill="FFFFFF"/>
          <w:lang w:val="de-DE"/>
        </w:rPr>
        <w:t xml:space="preserve"> Projekt, kein parteipolitisches.  </w:t>
      </w:r>
      <w:r w:rsidR="00C960C9" w:rsidRPr="00EB41BE">
        <w:rPr>
          <w:rFonts w:ascii="Times New Roman" w:hAnsi="Times New Roman" w:cs="Times New Roman"/>
          <w:bCs/>
          <w:sz w:val="24"/>
          <w:szCs w:val="24"/>
          <w:shd w:val="clear" w:color="auto" w:fill="FFFFFF"/>
          <w:lang w:val="de-DE"/>
        </w:rPr>
        <w:t xml:space="preserve">Der </w:t>
      </w:r>
      <w:r w:rsidR="00C960C9" w:rsidRPr="00982D6D">
        <w:rPr>
          <w:rFonts w:ascii="Times New Roman" w:hAnsi="Times New Roman" w:cs="Times New Roman"/>
          <w:bCs/>
          <w:sz w:val="24"/>
          <w:szCs w:val="24"/>
          <w:shd w:val="clear" w:color="auto" w:fill="FFFFFF"/>
          <w:lang w:val="de-DE"/>
        </w:rPr>
        <w:t>Industriestandort Deutschland</w:t>
      </w:r>
      <w:r w:rsidR="00AA4DE7" w:rsidRPr="00982D6D">
        <w:rPr>
          <w:rFonts w:ascii="Times New Roman" w:hAnsi="Times New Roman" w:cs="Times New Roman"/>
          <w:bCs/>
          <w:sz w:val="24"/>
          <w:szCs w:val="24"/>
          <w:shd w:val="clear" w:color="auto" w:fill="FFFFFF"/>
          <w:lang w:val="de-DE"/>
        </w:rPr>
        <w:t xml:space="preserve"> – d</w:t>
      </w:r>
      <w:r w:rsidR="00C960C9" w:rsidRPr="00982D6D">
        <w:rPr>
          <w:rFonts w:ascii="Times New Roman" w:hAnsi="Times New Roman" w:cs="Times New Roman"/>
          <w:bCs/>
          <w:sz w:val="24"/>
          <w:szCs w:val="24"/>
          <w:shd w:val="clear" w:color="auto" w:fill="FFFFFF"/>
          <w:lang w:val="de-DE"/>
        </w:rPr>
        <w:t>er Arbeits- und Aktienmarkt, die Altersvorsorge und das Steuersystem</w:t>
      </w:r>
      <w:r w:rsidR="00AA4DE7" w:rsidRPr="00982D6D">
        <w:rPr>
          <w:rFonts w:ascii="Times New Roman" w:hAnsi="Times New Roman" w:cs="Times New Roman"/>
          <w:bCs/>
          <w:sz w:val="24"/>
          <w:szCs w:val="24"/>
          <w:shd w:val="clear" w:color="auto" w:fill="FFFFFF"/>
          <w:lang w:val="de-DE"/>
        </w:rPr>
        <w:t xml:space="preserve"> – </w:t>
      </w:r>
      <w:r w:rsidR="00C960C9" w:rsidRPr="00982D6D">
        <w:rPr>
          <w:rFonts w:ascii="Times New Roman" w:hAnsi="Times New Roman" w:cs="Times New Roman"/>
          <w:bCs/>
          <w:sz w:val="24"/>
          <w:szCs w:val="24"/>
          <w:shd w:val="clear" w:color="auto" w:fill="FFFFFF"/>
          <w:lang w:val="de-DE"/>
        </w:rPr>
        <w:t xml:space="preserve">braucht eine funktionierende Wirtschaft.  </w:t>
      </w:r>
      <w:r w:rsidR="00642174" w:rsidRPr="00982D6D">
        <w:rPr>
          <w:rFonts w:ascii="Times New Roman" w:hAnsi="Times New Roman" w:cs="Times New Roman"/>
          <w:bCs/>
          <w:sz w:val="24"/>
          <w:szCs w:val="24"/>
          <w:shd w:val="clear" w:color="auto" w:fill="FFFFFF"/>
          <w:lang w:val="de-DE"/>
        </w:rPr>
        <w:t>Lasten m</w:t>
      </w:r>
      <w:r w:rsidR="00D57FAC" w:rsidRPr="00982D6D">
        <w:rPr>
          <w:rFonts w:ascii="Times New Roman" w:hAnsi="Times New Roman" w:cs="Times New Roman"/>
          <w:sz w:val="24"/>
          <w:szCs w:val="24"/>
          <w:lang w:val="de-DE"/>
        </w:rPr>
        <w:t>ü</w:t>
      </w:r>
      <w:r w:rsidR="00642174" w:rsidRPr="00982D6D">
        <w:rPr>
          <w:rFonts w:ascii="Times New Roman" w:hAnsi="Times New Roman" w:cs="Times New Roman"/>
          <w:bCs/>
          <w:sz w:val="24"/>
          <w:szCs w:val="24"/>
          <w:shd w:val="clear" w:color="auto" w:fill="FFFFFF"/>
          <w:lang w:val="de-DE"/>
        </w:rPr>
        <w:t>ssen</w:t>
      </w:r>
      <w:r w:rsidR="00AA4DE7" w:rsidRPr="00982D6D">
        <w:rPr>
          <w:rFonts w:ascii="Times New Roman" w:hAnsi="Times New Roman" w:cs="Times New Roman"/>
          <w:bCs/>
          <w:sz w:val="24"/>
          <w:szCs w:val="24"/>
          <w:shd w:val="clear" w:color="auto" w:fill="FFFFFF"/>
          <w:lang w:val="de-DE"/>
        </w:rPr>
        <w:t xml:space="preserve"> fair und</w:t>
      </w:r>
      <w:r w:rsidR="00642174" w:rsidRPr="00982D6D">
        <w:rPr>
          <w:rFonts w:ascii="Times New Roman" w:hAnsi="Times New Roman" w:cs="Times New Roman"/>
          <w:bCs/>
          <w:sz w:val="24"/>
          <w:szCs w:val="24"/>
          <w:shd w:val="clear" w:color="auto" w:fill="FFFFFF"/>
          <w:lang w:val="de-DE"/>
        </w:rPr>
        <w:t xml:space="preserve"> gleichm</w:t>
      </w:r>
      <w:r w:rsidR="00D57FAC" w:rsidRPr="00982D6D">
        <w:rPr>
          <w:rFonts w:ascii="Times New Roman" w:hAnsi="Times New Roman" w:cs="Times New Roman"/>
          <w:sz w:val="24"/>
          <w:szCs w:val="24"/>
          <w:lang w:val="de-DE"/>
        </w:rPr>
        <w:t>äß</w:t>
      </w:r>
      <w:r w:rsidR="00642174" w:rsidRPr="00982D6D">
        <w:rPr>
          <w:rFonts w:ascii="Times New Roman" w:hAnsi="Times New Roman" w:cs="Times New Roman"/>
          <w:bCs/>
          <w:sz w:val="24"/>
          <w:szCs w:val="24"/>
          <w:shd w:val="clear" w:color="auto" w:fill="FFFFFF"/>
          <w:lang w:val="de-DE"/>
        </w:rPr>
        <w:t>ig verteilt werden, auch um die Industrie nicht zu verdr</w:t>
      </w:r>
      <w:r w:rsidR="00D57FAC" w:rsidRPr="00982D6D">
        <w:rPr>
          <w:rFonts w:ascii="Times New Roman" w:hAnsi="Times New Roman" w:cs="Times New Roman"/>
          <w:sz w:val="24"/>
          <w:szCs w:val="24"/>
          <w:lang w:val="de-DE"/>
        </w:rPr>
        <w:t>ä</w:t>
      </w:r>
      <w:r w:rsidR="00642174" w:rsidRPr="00982D6D">
        <w:rPr>
          <w:rFonts w:ascii="Times New Roman" w:hAnsi="Times New Roman" w:cs="Times New Roman"/>
          <w:bCs/>
          <w:sz w:val="24"/>
          <w:szCs w:val="24"/>
          <w:shd w:val="clear" w:color="auto" w:fill="FFFFFF"/>
          <w:lang w:val="de-DE"/>
        </w:rPr>
        <w:t>ngen.</w:t>
      </w:r>
      <w:r w:rsidR="002A53A6" w:rsidRPr="002A53A6">
        <w:rPr>
          <w:rFonts w:ascii="Times New Roman" w:eastAsia="Times New Roman" w:hAnsi="Times New Roman" w:cs="Times New Roman"/>
          <w:sz w:val="24"/>
          <w:szCs w:val="24"/>
          <w:lang w:val="de-DE"/>
        </w:rPr>
        <w:t xml:space="preserve"> </w:t>
      </w:r>
      <w:r w:rsidR="002A53A6">
        <w:rPr>
          <w:rFonts w:ascii="Times New Roman" w:eastAsia="Times New Roman" w:hAnsi="Times New Roman" w:cs="Times New Roman"/>
          <w:sz w:val="24"/>
          <w:szCs w:val="24"/>
          <w:lang w:val="de-DE"/>
        </w:rPr>
        <w:t xml:space="preserve"> Berechtigterweise </w:t>
      </w:r>
      <w:r w:rsidR="002A53A6" w:rsidRPr="002A53A6">
        <w:rPr>
          <w:rFonts w:ascii="Times New Roman" w:hAnsi="Times New Roman" w:cs="Times New Roman"/>
          <w:sz w:val="24"/>
          <w:szCs w:val="24"/>
          <w:lang w:val="de-DE"/>
        </w:rPr>
        <w:t>befürchten Firmen mit hohem Risikoprofil – z.B. in den Bereichen Kohle, Öl, Gas, Verbrennungsmotoren, Plastik, Flugverkehr, Versicherungen – den Rückzug von Investoren, weil ihre Verwundbarkeiten offenbar werden.</w:t>
      </w:r>
      <w:r w:rsidR="00C960C9" w:rsidRPr="00982D6D">
        <w:rPr>
          <w:rFonts w:ascii="Times New Roman" w:hAnsi="Times New Roman" w:cs="Times New Roman"/>
          <w:bCs/>
          <w:sz w:val="24"/>
          <w:szCs w:val="24"/>
          <w:shd w:val="clear" w:color="auto" w:fill="FFFFFF"/>
          <w:lang w:val="de-DE"/>
        </w:rPr>
        <w:t xml:space="preserve">  </w:t>
      </w:r>
      <w:r w:rsidRPr="00982D6D">
        <w:rPr>
          <w:rFonts w:ascii="Times New Roman" w:hAnsi="Times New Roman" w:cs="Times New Roman"/>
          <w:bCs/>
          <w:sz w:val="24"/>
          <w:szCs w:val="24"/>
          <w:shd w:val="clear" w:color="auto" w:fill="FFFFFF"/>
          <w:lang w:val="de-DE"/>
        </w:rPr>
        <w:t xml:space="preserve">Der </w:t>
      </w:r>
      <w:r w:rsidR="00642174" w:rsidRPr="00982D6D">
        <w:rPr>
          <w:rFonts w:ascii="Times New Roman" w:hAnsi="Times New Roman" w:cs="Times New Roman"/>
          <w:bCs/>
          <w:sz w:val="24"/>
          <w:szCs w:val="24"/>
          <w:shd w:val="clear" w:color="auto" w:fill="FFFFFF"/>
          <w:lang w:val="de-DE"/>
        </w:rPr>
        <w:t xml:space="preserve">Rahmen muss </w:t>
      </w:r>
      <w:r w:rsidRPr="00982D6D">
        <w:rPr>
          <w:rFonts w:ascii="Times New Roman" w:hAnsi="Times New Roman" w:cs="Times New Roman"/>
          <w:bCs/>
          <w:sz w:val="24"/>
          <w:szCs w:val="24"/>
          <w:shd w:val="clear" w:color="auto" w:fill="FFFFFF"/>
          <w:lang w:val="de-DE"/>
        </w:rPr>
        <w:t xml:space="preserve">jetzt </w:t>
      </w:r>
      <w:r w:rsidR="00642174" w:rsidRPr="00982D6D">
        <w:rPr>
          <w:rFonts w:ascii="Times New Roman" w:hAnsi="Times New Roman" w:cs="Times New Roman"/>
          <w:bCs/>
          <w:sz w:val="24"/>
          <w:szCs w:val="24"/>
          <w:shd w:val="clear" w:color="auto" w:fill="FFFFFF"/>
          <w:lang w:val="de-DE"/>
        </w:rPr>
        <w:t>gesetzt werden</w:t>
      </w:r>
      <w:r w:rsidRPr="00982D6D">
        <w:rPr>
          <w:rFonts w:ascii="Times New Roman" w:hAnsi="Times New Roman" w:cs="Times New Roman"/>
          <w:bCs/>
          <w:sz w:val="24"/>
          <w:szCs w:val="24"/>
          <w:shd w:val="clear" w:color="auto" w:fill="FFFFFF"/>
          <w:lang w:val="de-DE"/>
        </w:rPr>
        <w:t xml:space="preserve">, um </w:t>
      </w:r>
      <w:r w:rsidR="00642174" w:rsidRPr="00982D6D">
        <w:rPr>
          <w:rFonts w:ascii="Times New Roman" w:hAnsi="Times New Roman" w:cs="Times New Roman"/>
          <w:bCs/>
          <w:sz w:val="24"/>
          <w:szCs w:val="24"/>
          <w:shd w:val="clear" w:color="auto" w:fill="FFFFFF"/>
          <w:lang w:val="de-DE"/>
        </w:rPr>
        <w:t>Planbarkeit</w:t>
      </w:r>
      <w:r w:rsidRPr="00982D6D">
        <w:rPr>
          <w:rFonts w:ascii="Times New Roman" w:hAnsi="Times New Roman" w:cs="Times New Roman"/>
          <w:bCs/>
          <w:sz w:val="24"/>
          <w:szCs w:val="24"/>
          <w:shd w:val="clear" w:color="auto" w:fill="FFFFFF"/>
          <w:lang w:val="de-DE"/>
        </w:rPr>
        <w:t xml:space="preserve"> zu gewährleisten, und um </w:t>
      </w:r>
      <w:r w:rsidR="00923858" w:rsidRPr="00982D6D">
        <w:rPr>
          <w:rFonts w:ascii="Times New Roman" w:hAnsi="Times New Roman" w:cs="Times New Roman"/>
          <w:bCs/>
          <w:sz w:val="24"/>
          <w:szCs w:val="24"/>
          <w:shd w:val="clear" w:color="auto" w:fill="FFFFFF"/>
          <w:lang w:val="de-DE"/>
        </w:rPr>
        <w:t xml:space="preserve">das </w:t>
      </w:r>
      <w:r w:rsidRPr="00982D6D">
        <w:rPr>
          <w:rFonts w:ascii="Times New Roman" w:hAnsi="Times New Roman" w:cs="Times New Roman"/>
          <w:bCs/>
          <w:sz w:val="24"/>
          <w:szCs w:val="24"/>
          <w:shd w:val="clear" w:color="auto" w:fill="FFFFFF"/>
          <w:lang w:val="de-DE"/>
        </w:rPr>
        <w:t>Chaos zu vermeiden, welches sich</w:t>
      </w:r>
      <w:r w:rsidR="00923858" w:rsidRPr="00982D6D">
        <w:rPr>
          <w:rFonts w:ascii="Times New Roman" w:hAnsi="Times New Roman" w:cs="Times New Roman"/>
          <w:bCs/>
          <w:sz w:val="24"/>
          <w:szCs w:val="24"/>
          <w:shd w:val="clear" w:color="auto" w:fill="FFFFFF"/>
          <w:lang w:val="de-DE"/>
        </w:rPr>
        <w:t xml:space="preserve"> </w:t>
      </w:r>
      <w:r w:rsidRPr="00982D6D">
        <w:rPr>
          <w:rFonts w:ascii="Times New Roman" w:hAnsi="Times New Roman" w:cs="Times New Roman"/>
          <w:bCs/>
          <w:sz w:val="24"/>
          <w:szCs w:val="24"/>
          <w:shd w:val="clear" w:color="auto" w:fill="FFFFFF"/>
          <w:lang w:val="de-DE"/>
        </w:rPr>
        <w:t>unwei</w:t>
      </w:r>
      <w:r w:rsidR="00923858" w:rsidRPr="00982D6D">
        <w:rPr>
          <w:rFonts w:ascii="Times New Roman" w:hAnsi="Times New Roman" w:cs="Times New Roman"/>
          <w:bCs/>
          <w:sz w:val="24"/>
          <w:szCs w:val="24"/>
          <w:shd w:val="clear" w:color="auto" w:fill="FFFFFF"/>
          <w:lang w:val="de-DE"/>
        </w:rPr>
        <w:t>ger</w:t>
      </w:r>
      <w:r w:rsidRPr="00982D6D">
        <w:rPr>
          <w:rFonts w:ascii="Times New Roman" w:hAnsi="Times New Roman" w:cs="Times New Roman"/>
          <w:bCs/>
          <w:sz w:val="24"/>
          <w:szCs w:val="24"/>
          <w:shd w:val="clear" w:color="auto" w:fill="FFFFFF"/>
          <w:lang w:val="de-DE"/>
        </w:rPr>
        <w:t>lich einstellt</w:t>
      </w:r>
      <w:r w:rsidR="00923858" w:rsidRPr="00982D6D">
        <w:rPr>
          <w:rFonts w:ascii="Times New Roman" w:hAnsi="Times New Roman" w:cs="Times New Roman"/>
          <w:bCs/>
          <w:sz w:val="24"/>
          <w:szCs w:val="24"/>
          <w:shd w:val="clear" w:color="auto" w:fill="FFFFFF"/>
          <w:lang w:val="de-DE"/>
        </w:rPr>
        <w:t>, wenn in</w:t>
      </w:r>
      <w:r w:rsidR="007F7754">
        <w:rPr>
          <w:rFonts w:ascii="Times New Roman" w:hAnsi="Times New Roman" w:cs="Times New Roman"/>
          <w:bCs/>
          <w:sz w:val="24"/>
          <w:szCs w:val="24"/>
          <w:shd w:val="clear" w:color="auto" w:fill="FFFFFF"/>
          <w:lang w:val="de-DE"/>
        </w:rPr>
        <w:t xml:space="preserve"> einer</w:t>
      </w:r>
      <w:r w:rsidR="00923858" w:rsidRPr="00982D6D">
        <w:rPr>
          <w:rFonts w:ascii="Times New Roman" w:hAnsi="Times New Roman" w:cs="Times New Roman"/>
          <w:bCs/>
          <w:sz w:val="24"/>
          <w:szCs w:val="24"/>
          <w:shd w:val="clear" w:color="auto" w:fill="FFFFFF"/>
          <w:lang w:val="de-DE"/>
        </w:rPr>
        <w:t xml:space="preserve"> akuten Krisensituation gehandelt werden muss.</w:t>
      </w:r>
      <w:r w:rsidR="0017539E" w:rsidRPr="00982D6D">
        <w:rPr>
          <w:rFonts w:ascii="Times New Roman" w:hAnsi="Times New Roman" w:cs="Times New Roman"/>
          <w:bCs/>
          <w:sz w:val="24"/>
          <w:szCs w:val="24"/>
          <w:shd w:val="clear" w:color="auto" w:fill="FFFFFF"/>
          <w:lang w:val="de-DE"/>
        </w:rPr>
        <w:t xml:space="preserve">  Der Spielraum, der heute noch existiert, wird rasch kleiner.  Die Zeit dr</w:t>
      </w:r>
      <w:r w:rsidR="00D93EC2" w:rsidRPr="00982D6D">
        <w:rPr>
          <w:rFonts w:ascii="Times New Roman" w:hAnsi="Times New Roman" w:cs="Times New Roman"/>
          <w:sz w:val="24"/>
          <w:szCs w:val="24"/>
          <w:lang w:val="de-DE"/>
        </w:rPr>
        <w:t>ä</w:t>
      </w:r>
      <w:r w:rsidR="0017539E" w:rsidRPr="00982D6D">
        <w:rPr>
          <w:rFonts w:ascii="Times New Roman" w:hAnsi="Times New Roman" w:cs="Times New Roman"/>
          <w:bCs/>
          <w:sz w:val="24"/>
          <w:szCs w:val="24"/>
          <w:shd w:val="clear" w:color="auto" w:fill="FFFFFF"/>
          <w:lang w:val="de-DE"/>
        </w:rPr>
        <w:t xml:space="preserve">ngt, weil </w:t>
      </w:r>
      <w:r w:rsidR="001D2626" w:rsidRPr="00982D6D">
        <w:rPr>
          <w:rFonts w:ascii="Times New Roman" w:hAnsi="Times New Roman" w:cs="Times New Roman"/>
          <w:bCs/>
          <w:sz w:val="24"/>
          <w:szCs w:val="24"/>
          <w:shd w:val="clear" w:color="auto" w:fill="FFFFFF"/>
          <w:lang w:val="de-DE"/>
        </w:rPr>
        <w:t xml:space="preserve">die Natur nicht verhandelt, </w:t>
      </w:r>
      <w:r w:rsidR="001D2626" w:rsidRPr="00982D6D">
        <w:rPr>
          <w:rFonts w:ascii="Times New Roman" w:hAnsi="Times New Roman" w:cs="Times New Roman"/>
          <w:sz w:val="24"/>
          <w:szCs w:val="24"/>
          <w:lang w:val="de-DE"/>
        </w:rPr>
        <w:t xml:space="preserve">keine Kompromisse macht </w:t>
      </w:r>
      <w:r w:rsidR="00EB41BE" w:rsidRPr="00982D6D">
        <w:rPr>
          <w:rFonts w:ascii="Times New Roman" w:hAnsi="Times New Roman" w:cs="Times New Roman"/>
          <w:sz w:val="24"/>
          <w:szCs w:val="24"/>
          <w:lang w:val="de-DE"/>
        </w:rPr>
        <w:t xml:space="preserve">und </w:t>
      </w:r>
      <w:r w:rsidR="001D2626" w:rsidRPr="00982D6D">
        <w:rPr>
          <w:rFonts w:ascii="Times New Roman" w:hAnsi="Times New Roman" w:cs="Times New Roman"/>
          <w:sz w:val="24"/>
          <w:szCs w:val="24"/>
          <w:lang w:val="de-DE"/>
        </w:rPr>
        <w:t>ein anderes Zeitschema hat als wir Menschen</w:t>
      </w:r>
      <w:r w:rsidR="00EB41BE" w:rsidRPr="00982D6D">
        <w:rPr>
          <w:rFonts w:ascii="Times New Roman" w:hAnsi="Times New Roman" w:cs="Times New Roman"/>
          <w:sz w:val="24"/>
          <w:szCs w:val="24"/>
          <w:lang w:val="de-DE"/>
        </w:rPr>
        <w:t>.</w:t>
      </w:r>
    </w:p>
    <w:p w14:paraId="68C8B029" w14:textId="77777777" w:rsidR="00EE0E1F" w:rsidRPr="007F7754" w:rsidRDefault="00874DEE" w:rsidP="00837A62">
      <w:pPr>
        <w:spacing w:after="140" w:line="240" w:lineRule="auto"/>
        <w:rPr>
          <w:rFonts w:ascii="Times New Roman" w:hAnsi="Times New Roman" w:cs="Times New Roman"/>
          <w:bCs/>
          <w:sz w:val="24"/>
          <w:szCs w:val="24"/>
          <w:shd w:val="clear" w:color="auto" w:fill="FFFFFF"/>
          <w:lang w:val="de-DE"/>
        </w:rPr>
      </w:pPr>
      <w:r w:rsidRPr="00982D6D">
        <w:rPr>
          <w:rFonts w:ascii="Times New Roman" w:hAnsi="Times New Roman" w:cs="Times New Roman"/>
          <w:bCs/>
          <w:sz w:val="24"/>
          <w:szCs w:val="24"/>
          <w:shd w:val="clear" w:color="auto" w:fill="FFFFFF"/>
          <w:lang w:val="de-DE"/>
        </w:rPr>
        <w:t xml:space="preserve">Kann das </w:t>
      </w:r>
      <w:r w:rsidR="00975EBA">
        <w:rPr>
          <w:rFonts w:ascii="Times New Roman" w:hAnsi="Times New Roman" w:cs="Times New Roman"/>
          <w:bCs/>
          <w:sz w:val="24"/>
          <w:szCs w:val="24"/>
          <w:shd w:val="clear" w:color="auto" w:fill="FFFFFF"/>
          <w:lang w:val="de-DE"/>
        </w:rPr>
        <w:t>vorsichtige</w:t>
      </w:r>
      <w:r w:rsidR="00B0024E" w:rsidRPr="00982D6D">
        <w:rPr>
          <w:rFonts w:ascii="Times New Roman" w:hAnsi="Times New Roman" w:cs="Times New Roman"/>
          <w:bCs/>
          <w:sz w:val="24"/>
          <w:szCs w:val="24"/>
          <w:shd w:val="clear" w:color="auto" w:fill="FFFFFF"/>
          <w:lang w:val="de-DE"/>
        </w:rPr>
        <w:t xml:space="preserve"> Abwiegeln</w:t>
      </w:r>
      <w:r w:rsidR="00AA4DE7" w:rsidRPr="00982D6D">
        <w:rPr>
          <w:rFonts w:ascii="Times New Roman" w:hAnsi="Times New Roman" w:cs="Times New Roman"/>
          <w:bCs/>
          <w:sz w:val="24"/>
          <w:szCs w:val="24"/>
          <w:shd w:val="clear" w:color="auto" w:fill="FFFFFF"/>
          <w:lang w:val="de-DE"/>
        </w:rPr>
        <w:t xml:space="preserve"> und Zuwarten</w:t>
      </w:r>
      <w:r w:rsidR="00982D6D" w:rsidRPr="00982D6D">
        <w:rPr>
          <w:rFonts w:ascii="Times New Roman" w:hAnsi="Times New Roman" w:cs="Times New Roman"/>
          <w:bCs/>
          <w:sz w:val="24"/>
          <w:szCs w:val="24"/>
          <w:shd w:val="clear" w:color="auto" w:fill="FFFFFF"/>
          <w:lang w:val="de-DE"/>
        </w:rPr>
        <w:t xml:space="preserve"> – welches Klimapolitik mehr als notwendiges </w:t>
      </w:r>
      <w:r w:rsidR="00982D6D" w:rsidRPr="00982D6D">
        <w:rPr>
          <w:rFonts w:ascii="Times New Roman" w:hAnsi="Times New Roman" w:cs="Times New Roman"/>
          <w:sz w:val="24"/>
          <w:szCs w:val="24"/>
          <w:lang w:val="de-DE"/>
        </w:rPr>
        <w:t>Ü</w:t>
      </w:r>
      <w:r w:rsidR="00982D6D" w:rsidRPr="00982D6D">
        <w:rPr>
          <w:rFonts w:ascii="Times New Roman" w:hAnsi="Times New Roman" w:cs="Times New Roman"/>
          <w:bCs/>
          <w:sz w:val="24"/>
          <w:szCs w:val="24"/>
          <w:shd w:val="clear" w:color="auto" w:fill="FFFFFF"/>
          <w:lang w:val="de-DE"/>
        </w:rPr>
        <w:t xml:space="preserve">bel denn als Chance begreift – </w:t>
      </w:r>
      <w:r w:rsidRPr="007F7754">
        <w:rPr>
          <w:rFonts w:ascii="Times New Roman" w:hAnsi="Times New Roman" w:cs="Times New Roman"/>
          <w:sz w:val="24"/>
          <w:szCs w:val="24"/>
          <w:lang w:val="de-DE"/>
        </w:rPr>
        <w:t>ü</w:t>
      </w:r>
      <w:r w:rsidRPr="007F7754">
        <w:rPr>
          <w:rFonts w:ascii="Times New Roman" w:hAnsi="Times New Roman" w:cs="Times New Roman"/>
          <w:bCs/>
          <w:sz w:val="24"/>
          <w:szCs w:val="24"/>
          <w:shd w:val="clear" w:color="auto" w:fill="FFFFFF"/>
          <w:lang w:val="de-DE"/>
        </w:rPr>
        <w:t xml:space="preserve">berwunden werden?  </w:t>
      </w:r>
      <w:r w:rsidR="008C1A89" w:rsidRPr="007F7754">
        <w:rPr>
          <w:rFonts w:ascii="Times New Roman" w:hAnsi="Times New Roman" w:cs="Times New Roman"/>
          <w:bCs/>
          <w:sz w:val="24"/>
          <w:szCs w:val="24"/>
          <w:shd w:val="clear" w:color="auto" w:fill="FFFFFF"/>
          <w:lang w:val="de-DE"/>
        </w:rPr>
        <w:t>Ebenso d</w:t>
      </w:r>
      <w:r w:rsidRPr="007F7754">
        <w:rPr>
          <w:rFonts w:ascii="Times New Roman" w:hAnsi="Times New Roman" w:cs="Times New Roman"/>
          <w:bCs/>
          <w:sz w:val="24"/>
          <w:szCs w:val="24"/>
          <w:shd w:val="clear" w:color="auto" w:fill="FFFFFF"/>
          <w:lang w:val="de-DE"/>
        </w:rPr>
        <w:t>ie o</w:t>
      </w:r>
      <w:r w:rsidR="00B0024E" w:rsidRPr="007F7754">
        <w:rPr>
          <w:rFonts w:ascii="Times New Roman" w:hAnsi="Times New Roman" w:cs="Times New Roman"/>
          <w:bCs/>
          <w:sz w:val="24"/>
          <w:szCs w:val="24"/>
          <w:shd w:val="clear" w:color="auto" w:fill="FFFFFF"/>
          <w:lang w:val="de-DE"/>
        </w:rPr>
        <w:t>ptimistische</w:t>
      </w:r>
      <w:r w:rsidRPr="007F7754">
        <w:rPr>
          <w:rFonts w:ascii="Times New Roman" w:hAnsi="Times New Roman" w:cs="Times New Roman"/>
          <w:bCs/>
          <w:sz w:val="24"/>
          <w:szCs w:val="24"/>
          <w:shd w:val="clear" w:color="auto" w:fill="FFFFFF"/>
          <w:lang w:val="de-DE"/>
        </w:rPr>
        <w:t>n</w:t>
      </w:r>
      <w:r w:rsidR="00B0024E" w:rsidRPr="007F7754">
        <w:rPr>
          <w:rFonts w:ascii="Times New Roman" w:hAnsi="Times New Roman" w:cs="Times New Roman"/>
          <w:bCs/>
          <w:sz w:val="24"/>
          <w:szCs w:val="24"/>
          <w:shd w:val="clear" w:color="auto" w:fill="FFFFFF"/>
          <w:lang w:val="de-DE"/>
        </w:rPr>
        <w:t xml:space="preserve"> Vorurteile,</w:t>
      </w:r>
      <w:r w:rsidRPr="007F7754">
        <w:rPr>
          <w:rFonts w:ascii="Times New Roman" w:hAnsi="Times New Roman" w:cs="Times New Roman"/>
          <w:bCs/>
          <w:sz w:val="24"/>
          <w:szCs w:val="24"/>
          <w:shd w:val="clear" w:color="auto" w:fill="FFFFFF"/>
          <w:lang w:val="de-DE"/>
        </w:rPr>
        <w:t xml:space="preserve"> verhängnisvollen Kurzsichtigkeiten,</w:t>
      </w:r>
      <w:r w:rsidR="00B0024E" w:rsidRPr="007F7754">
        <w:rPr>
          <w:rFonts w:ascii="Times New Roman" w:hAnsi="Times New Roman" w:cs="Times New Roman"/>
          <w:bCs/>
          <w:sz w:val="24"/>
          <w:szCs w:val="24"/>
          <w:shd w:val="clear" w:color="auto" w:fill="FFFFFF"/>
          <w:lang w:val="de-DE"/>
        </w:rPr>
        <w:t xml:space="preserve"> emotionale</w:t>
      </w:r>
      <w:r w:rsidRPr="007F7754">
        <w:rPr>
          <w:rFonts w:ascii="Times New Roman" w:hAnsi="Times New Roman" w:cs="Times New Roman"/>
          <w:bCs/>
          <w:sz w:val="24"/>
          <w:szCs w:val="24"/>
          <w:shd w:val="clear" w:color="auto" w:fill="FFFFFF"/>
          <w:lang w:val="de-DE"/>
        </w:rPr>
        <w:t>n</w:t>
      </w:r>
      <w:r w:rsidR="00B0024E" w:rsidRPr="007F7754">
        <w:rPr>
          <w:rFonts w:ascii="Times New Roman" w:hAnsi="Times New Roman" w:cs="Times New Roman"/>
          <w:bCs/>
          <w:sz w:val="24"/>
          <w:szCs w:val="24"/>
          <w:shd w:val="clear" w:color="auto" w:fill="FFFFFF"/>
          <w:lang w:val="de-DE"/>
        </w:rPr>
        <w:t xml:space="preserve"> Reflexe und prophylaktische</w:t>
      </w:r>
      <w:r w:rsidRPr="007F7754">
        <w:rPr>
          <w:rFonts w:ascii="Times New Roman" w:hAnsi="Times New Roman" w:cs="Times New Roman"/>
          <w:bCs/>
          <w:sz w:val="24"/>
          <w:szCs w:val="24"/>
          <w:shd w:val="clear" w:color="auto" w:fill="FFFFFF"/>
          <w:lang w:val="de-DE"/>
        </w:rPr>
        <w:t>n</w:t>
      </w:r>
      <w:r w:rsidR="00B0024E" w:rsidRPr="007F7754">
        <w:rPr>
          <w:rFonts w:ascii="Times New Roman" w:hAnsi="Times New Roman" w:cs="Times New Roman"/>
          <w:bCs/>
          <w:sz w:val="24"/>
          <w:szCs w:val="24"/>
          <w:shd w:val="clear" w:color="auto" w:fill="FFFFFF"/>
          <w:lang w:val="de-DE"/>
        </w:rPr>
        <w:t xml:space="preserve"> </w:t>
      </w:r>
      <w:proofErr w:type="spellStart"/>
      <w:r w:rsidR="00B0024E" w:rsidRPr="007F7754">
        <w:rPr>
          <w:rFonts w:ascii="Times New Roman" w:hAnsi="Times New Roman" w:cs="Times New Roman"/>
          <w:bCs/>
          <w:sz w:val="24"/>
          <w:szCs w:val="24"/>
          <w:shd w:val="clear" w:color="auto" w:fill="FFFFFF"/>
          <w:lang w:val="de-DE"/>
        </w:rPr>
        <w:t>Voreingenommenheiten</w:t>
      </w:r>
      <w:proofErr w:type="spellEnd"/>
      <w:r w:rsidR="00B0024E" w:rsidRPr="007F7754">
        <w:rPr>
          <w:rFonts w:ascii="Times New Roman" w:hAnsi="Times New Roman" w:cs="Times New Roman"/>
          <w:bCs/>
          <w:sz w:val="24"/>
          <w:szCs w:val="24"/>
          <w:shd w:val="clear" w:color="auto" w:fill="FFFFFF"/>
          <w:lang w:val="de-DE"/>
        </w:rPr>
        <w:t>, ja Täuschungen</w:t>
      </w:r>
      <w:r w:rsidRPr="007F7754">
        <w:rPr>
          <w:rFonts w:ascii="Times New Roman" w:hAnsi="Times New Roman" w:cs="Times New Roman"/>
          <w:bCs/>
          <w:sz w:val="24"/>
          <w:szCs w:val="24"/>
          <w:shd w:val="clear" w:color="auto" w:fill="FFFFFF"/>
          <w:lang w:val="de-DE"/>
        </w:rPr>
        <w:t xml:space="preserve">, die </w:t>
      </w:r>
      <w:r w:rsidR="00B0024E" w:rsidRPr="007F7754">
        <w:rPr>
          <w:rFonts w:ascii="Times New Roman" w:hAnsi="Times New Roman" w:cs="Times New Roman"/>
          <w:bCs/>
          <w:sz w:val="24"/>
          <w:szCs w:val="24"/>
          <w:shd w:val="clear" w:color="auto" w:fill="FFFFFF"/>
          <w:lang w:val="de-DE"/>
        </w:rPr>
        <w:t>in Demokratien vom Grundsatz her angelegt</w:t>
      </w:r>
      <w:r w:rsidRPr="007F7754">
        <w:rPr>
          <w:rFonts w:ascii="Times New Roman" w:hAnsi="Times New Roman" w:cs="Times New Roman"/>
          <w:bCs/>
          <w:sz w:val="24"/>
          <w:szCs w:val="24"/>
          <w:shd w:val="clear" w:color="auto" w:fill="FFFFFF"/>
          <w:lang w:val="de-DE"/>
        </w:rPr>
        <w:t xml:space="preserve"> sind?</w:t>
      </w:r>
    </w:p>
    <w:p w14:paraId="761AFA92" w14:textId="77777777" w:rsidR="00EB41BE" w:rsidRPr="007F7754" w:rsidRDefault="00975EBA" w:rsidP="00837A62">
      <w:pPr>
        <w:tabs>
          <w:tab w:val="left" w:pos="540"/>
          <w:tab w:val="left" w:pos="900"/>
          <w:tab w:val="left" w:pos="1260"/>
        </w:tabs>
        <w:spacing w:after="140" w:line="240" w:lineRule="auto"/>
        <w:rPr>
          <w:rFonts w:ascii="Times New Roman" w:hAnsi="Times New Roman" w:cs="Times New Roman"/>
          <w:sz w:val="24"/>
          <w:szCs w:val="24"/>
          <w:lang w:val="de-DE"/>
        </w:rPr>
      </w:pPr>
      <w:r>
        <w:rPr>
          <w:rFonts w:ascii="Times New Roman" w:hAnsi="Times New Roman" w:cs="Times New Roman"/>
          <w:bCs/>
          <w:sz w:val="24"/>
          <w:szCs w:val="24"/>
          <w:shd w:val="clear" w:color="auto" w:fill="FFFFFF"/>
          <w:lang w:val="de-DE"/>
        </w:rPr>
        <w:t xml:space="preserve">Wird </w:t>
      </w:r>
      <w:r w:rsidR="00EB41BE" w:rsidRPr="007F7754">
        <w:rPr>
          <w:rFonts w:ascii="Times New Roman" w:hAnsi="Times New Roman" w:cs="Times New Roman"/>
          <w:sz w:val="24"/>
          <w:szCs w:val="24"/>
          <w:lang w:val="de-DE"/>
        </w:rPr>
        <w:t>die</w:t>
      </w:r>
      <w:r w:rsidR="007F7754" w:rsidRPr="007F7754">
        <w:rPr>
          <w:rFonts w:ascii="Times New Roman" w:hAnsi="Times New Roman" w:cs="Times New Roman"/>
          <w:sz w:val="24"/>
          <w:szCs w:val="24"/>
          <w:lang w:val="de-DE"/>
        </w:rPr>
        <w:t xml:space="preserve"> jetzige oder n</w:t>
      </w:r>
      <w:r w:rsidR="007F7754" w:rsidRPr="007F7754">
        <w:rPr>
          <w:rFonts w:ascii="Times New Roman" w:hAnsi="Times New Roman" w:cs="Times New Roman"/>
          <w:bCs/>
          <w:sz w:val="24"/>
          <w:szCs w:val="24"/>
          <w:shd w:val="clear" w:color="auto" w:fill="FFFFFF"/>
          <w:lang w:val="de-DE"/>
        </w:rPr>
        <w:t>ächste</w:t>
      </w:r>
      <w:r w:rsidR="00060159" w:rsidRPr="007F7754">
        <w:rPr>
          <w:rFonts w:ascii="Times New Roman" w:hAnsi="Times New Roman" w:cs="Times New Roman"/>
          <w:sz w:val="24"/>
          <w:szCs w:val="24"/>
          <w:lang w:val="de-DE"/>
        </w:rPr>
        <w:t xml:space="preserve"> Bundesregierung –</w:t>
      </w:r>
      <w:r w:rsidR="00B10AA7" w:rsidRPr="007F7754">
        <w:rPr>
          <w:rFonts w:ascii="Times New Roman" w:hAnsi="Times New Roman" w:cs="Times New Roman"/>
          <w:sz w:val="24"/>
          <w:szCs w:val="24"/>
          <w:lang w:val="de-DE"/>
        </w:rPr>
        <w:t xml:space="preserve"> </w:t>
      </w:r>
      <w:r w:rsidR="00060159" w:rsidRPr="007F7754">
        <w:rPr>
          <w:rFonts w:ascii="Times New Roman" w:hAnsi="Times New Roman" w:cs="Times New Roman"/>
          <w:sz w:val="24"/>
          <w:szCs w:val="24"/>
          <w:lang w:val="de-DE"/>
        </w:rPr>
        <w:t>im Verbund mit anderen – d</w:t>
      </w:r>
      <w:r w:rsidR="00EB41BE" w:rsidRPr="007F7754">
        <w:rPr>
          <w:rFonts w:ascii="Times New Roman" w:hAnsi="Times New Roman" w:cs="Times New Roman"/>
          <w:sz w:val="24"/>
          <w:szCs w:val="24"/>
          <w:lang w:val="de-DE"/>
        </w:rPr>
        <w:t>as tun, was Logik, langfristige Nationalinteressen und die Zukunft der Menschheit erfordern?</w:t>
      </w:r>
    </w:p>
    <w:p w14:paraId="040B9F8A" w14:textId="77777777" w:rsidR="00EB41BE" w:rsidRPr="007F7754" w:rsidRDefault="00EB41BE" w:rsidP="00837A62">
      <w:pPr>
        <w:tabs>
          <w:tab w:val="left" w:pos="540"/>
          <w:tab w:val="left" w:pos="900"/>
          <w:tab w:val="left" w:pos="1260"/>
        </w:tabs>
        <w:spacing w:after="140" w:line="240" w:lineRule="auto"/>
        <w:rPr>
          <w:rFonts w:ascii="Times New Roman" w:hAnsi="Times New Roman" w:cs="Times New Roman"/>
          <w:sz w:val="24"/>
          <w:szCs w:val="24"/>
          <w:lang w:val="de-DE"/>
        </w:rPr>
      </w:pPr>
      <w:r w:rsidRPr="007F7754">
        <w:rPr>
          <w:rFonts w:ascii="Times New Roman" w:hAnsi="Times New Roman" w:cs="Times New Roman"/>
          <w:sz w:val="24"/>
          <w:szCs w:val="24"/>
          <w:lang w:val="de-DE"/>
        </w:rPr>
        <w:lastRenderedPageBreak/>
        <w:t>K</w:t>
      </w:r>
      <w:r w:rsidR="00690A1D" w:rsidRPr="007F7754">
        <w:rPr>
          <w:rFonts w:ascii="Times New Roman" w:hAnsi="Times New Roman" w:cs="Times New Roman"/>
          <w:sz w:val="24"/>
          <w:szCs w:val="24"/>
          <w:lang w:val="de-DE"/>
        </w:rPr>
        <w:t>a</w:t>
      </w:r>
      <w:r w:rsidRPr="007F7754">
        <w:rPr>
          <w:rFonts w:ascii="Times New Roman" w:hAnsi="Times New Roman" w:cs="Times New Roman"/>
          <w:sz w:val="24"/>
          <w:szCs w:val="24"/>
          <w:lang w:val="de-DE"/>
        </w:rPr>
        <w:t>nn</w:t>
      </w:r>
      <w:r w:rsidR="00690A1D" w:rsidRPr="007F7754">
        <w:rPr>
          <w:rFonts w:ascii="Times New Roman" w:hAnsi="Times New Roman" w:cs="Times New Roman"/>
          <w:sz w:val="24"/>
          <w:szCs w:val="24"/>
          <w:lang w:val="de-DE"/>
        </w:rPr>
        <w:t xml:space="preserve"> und wird</w:t>
      </w:r>
      <w:r w:rsidRPr="007F7754">
        <w:rPr>
          <w:rFonts w:ascii="Times New Roman" w:hAnsi="Times New Roman" w:cs="Times New Roman"/>
          <w:sz w:val="24"/>
          <w:szCs w:val="24"/>
          <w:lang w:val="de-DE"/>
        </w:rPr>
        <w:t xml:space="preserve"> sie aktiv werden, bevor die Probleme zu groß sind?</w:t>
      </w:r>
    </w:p>
    <w:p w14:paraId="4CF42535" w14:textId="77777777" w:rsidR="00EB41BE" w:rsidRDefault="00690A1D" w:rsidP="00837A62">
      <w:pPr>
        <w:tabs>
          <w:tab w:val="left" w:pos="540"/>
          <w:tab w:val="left" w:pos="900"/>
          <w:tab w:val="left" w:pos="1260"/>
        </w:tabs>
        <w:spacing w:after="140" w:line="240" w:lineRule="auto"/>
        <w:rPr>
          <w:rFonts w:ascii="Times New Roman" w:hAnsi="Times New Roman" w:cs="Times New Roman"/>
          <w:sz w:val="24"/>
          <w:szCs w:val="24"/>
          <w:lang w:val="de-DE"/>
        </w:rPr>
      </w:pPr>
      <w:r w:rsidRPr="007F7754">
        <w:rPr>
          <w:rFonts w:ascii="Times New Roman" w:hAnsi="Times New Roman" w:cs="Times New Roman"/>
          <w:sz w:val="24"/>
          <w:szCs w:val="24"/>
          <w:lang w:val="de-DE"/>
        </w:rPr>
        <w:t>Anders gefragt:  I</w:t>
      </w:r>
      <w:r w:rsidR="00EB41BE" w:rsidRPr="007F7754">
        <w:rPr>
          <w:rFonts w:ascii="Times New Roman" w:hAnsi="Times New Roman" w:cs="Times New Roman"/>
          <w:sz w:val="24"/>
          <w:szCs w:val="24"/>
          <w:lang w:val="de-DE"/>
        </w:rPr>
        <w:t xml:space="preserve">st der erforderliche Umbau der </w:t>
      </w:r>
      <w:r w:rsidRPr="007F7754">
        <w:rPr>
          <w:rFonts w:ascii="Times New Roman" w:hAnsi="Times New Roman" w:cs="Times New Roman"/>
          <w:sz w:val="24"/>
          <w:szCs w:val="24"/>
          <w:lang w:val="de-DE"/>
        </w:rPr>
        <w:t xml:space="preserve">Wirtschaft Deutschlands, ja der </w:t>
      </w:r>
      <w:r w:rsidR="00EB41BE" w:rsidRPr="007F7754">
        <w:rPr>
          <w:rFonts w:ascii="Times New Roman" w:hAnsi="Times New Roman" w:cs="Times New Roman"/>
          <w:sz w:val="24"/>
          <w:szCs w:val="24"/>
          <w:lang w:val="de-DE"/>
        </w:rPr>
        <w:t>Welt</w:t>
      </w:r>
      <w:r w:rsidR="007F7754">
        <w:rPr>
          <w:rFonts w:ascii="Times New Roman" w:hAnsi="Times New Roman" w:cs="Times New Roman"/>
          <w:sz w:val="24"/>
          <w:szCs w:val="24"/>
          <w:lang w:val="de-DE"/>
        </w:rPr>
        <w:t>,</w:t>
      </w:r>
      <w:r w:rsidR="00EB41BE" w:rsidRPr="007F7754">
        <w:rPr>
          <w:rFonts w:ascii="Times New Roman" w:hAnsi="Times New Roman" w:cs="Times New Roman"/>
          <w:sz w:val="24"/>
          <w:szCs w:val="24"/>
          <w:lang w:val="de-DE"/>
        </w:rPr>
        <w:t xml:space="preserve"> technisch möglich – und politisch machbar – in der kurzen Zeit, bevor das Klima kippt</w:t>
      </w:r>
      <w:r w:rsidR="00EB41BE" w:rsidRPr="00EB41BE">
        <w:rPr>
          <w:rFonts w:ascii="Times New Roman" w:hAnsi="Times New Roman" w:cs="Times New Roman"/>
          <w:sz w:val="24"/>
          <w:szCs w:val="24"/>
          <w:lang w:val="de-DE"/>
        </w:rPr>
        <w:t>?</w:t>
      </w:r>
    </w:p>
    <w:p w14:paraId="4D44454F" w14:textId="77777777" w:rsidR="00E80135" w:rsidRPr="00357C0E" w:rsidRDefault="007F7754" w:rsidP="00837A62">
      <w:pPr>
        <w:tabs>
          <w:tab w:val="left" w:pos="540"/>
          <w:tab w:val="left" w:pos="900"/>
          <w:tab w:val="left" w:pos="1260"/>
        </w:tabs>
        <w:spacing w:after="140" w:line="24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Verneinende </w:t>
      </w:r>
      <w:r w:rsidR="00EB41BE" w:rsidRPr="00690A1D">
        <w:rPr>
          <w:rFonts w:ascii="Times New Roman" w:hAnsi="Times New Roman" w:cs="Times New Roman"/>
          <w:sz w:val="24"/>
          <w:szCs w:val="24"/>
          <w:lang w:val="de-DE"/>
        </w:rPr>
        <w:t>Antworten auf diese Fragen w</w:t>
      </w:r>
      <w:r w:rsidR="00060159" w:rsidRPr="00690A1D">
        <w:rPr>
          <w:rFonts w:ascii="Times New Roman" w:hAnsi="Times New Roman" w:cs="Times New Roman"/>
          <w:sz w:val="24"/>
          <w:szCs w:val="24"/>
          <w:lang w:val="de-DE"/>
        </w:rPr>
        <w:t>ü</w:t>
      </w:r>
      <w:r w:rsidR="00EB41BE" w:rsidRPr="00690A1D">
        <w:rPr>
          <w:rFonts w:ascii="Times New Roman" w:hAnsi="Times New Roman" w:cs="Times New Roman"/>
          <w:sz w:val="24"/>
          <w:szCs w:val="24"/>
          <w:lang w:val="de-DE"/>
        </w:rPr>
        <w:t>rden nicht nur die Natur zum Unguten ver</w:t>
      </w:r>
      <w:r w:rsidR="008C1A89" w:rsidRPr="00690A1D">
        <w:rPr>
          <w:rFonts w:ascii="Times New Roman" w:hAnsi="Times New Roman" w:cs="Times New Roman"/>
          <w:sz w:val="24"/>
          <w:szCs w:val="24"/>
          <w:lang w:val="de-DE"/>
        </w:rPr>
        <w:t>ä</w:t>
      </w:r>
      <w:r w:rsidR="00EB41BE" w:rsidRPr="00690A1D">
        <w:rPr>
          <w:rFonts w:ascii="Times New Roman" w:hAnsi="Times New Roman" w:cs="Times New Roman"/>
          <w:sz w:val="24"/>
          <w:szCs w:val="24"/>
          <w:lang w:val="de-DE"/>
        </w:rPr>
        <w:t>ndern.  Die freiheitliche Demokratie w</w:t>
      </w:r>
      <w:r w:rsidR="00690A1D" w:rsidRPr="00690A1D">
        <w:rPr>
          <w:rFonts w:ascii="Times New Roman" w:hAnsi="Times New Roman" w:cs="Times New Roman"/>
          <w:sz w:val="24"/>
          <w:szCs w:val="24"/>
          <w:lang w:val="de-DE"/>
        </w:rPr>
        <w:t>ä</w:t>
      </w:r>
      <w:r w:rsidR="00EB41BE" w:rsidRPr="00690A1D">
        <w:rPr>
          <w:rFonts w:ascii="Times New Roman" w:hAnsi="Times New Roman" w:cs="Times New Roman"/>
          <w:sz w:val="24"/>
          <w:szCs w:val="24"/>
          <w:lang w:val="de-DE"/>
        </w:rPr>
        <w:t>r</w:t>
      </w:r>
      <w:r w:rsidR="00060159" w:rsidRPr="00690A1D">
        <w:rPr>
          <w:rFonts w:ascii="Times New Roman" w:hAnsi="Times New Roman" w:cs="Times New Roman"/>
          <w:sz w:val="24"/>
          <w:szCs w:val="24"/>
          <w:lang w:val="de-DE"/>
        </w:rPr>
        <w:t>e</w:t>
      </w:r>
      <w:r w:rsidR="00EB41BE" w:rsidRPr="00690A1D">
        <w:rPr>
          <w:rFonts w:ascii="Times New Roman" w:hAnsi="Times New Roman" w:cs="Times New Roman"/>
          <w:sz w:val="24"/>
          <w:szCs w:val="24"/>
          <w:lang w:val="de-DE"/>
        </w:rPr>
        <w:t xml:space="preserve"> </w:t>
      </w:r>
      <w:r w:rsidR="00830A64">
        <w:rPr>
          <w:rFonts w:ascii="Times New Roman" w:hAnsi="Times New Roman" w:cs="Times New Roman"/>
          <w:sz w:val="24"/>
          <w:szCs w:val="24"/>
          <w:lang w:val="de-DE"/>
        </w:rPr>
        <w:t xml:space="preserve">der </w:t>
      </w:r>
      <w:r w:rsidR="00EB41BE" w:rsidRPr="00690A1D">
        <w:rPr>
          <w:rFonts w:ascii="Times New Roman" w:hAnsi="Times New Roman" w:cs="Times New Roman"/>
          <w:sz w:val="24"/>
          <w:szCs w:val="24"/>
          <w:lang w:val="de-DE"/>
        </w:rPr>
        <w:t>Kollateralschaden.</w:t>
      </w:r>
    </w:p>
    <w:p w14:paraId="4F23C67C" w14:textId="77777777" w:rsidR="002F0821" w:rsidRPr="00544294" w:rsidRDefault="00831899" w:rsidP="00837A62">
      <w:pPr>
        <w:shd w:val="clear" w:color="auto" w:fill="FFFFFF"/>
        <w:spacing w:after="140" w:line="240" w:lineRule="auto"/>
        <w:jc w:val="center"/>
        <w:rPr>
          <w:rFonts w:ascii="Times New Roman" w:hAnsi="Times New Roman" w:cs="Times New Roman"/>
          <w:sz w:val="24"/>
          <w:szCs w:val="24"/>
          <w:lang w:val="de-DE"/>
        </w:rPr>
      </w:pPr>
      <w:r w:rsidRPr="00357C0E">
        <w:rPr>
          <w:rFonts w:ascii="Times New Roman" w:hAnsi="Times New Roman" w:cs="Times New Roman"/>
          <w:b/>
          <w:color w:val="000000"/>
          <w:sz w:val="36"/>
          <w:szCs w:val="36"/>
          <w:lang w:val="de-DE"/>
        </w:rPr>
        <w:t>…</w:t>
      </w:r>
      <w:bookmarkEnd w:id="0"/>
    </w:p>
    <w:sectPr w:rsidR="002F0821" w:rsidRPr="0054429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E5D65" w14:textId="77777777" w:rsidR="00C12824" w:rsidRDefault="00C12824" w:rsidP="00716230">
      <w:pPr>
        <w:spacing w:after="0" w:line="240" w:lineRule="auto"/>
      </w:pPr>
      <w:r>
        <w:separator/>
      </w:r>
    </w:p>
  </w:endnote>
  <w:endnote w:type="continuationSeparator" w:id="0">
    <w:p w14:paraId="20087ED6" w14:textId="77777777" w:rsidR="00C12824" w:rsidRDefault="00C12824" w:rsidP="0071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7C6F" w14:textId="77777777" w:rsidR="005D56DC" w:rsidRDefault="005D56DC" w:rsidP="005D56DC">
    <w:pPr>
      <w:pStyle w:val="Fuzeile"/>
      <w:pBdr>
        <w:bottom w:val="single" w:sz="12" w:space="1" w:color="auto"/>
      </w:pBdr>
      <w:tabs>
        <w:tab w:val="left" w:pos="450"/>
        <w:tab w:val="center" w:pos="4860"/>
        <w:tab w:val="left" w:pos="8460"/>
        <w:tab w:val="right" w:pos="9270"/>
      </w:tabs>
      <w:ind w:left="-180" w:right="116"/>
      <w:rPr>
        <w:rFonts w:ascii="Arial" w:hAnsi="Arial" w:cs="Arial"/>
        <w:b/>
        <w:sz w:val="18"/>
        <w:szCs w:val="18"/>
        <w:lang w:val="de-DE"/>
      </w:rPr>
    </w:pPr>
  </w:p>
  <w:p w14:paraId="6E309CD7" w14:textId="77777777" w:rsidR="00AA29B7" w:rsidRPr="00977090" w:rsidRDefault="00977090" w:rsidP="000648A4">
    <w:pPr>
      <w:tabs>
        <w:tab w:val="left" w:pos="4320"/>
        <w:tab w:val="left" w:pos="8064"/>
      </w:tabs>
      <w:spacing w:after="0" w:line="240" w:lineRule="auto"/>
      <w:ind w:left="-180"/>
      <w:rPr>
        <w:rFonts w:ascii="Arial" w:hAnsi="Arial" w:cs="Arial"/>
        <w:sz w:val="18"/>
        <w:szCs w:val="18"/>
        <w:lang w:val="de-DE"/>
      </w:rPr>
    </w:pPr>
    <w:r w:rsidRPr="00977090">
      <w:rPr>
        <w:rFonts w:ascii="Arial" w:hAnsi="Arial" w:cs="Arial"/>
        <w:b/>
        <w:bCs/>
        <w:sz w:val="18"/>
        <w:szCs w:val="18"/>
        <w:lang w:val="de-DE"/>
      </w:rPr>
      <w:t>Erderhitzung</w:t>
    </w:r>
    <w:r w:rsidR="00A97105">
      <w:rPr>
        <w:rFonts w:ascii="Arial" w:hAnsi="Arial" w:cs="Arial"/>
        <w:b/>
        <w:bCs/>
        <w:sz w:val="18"/>
        <w:szCs w:val="18"/>
        <w:lang w:val="de-DE"/>
      </w:rPr>
      <w:t xml:space="preserve"> &amp; </w:t>
    </w:r>
    <w:r w:rsidR="006D73F6">
      <w:rPr>
        <w:rFonts w:ascii="Arial" w:hAnsi="Arial" w:cs="Arial"/>
        <w:b/>
        <w:bCs/>
        <w:sz w:val="18"/>
        <w:szCs w:val="18"/>
        <w:lang w:val="de-DE"/>
      </w:rPr>
      <w:t>Demokratie</w:t>
    </w:r>
    <w:r w:rsidR="005D56DC" w:rsidRPr="00977090">
      <w:rPr>
        <w:rFonts w:ascii="Arial" w:hAnsi="Arial" w:cs="Arial"/>
        <w:b/>
        <w:bCs/>
        <w:color w:val="222222"/>
        <w:sz w:val="18"/>
        <w:szCs w:val="18"/>
        <w:shd w:val="clear" w:color="auto" w:fill="FFFFFF"/>
        <w:lang w:val="de-DE"/>
      </w:rPr>
      <w:tab/>
    </w:r>
    <w:r w:rsidRPr="00977090">
      <w:rPr>
        <w:rFonts w:ascii="Arial" w:hAnsi="Arial" w:cs="Arial"/>
        <w:b/>
        <w:bCs/>
        <w:sz w:val="18"/>
        <w:szCs w:val="18"/>
        <w:lang w:val="de-DE"/>
      </w:rPr>
      <w:t>Seite</w:t>
    </w:r>
    <w:r w:rsidR="005D56DC" w:rsidRPr="00977090">
      <w:rPr>
        <w:rFonts w:ascii="Arial" w:hAnsi="Arial" w:cs="Arial"/>
        <w:b/>
        <w:bCs/>
        <w:sz w:val="18"/>
        <w:szCs w:val="18"/>
        <w:lang w:val="de-DE"/>
      </w:rPr>
      <w:t xml:space="preserve"> </w:t>
    </w:r>
    <w:r w:rsidR="005D56DC" w:rsidRPr="00977090">
      <w:rPr>
        <w:rStyle w:val="Seitenzahl"/>
        <w:rFonts w:ascii="Arial" w:hAnsi="Arial" w:cs="Arial"/>
        <w:b/>
        <w:bCs/>
        <w:sz w:val="18"/>
        <w:szCs w:val="18"/>
      </w:rPr>
      <w:fldChar w:fldCharType="begin"/>
    </w:r>
    <w:r w:rsidR="005D56DC" w:rsidRPr="00977090">
      <w:rPr>
        <w:rStyle w:val="Seitenzahl"/>
        <w:rFonts w:ascii="Arial" w:hAnsi="Arial" w:cs="Arial"/>
        <w:b/>
        <w:bCs/>
        <w:sz w:val="18"/>
        <w:szCs w:val="18"/>
        <w:lang w:val="de-DE"/>
      </w:rPr>
      <w:instrText xml:space="preserve"> PAGE </w:instrText>
    </w:r>
    <w:r w:rsidR="005D56DC" w:rsidRPr="00977090">
      <w:rPr>
        <w:rStyle w:val="Seitenzahl"/>
        <w:rFonts w:ascii="Arial" w:hAnsi="Arial" w:cs="Arial"/>
        <w:b/>
        <w:bCs/>
        <w:sz w:val="18"/>
        <w:szCs w:val="18"/>
      </w:rPr>
      <w:fldChar w:fldCharType="separate"/>
    </w:r>
    <w:r w:rsidR="004D1402">
      <w:rPr>
        <w:rStyle w:val="Seitenzahl"/>
        <w:rFonts w:ascii="Arial" w:hAnsi="Arial" w:cs="Arial"/>
        <w:b/>
        <w:bCs/>
        <w:noProof/>
        <w:sz w:val="18"/>
        <w:szCs w:val="18"/>
        <w:lang w:val="de-DE"/>
      </w:rPr>
      <w:t>11</w:t>
    </w:r>
    <w:r w:rsidR="005D56DC" w:rsidRPr="00977090">
      <w:rPr>
        <w:rStyle w:val="Seitenzahl"/>
        <w:rFonts w:ascii="Arial" w:hAnsi="Arial" w:cs="Arial"/>
        <w:b/>
        <w:bCs/>
        <w:sz w:val="18"/>
        <w:szCs w:val="18"/>
      </w:rPr>
      <w:fldChar w:fldCharType="end"/>
    </w:r>
    <w:r w:rsidR="005D56DC" w:rsidRPr="00977090">
      <w:rPr>
        <w:rStyle w:val="Seitenzahl"/>
        <w:rFonts w:ascii="Arial" w:hAnsi="Arial" w:cs="Arial"/>
        <w:b/>
        <w:bCs/>
        <w:sz w:val="18"/>
        <w:szCs w:val="18"/>
        <w:lang w:val="de-DE"/>
      </w:rPr>
      <w:t xml:space="preserve"> </w:t>
    </w:r>
    <w:r w:rsidRPr="00977090">
      <w:rPr>
        <w:rStyle w:val="Seitenzahl"/>
        <w:rFonts w:ascii="Arial" w:hAnsi="Arial" w:cs="Arial"/>
        <w:b/>
        <w:bCs/>
        <w:sz w:val="18"/>
        <w:szCs w:val="18"/>
        <w:lang w:val="de-DE"/>
      </w:rPr>
      <w:t>v</w:t>
    </w:r>
    <w:r w:rsidR="005D56DC" w:rsidRPr="00977090">
      <w:rPr>
        <w:rStyle w:val="Seitenzahl"/>
        <w:rFonts w:ascii="Arial" w:hAnsi="Arial" w:cs="Arial"/>
        <w:b/>
        <w:bCs/>
        <w:sz w:val="18"/>
        <w:szCs w:val="18"/>
        <w:lang w:val="de-DE"/>
      </w:rPr>
      <w:t>o</w:t>
    </w:r>
    <w:r w:rsidRPr="00977090">
      <w:rPr>
        <w:rStyle w:val="Seitenzahl"/>
        <w:rFonts w:ascii="Arial" w:hAnsi="Arial" w:cs="Arial"/>
        <w:b/>
        <w:bCs/>
        <w:sz w:val="18"/>
        <w:szCs w:val="18"/>
        <w:lang w:val="de-DE"/>
      </w:rPr>
      <w:t>n</w:t>
    </w:r>
    <w:r w:rsidR="005D56DC" w:rsidRPr="00977090">
      <w:rPr>
        <w:rStyle w:val="Seitenzahl"/>
        <w:rFonts w:ascii="Arial" w:hAnsi="Arial" w:cs="Arial"/>
        <w:b/>
        <w:bCs/>
        <w:sz w:val="18"/>
        <w:szCs w:val="18"/>
        <w:lang w:val="de-DE"/>
      </w:rPr>
      <w:t xml:space="preserve"> </w:t>
    </w:r>
    <w:r w:rsidR="005D56DC" w:rsidRPr="00977090">
      <w:rPr>
        <w:rStyle w:val="Seitenzahl"/>
        <w:rFonts w:ascii="Arial" w:hAnsi="Arial" w:cs="Arial"/>
        <w:b/>
        <w:bCs/>
        <w:sz w:val="18"/>
        <w:szCs w:val="18"/>
      </w:rPr>
      <w:fldChar w:fldCharType="begin"/>
    </w:r>
    <w:r w:rsidR="005D56DC" w:rsidRPr="00977090">
      <w:rPr>
        <w:rStyle w:val="Seitenzahl"/>
        <w:rFonts w:ascii="Arial" w:hAnsi="Arial" w:cs="Arial"/>
        <w:b/>
        <w:bCs/>
        <w:sz w:val="18"/>
        <w:szCs w:val="18"/>
        <w:lang w:val="de-DE"/>
      </w:rPr>
      <w:instrText xml:space="preserve"> NUMPAGES </w:instrText>
    </w:r>
    <w:r w:rsidR="005D56DC" w:rsidRPr="00977090">
      <w:rPr>
        <w:rStyle w:val="Seitenzahl"/>
        <w:rFonts w:ascii="Arial" w:hAnsi="Arial" w:cs="Arial"/>
        <w:b/>
        <w:bCs/>
        <w:sz w:val="18"/>
        <w:szCs w:val="18"/>
      </w:rPr>
      <w:fldChar w:fldCharType="separate"/>
    </w:r>
    <w:r w:rsidR="004D1402">
      <w:rPr>
        <w:rStyle w:val="Seitenzahl"/>
        <w:rFonts w:ascii="Arial" w:hAnsi="Arial" w:cs="Arial"/>
        <w:b/>
        <w:bCs/>
        <w:noProof/>
        <w:sz w:val="18"/>
        <w:szCs w:val="18"/>
        <w:lang w:val="de-DE"/>
      </w:rPr>
      <w:t>11</w:t>
    </w:r>
    <w:r w:rsidR="005D56DC" w:rsidRPr="00977090">
      <w:rPr>
        <w:rStyle w:val="Seitenzahl"/>
        <w:rFonts w:ascii="Arial" w:hAnsi="Arial" w:cs="Arial"/>
        <w:b/>
        <w:bCs/>
        <w:sz w:val="18"/>
        <w:szCs w:val="18"/>
      </w:rPr>
      <w:fldChar w:fldCharType="end"/>
    </w:r>
    <w:r w:rsidR="005D56DC" w:rsidRPr="00977090">
      <w:rPr>
        <w:rStyle w:val="Seitenzahl"/>
        <w:rFonts w:ascii="Arial" w:hAnsi="Arial" w:cs="Arial"/>
        <w:b/>
        <w:bCs/>
        <w:sz w:val="18"/>
        <w:szCs w:val="18"/>
        <w:lang w:val="de-DE"/>
      </w:rPr>
      <w:tab/>
      <w:t xml:space="preserve">FB </w:t>
    </w:r>
    <w:r w:rsidR="0068244C">
      <w:rPr>
        <w:rStyle w:val="Seitenzahl"/>
        <w:rFonts w:ascii="Arial" w:hAnsi="Arial" w:cs="Arial"/>
        <w:b/>
        <w:bCs/>
        <w:sz w:val="18"/>
        <w:szCs w:val="18"/>
        <w:lang w:val="de-DE"/>
      </w:rPr>
      <w:t>4</w:t>
    </w:r>
    <w:r>
      <w:rPr>
        <w:rStyle w:val="Seitenzahl"/>
        <w:rFonts w:ascii="Arial" w:hAnsi="Arial" w:cs="Arial"/>
        <w:b/>
        <w:bCs/>
        <w:sz w:val="18"/>
        <w:szCs w:val="18"/>
        <w:lang w:val="de-DE"/>
      </w:rPr>
      <w:t>.</w:t>
    </w:r>
    <w:r w:rsidR="00B35A71">
      <w:rPr>
        <w:rStyle w:val="Seitenzahl"/>
        <w:rFonts w:ascii="Arial" w:hAnsi="Arial" w:cs="Arial"/>
        <w:b/>
        <w:bCs/>
        <w:sz w:val="18"/>
        <w:szCs w:val="18"/>
        <w:lang w:val="de-DE"/>
      </w:rPr>
      <w:t>1</w:t>
    </w:r>
    <w:r w:rsidR="000648A4">
      <w:rPr>
        <w:rStyle w:val="Seitenzahl"/>
        <w:rFonts w:ascii="Arial" w:hAnsi="Arial" w:cs="Arial"/>
        <w:b/>
        <w:bCs/>
        <w:sz w:val="18"/>
        <w:szCs w:val="18"/>
        <w:lang w:val="de-DE"/>
      </w:rPr>
      <w:t>2</w:t>
    </w:r>
    <w:r>
      <w:rPr>
        <w:rStyle w:val="Seitenzahl"/>
        <w:rFonts w:ascii="Arial" w:hAnsi="Arial" w:cs="Arial"/>
        <w:b/>
        <w:bCs/>
        <w:sz w:val="18"/>
        <w:szCs w:val="18"/>
        <w:lang w:val="de-DE"/>
      </w:rPr>
      <w:t>.</w:t>
    </w:r>
    <w:r w:rsidR="005D56DC" w:rsidRPr="00977090">
      <w:rPr>
        <w:rStyle w:val="Seitenzahl"/>
        <w:rFonts w:ascii="Arial" w:hAnsi="Arial" w:cs="Arial"/>
        <w:b/>
        <w:bCs/>
        <w:sz w:val="18"/>
        <w:szCs w:val="18"/>
        <w:lang w:val="de-DE"/>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54A97" w14:textId="77777777" w:rsidR="00C12824" w:rsidRDefault="00C12824" w:rsidP="00716230">
      <w:pPr>
        <w:spacing w:after="0" w:line="240" w:lineRule="auto"/>
      </w:pPr>
      <w:r>
        <w:separator/>
      </w:r>
    </w:p>
  </w:footnote>
  <w:footnote w:type="continuationSeparator" w:id="0">
    <w:p w14:paraId="4D5FE615" w14:textId="77777777" w:rsidR="00C12824" w:rsidRDefault="00C12824" w:rsidP="00716230">
      <w:pPr>
        <w:spacing w:after="0" w:line="240" w:lineRule="auto"/>
      </w:pPr>
      <w:r>
        <w:continuationSeparator/>
      </w:r>
    </w:p>
  </w:footnote>
  <w:footnote w:id="1">
    <w:p w14:paraId="16AE7626" w14:textId="77777777" w:rsidR="008F4449" w:rsidRPr="00F97FEB" w:rsidRDefault="008F4449" w:rsidP="009008C1">
      <w:pPr>
        <w:tabs>
          <w:tab w:val="left" w:pos="540"/>
        </w:tabs>
        <w:spacing w:after="0" w:line="240" w:lineRule="auto"/>
        <w:rPr>
          <w:rStyle w:val="Hyperlink"/>
          <w:rFonts w:ascii="Georgia" w:hAnsi="Georgia" w:cs="Arial"/>
          <w:sz w:val="18"/>
          <w:szCs w:val="18"/>
          <w:lang w:val="de-DE"/>
        </w:rPr>
      </w:pPr>
      <w:r w:rsidRPr="00DB40D6">
        <w:rPr>
          <w:rStyle w:val="Funotenzeichen"/>
          <w:b/>
          <w:sz w:val="28"/>
          <w:szCs w:val="28"/>
        </w:rPr>
        <w:footnoteRef/>
      </w:r>
      <w:r w:rsidRPr="00D21A04">
        <w:rPr>
          <w:sz w:val="18"/>
          <w:szCs w:val="18"/>
          <w:lang w:val="de-DE"/>
        </w:rPr>
        <w:tab/>
      </w:r>
      <w:r w:rsidR="009008C1" w:rsidRPr="00F97FEB">
        <w:rPr>
          <w:rFonts w:ascii="Georgia" w:hAnsi="Georgia"/>
          <w:sz w:val="18"/>
          <w:szCs w:val="18"/>
          <w:lang w:val="de-DE"/>
        </w:rPr>
        <w:t xml:space="preserve">Angela </w:t>
      </w:r>
      <w:r w:rsidR="00732334" w:rsidRPr="00F97FEB">
        <w:rPr>
          <w:rFonts w:ascii="Georgia" w:hAnsi="Georgia"/>
          <w:sz w:val="18"/>
          <w:szCs w:val="18"/>
          <w:lang w:val="de-DE"/>
        </w:rPr>
        <w:t>Merkel</w:t>
      </w:r>
      <w:r w:rsidR="00A76BB2" w:rsidRPr="00F97FEB">
        <w:rPr>
          <w:rFonts w:ascii="Georgia" w:hAnsi="Georgia" w:cs="Arial"/>
          <w:sz w:val="18"/>
          <w:szCs w:val="18"/>
          <w:lang w:val="de-DE"/>
        </w:rPr>
        <w:t xml:space="preserve">. </w:t>
      </w:r>
      <w:r w:rsidRPr="00F97FEB">
        <w:rPr>
          <w:rFonts w:ascii="Georgia" w:hAnsi="Georgia" w:cs="Arial"/>
          <w:sz w:val="18"/>
          <w:szCs w:val="18"/>
          <w:lang w:val="de-DE"/>
        </w:rPr>
        <w:t xml:space="preserve"> Rede am 15. November 2017; </w:t>
      </w:r>
      <w:hyperlink r:id="rId1" w:history="1">
        <w:r w:rsidRPr="00F97FEB">
          <w:rPr>
            <w:rStyle w:val="Hyperlink"/>
            <w:rFonts w:ascii="Georgia" w:hAnsi="Georgia" w:cs="Arial"/>
            <w:sz w:val="18"/>
            <w:szCs w:val="18"/>
            <w:lang w:val="de-DE"/>
          </w:rPr>
          <w:t>https://www.bundesregierung.de/Content/DE/Rede/2017/11/2017-11-15-bk-cop23.html</w:t>
        </w:r>
      </w:hyperlink>
      <w:r w:rsidRPr="00F97FEB">
        <w:rPr>
          <w:rStyle w:val="Hyperlink"/>
          <w:rFonts w:ascii="Georgia" w:hAnsi="Georgia" w:cs="Arial"/>
          <w:sz w:val="18"/>
          <w:szCs w:val="18"/>
          <w:lang w:val="de-DE"/>
        </w:rPr>
        <w:t xml:space="preserve"> </w:t>
      </w:r>
    </w:p>
    <w:p w14:paraId="3DF74B13" w14:textId="77777777" w:rsidR="00A865DB" w:rsidRPr="00F97FEB" w:rsidRDefault="00A865DB" w:rsidP="00A865DB">
      <w:pPr>
        <w:tabs>
          <w:tab w:val="left" w:pos="540"/>
        </w:tabs>
        <w:spacing w:after="0" w:line="240" w:lineRule="auto"/>
        <w:rPr>
          <w:rFonts w:ascii="Georgia" w:hAnsi="Georgia"/>
          <w:sz w:val="18"/>
          <w:szCs w:val="18"/>
          <w:lang w:val="de-DE"/>
        </w:rPr>
      </w:pPr>
    </w:p>
  </w:footnote>
  <w:footnote w:id="2">
    <w:p w14:paraId="5307E561" w14:textId="77777777" w:rsidR="008F4449" w:rsidRPr="00A865DB" w:rsidRDefault="008F4449" w:rsidP="00A76BB2">
      <w:pPr>
        <w:tabs>
          <w:tab w:val="left" w:pos="540"/>
        </w:tabs>
        <w:spacing w:after="0" w:line="240" w:lineRule="auto"/>
        <w:rPr>
          <w:rFonts w:ascii="Georgia" w:hAnsi="Georgia" w:cs="Arial"/>
          <w:sz w:val="18"/>
          <w:szCs w:val="18"/>
          <w:lang w:val="de-DE"/>
        </w:rPr>
      </w:pPr>
      <w:r w:rsidRPr="00A865DB">
        <w:rPr>
          <w:rStyle w:val="Funotenzeichen"/>
          <w:b/>
          <w:sz w:val="28"/>
          <w:szCs w:val="28"/>
        </w:rPr>
        <w:footnoteRef/>
      </w:r>
      <w:r w:rsidRPr="00A865DB">
        <w:rPr>
          <w:sz w:val="18"/>
          <w:szCs w:val="18"/>
          <w:lang w:val="de-DE"/>
        </w:rPr>
        <w:tab/>
      </w:r>
      <w:r w:rsidRPr="00A865DB">
        <w:rPr>
          <w:rFonts w:ascii="Georgia" w:hAnsi="Georgia" w:cs="Arial"/>
          <w:sz w:val="18"/>
          <w:szCs w:val="18"/>
          <w:lang w:val="de-DE"/>
        </w:rPr>
        <w:t>Weltklimarat</w:t>
      </w:r>
      <w:r w:rsidR="00A76BB2">
        <w:rPr>
          <w:rFonts w:ascii="Georgia" w:hAnsi="Georgia" w:cs="Arial"/>
          <w:sz w:val="18"/>
          <w:szCs w:val="18"/>
          <w:lang w:val="de-DE"/>
        </w:rPr>
        <w:t xml:space="preserve">.  </w:t>
      </w:r>
      <w:r w:rsidRPr="00A865DB">
        <w:rPr>
          <w:rFonts w:ascii="Georgia" w:hAnsi="Georgia" w:cs="Arial"/>
          <w:sz w:val="18"/>
          <w:szCs w:val="18"/>
          <w:lang w:val="de-DE"/>
        </w:rPr>
        <w:t>„1,5°C Globale Erwärmung: Ein IPCC</w:t>
      </w:r>
      <w:r w:rsidRPr="00A865DB">
        <w:rPr>
          <w:rFonts w:ascii="Cambria Math" w:hAnsi="Cambria Math" w:cs="Cambria Math"/>
          <w:sz w:val="18"/>
          <w:szCs w:val="18"/>
          <w:lang w:val="de-DE"/>
        </w:rPr>
        <w:t>‐</w:t>
      </w:r>
      <w:r w:rsidRPr="00A865DB">
        <w:rPr>
          <w:rFonts w:ascii="Georgia" w:hAnsi="Georgia" w:cs="Arial"/>
          <w:sz w:val="18"/>
          <w:szCs w:val="18"/>
          <w:lang w:val="de-DE"/>
        </w:rPr>
        <w:t xml:space="preserve">Sonderbericht </w:t>
      </w:r>
      <w:r w:rsidRPr="00A865DB">
        <w:rPr>
          <w:rFonts w:ascii="Georgia" w:hAnsi="Georgia" w:cs="Georgia"/>
          <w:sz w:val="18"/>
          <w:szCs w:val="18"/>
          <w:lang w:val="de-DE"/>
        </w:rPr>
        <w:t>ü</w:t>
      </w:r>
      <w:r w:rsidRPr="00A865DB">
        <w:rPr>
          <w:rFonts w:ascii="Georgia" w:hAnsi="Georgia" w:cs="Arial"/>
          <w:sz w:val="18"/>
          <w:szCs w:val="18"/>
          <w:lang w:val="de-DE"/>
        </w:rPr>
        <w:t>ber die Folgen einer globalen Erw</w:t>
      </w:r>
      <w:r w:rsidRPr="00A865DB">
        <w:rPr>
          <w:rFonts w:ascii="Georgia" w:hAnsi="Georgia" w:cs="Georgia"/>
          <w:sz w:val="18"/>
          <w:szCs w:val="18"/>
          <w:lang w:val="de-DE"/>
        </w:rPr>
        <w:t>ä</w:t>
      </w:r>
      <w:r w:rsidRPr="00A865DB">
        <w:rPr>
          <w:rFonts w:ascii="Georgia" w:hAnsi="Georgia" w:cs="Arial"/>
          <w:sz w:val="18"/>
          <w:szCs w:val="18"/>
          <w:lang w:val="de-DE"/>
        </w:rPr>
        <w:t>rmung um 1,5</w:t>
      </w:r>
      <w:r w:rsidRPr="00A865DB">
        <w:rPr>
          <w:rFonts w:ascii="Georgia" w:hAnsi="Georgia" w:cs="Georgia"/>
          <w:sz w:val="18"/>
          <w:szCs w:val="18"/>
          <w:lang w:val="de-DE"/>
        </w:rPr>
        <w:t>°</w:t>
      </w:r>
      <w:r w:rsidRPr="00A865DB">
        <w:rPr>
          <w:rFonts w:ascii="Georgia" w:hAnsi="Georgia" w:cs="Arial"/>
          <w:sz w:val="18"/>
          <w:szCs w:val="18"/>
          <w:lang w:val="de-DE"/>
        </w:rPr>
        <w:t>C gegen</w:t>
      </w:r>
      <w:r w:rsidRPr="00A865DB">
        <w:rPr>
          <w:rFonts w:ascii="Georgia" w:hAnsi="Georgia" w:cs="Georgia"/>
          <w:sz w:val="18"/>
          <w:szCs w:val="18"/>
          <w:lang w:val="de-DE"/>
        </w:rPr>
        <w:t>ü</w:t>
      </w:r>
      <w:r w:rsidRPr="00A865DB">
        <w:rPr>
          <w:rFonts w:ascii="Georgia" w:hAnsi="Georgia" w:cs="Arial"/>
          <w:sz w:val="18"/>
          <w:szCs w:val="18"/>
          <w:lang w:val="de-DE"/>
        </w:rPr>
        <w:t xml:space="preserve">ber vorindustriellem Niveau und die damit verbundenen globalen Treibhausgasemissionspfade im Zusammenhang mit einer Stärkung der weltweiten Reaktion auf die Bedrohung durch den Klimawandel, nachhaltiger Entwicklung und Anstrengungen zur Beseitigung von Armut,“ Zusammenfassung für politische Entscheidungsträger, 30.11.2018, A.2, S. 9; </w:t>
      </w:r>
      <w:hyperlink r:id="rId2" w:history="1">
        <w:r w:rsidRPr="00A865DB">
          <w:rPr>
            <w:rStyle w:val="Hyperlink"/>
            <w:rFonts w:ascii="Georgia" w:hAnsi="Georgia" w:cs="Arial"/>
            <w:sz w:val="18"/>
            <w:szCs w:val="18"/>
            <w:lang w:val="de-DE"/>
          </w:rPr>
          <w:t>https://www.de-ipcc.de/media/content/SR1.5-SPM_de_181130.pdf</w:t>
        </w:r>
      </w:hyperlink>
      <w:r w:rsidRPr="00A865DB">
        <w:rPr>
          <w:rFonts w:ascii="Georgia" w:hAnsi="Georgia" w:cs="Arial"/>
          <w:sz w:val="18"/>
          <w:szCs w:val="18"/>
          <w:lang w:val="de-DE"/>
        </w:rPr>
        <w:t xml:space="preserve"> </w:t>
      </w:r>
    </w:p>
    <w:p w14:paraId="70F78D08" w14:textId="77777777" w:rsidR="008F4449" w:rsidRPr="00A865DB" w:rsidRDefault="008F4449" w:rsidP="008F4449">
      <w:pPr>
        <w:tabs>
          <w:tab w:val="left" w:pos="540"/>
        </w:tabs>
        <w:spacing w:after="0" w:line="240" w:lineRule="auto"/>
        <w:rPr>
          <w:rFonts w:ascii="Georgia" w:hAnsi="Georgia"/>
          <w:sz w:val="18"/>
          <w:szCs w:val="18"/>
          <w:lang w:val="de-DE"/>
        </w:rPr>
      </w:pPr>
    </w:p>
  </w:footnote>
  <w:footnote w:id="3">
    <w:p w14:paraId="63EA6118" w14:textId="77777777" w:rsidR="004D7749" w:rsidRPr="00A865DB" w:rsidRDefault="004D7749" w:rsidP="00FE2FA1">
      <w:pPr>
        <w:tabs>
          <w:tab w:val="left" w:pos="540"/>
        </w:tabs>
        <w:spacing w:after="0" w:line="240" w:lineRule="auto"/>
        <w:rPr>
          <w:rFonts w:ascii="Georgia" w:hAnsi="Georgia" w:cs="Arial"/>
          <w:sz w:val="18"/>
          <w:szCs w:val="18"/>
        </w:rPr>
      </w:pPr>
      <w:r w:rsidRPr="00DB40D6">
        <w:rPr>
          <w:rStyle w:val="Funotenzeichen"/>
          <w:b/>
          <w:sz w:val="28"/>
          <w:szCs w:val="28"/>
        </w:rPr>
        <w:footnoteRef/>
      </w:r>
      <w:r w:rsidRPr="00D21A04">
        <w:rPr>
          <w:sz w:val="18"/>
          <w:szCs w:val="18"/>
          <w:lang w:val="de-DE"/>
        </w:rPr>
        <w:tab/>
      </w:r>
      <w:r w:rsidRPr="00A865DB">
        <w:rPr>
          <w:rFonts w:ascii="Georgia" w:hAnsi="Georgia" w:cs="Times New Roman"/>
          <w:sz w:val="18"/>
          <w:szCs w:val="18"/>
          <w:lang w:val="de-DE"/>
        </w:rPr>
        <w:t>E</w:t>
      </w:r>
      <w:r w:rsidRPr="00A865DB">
        <w:rPr>
          <w:rFonts w:ascii="Georgia" w:hAnsi="Georgia" w:cs="Arial"/>
          <w:sz w:val="18"/>
          <w:szCs w:val="18"/>
          <w:lang w:val="de-DE"/>
        </w:rPr>
        <w:t>rster Zwischenbericht der Bundestags Enquete-Kommission „Vorsorge zum Schutz der Erdatmosphäre</w:t>
      </w:r>
      <w:r w:rsidR="00513157" w:rsidRPr="00A865DB">
        <w:rPr>
          <w:rFonts w:ascii="Georgia" w:hAnsi="Georgia" w:cs="Arial"/>
          <w:sz w:val="18"/>
          <w:szCs w:val="18"/>
          <w:lang w:val="de-DE"/>
        </w:rPr>
        <w:t>.</w:t>
      </w:r>
      <w:r w:rsidRPr="00A865DB">
        <w:rPr>
          <w:rFonts w:ascii="Georgia" w:hAnsi="Georgia" w:cs="Arial"/>
          <w:sz w:val="18"/>
          <w:szCs w:val="18"/>
          <w:lang w:val="de-DE"/>
        </w:rPr>
        <w:t>“</w:t>
      </w:r>
      <w:r w:rsidR="00513157" w:rsidRPr="00A865DB">
        <w:rPr>
          <w:rFonts w:ascii="Georgia" w:hAnsi="Georgia" w:cs="Arial"/>
          <w:sz w:val="18"/>
          <w:szCs w:val="18"/>
          <w:lang w:val="de-DE"/>
        </w:rPr>
        <w:t xml:space="preserve">  </w:t>
      </w:r>
      <w:proofErr w:type="spellStart"/>
      <w:r w:rsidR="00513157" w:rsidRPr="00A865DB">
        <w:rPr>
          <w:rFonts w:ascii="Georgia" w:hAnsi="Georgia" w:cs="Arial"/>
          <w:sz w:val="18"/>
          <w:szCs w:val="18"/>
        </w:rPr>
        <w:t>Drucksache</w:t>
      </w:r>
      <w:proofErr w:type="spellEnd"/>
      <w:r w:rsidR="00513157" w:rsidRPr="00A865DB">
        <w:rPr>
          <w:rFonts w:ascii="Georgia" w:hAnsi="Georgia" w:cs="Arial"/>
          <w:sz w:val="18"/>
          <w:szCs w:val="18"/>
        </w:rPr>
        <w:t xml:space="preserve"> 11/3246</w:t>
      </w:r>
      <w:r w:rsidR="00FE2FA1" w:rsidRPr="00A865DB">
        <w:rPr>
          <w:rFonts w:ascii="Georgia" w:hAnsi="Georgia" w:cs="Arial"/>
          <w:sz w:val="18"/>
          <w:szCs w:val="18"/>
        </w:rPr>
        <w:t xml:space="preserve">, </w:t>
      </w:r>
      <w:r w:rsidRPr="00A865DB">
        <w:rPr>
          <w:rFonts w:ascii="Georgia" w:hAnsi="Georgia" w:cs="Arial"/>
          <w:sz w:val="18"/>
          <w:szCs w:val="18"/>
        </w:rPr>
        <w:t xml:space="preserve">2.11.1988; </w:t>
      </w:r>
      <w:hyperlink r:id="rId3" w:history="1">
        <w:r w:rsidRPr="00A865DB">
          <w:rPr>
            <w:rStyle w:val="Hyperlink"/>
            <w:rFonts w:ascii="Georgia" w:hAnsi="Georgia" w:cs="Arial"/>
            <w:sz w:val="18"/>
            <w:szCs w:val="18"/>
          </w:rPr>
          <w:t>http://dipbt.bundestag.de/doc/btd/11/032/1103246.pdf</w:t>
        </w:r>
      </w:hyperlink>
      <w:r w:rsidRPr="00A865DB">
        <w:rPr>
          <w:rFonts w:ascii="Georgia" w:hAnsi="Georgia" w:cs="Arial"/>
          <w:sz w:val="18"/>
          <w:szCs w:val="18"/>
        </w:rPr>
        <w:t xml:space="preserve"> </w:t>
      </w:r>
    </w:p>
    <w:p w14:paraId="319BB2DB" w14:textId="77777777" w:rsidR="004D7749" w:rsidRPr="00A865DB" w:rsidRDefault="004D7749" w:rsidP="004D7749">
      <w:pPr>
        <w:tabs>
          <w:tab w:val="left" w:pos="540"/>
        </w:tabs>
        <w:spacing w:after="0" w:line="240" w:lineRule="auto"/>
        <w:rPr>
          <w:rFonts w:ascii="Georgia" w:hAnsi="Georgia"/>
          <w:sz w:val="18"/>
          <w:szCs w:val="18"/>
        </w:rPr>
      </w:pPr>
    </w:p>
  </w:footnote>
  <w:footnote w:id="4">
    <w:p w14:paraId="3D294CEE" w14:textId="77777777" w:rsidR="00237719" w:rsidRPr="00A865DB" w:rsidRDefault="008F4449" w:rsidP="00237719">
      <w:pPr>
        <w:pStyle w:val="Funotentext"/>
        <w:tabs>
          <w:tab w:val="left" w:pos="540"/>
        </w:tabs>
        <w:spacing w:line="240" w:lineRule="auto"/>
        <w:rPr>
          <w:rFonts w:ascii="Georgia" w:hAnsi="Georgia" w:cs="Arial"/>
          <w:bCs/>
          <w:color w:val="000000"/>
          <w:sz w:val="18"/>
          <w:szCs w:val="18"/>
          <w:shd w:val="clear" w:color="auto" w:fill="FFFFFF"/>
        </w:rPr>
      </w:pPr>
      <w:r w:rsidRPr="00C1304A">
        <w:rPr>
          <w:rStyle w:val="Funotenzeichen"/>
          <w:b/>
          <w:spacing w:val="-3"/>
          <w:sz w:val="28"/>
          <w:szCs w:val="28"/>
        </w:rPr>
        <w:footnoteRef/>
      </w:r>
      <w:r w:rsidRPr="007774F1">
        <w:rPr>
          <w:rFonts w:ascii="Times New Roman" w:hAnsi="Times New Roman" w:cs="Times New Roman"/>
          <w:spacing w:val="-3"/>
          <w:sz w:val="20"/>
          <w:szCs w:val="20"/>
        </w:rPr>
        <w:tab/>
      </w:r>
      <w:r w:rsidR="00237719" w:rsidRPr="00A865DB">
        <w:rPr>
          <w:rFonts w:ascii="Georgia" w:hAnsi="Georgia"/>
          <w:sz w:val="18"/>
          <w:szCs w:val="18"/>
        </w:rPr>
        <w:t xml:space="preserve">Our World in Data; </w:t>
      </w:r>
      <w:r w:rsidR="00237719" w:rsidRPr="00A865DB">
        <w:rPr>
          <w:rFonts w:ascii="Georgia" w:hAnsi="Georgia"/>
          <w:i/>
          <w:iCs/>
          <w:sz w:val="18"/>
          <w:szCs w:val="18"/>
        </w:rPr>
        <w:t>Annual CO</w:t>
      </w:r>
      <w:r w:rsidR="00237719" w:rsidRPr="00A865DB">
        <w:rPr>
          <w:rFonts w:ascii="Cambria Math" w:hAnsi="Cambria Math" w:cs="Cambria Math"/>
          <w:i/>
          <w:iCs/>
          <w:sz w:val="18"/>
          <w:szCs w:val="18"/>
        </w:rPr>
        <w:t>₂</w:t>
      </w:r>
      <w:r w:rsidR="00237719" w:rsidRPr="00A865DB">
        <w:rPr>
          <w:rFonts w:ascii="Georgia" w:hAnsi="Georgia"/>
          <w:i/>
          <w:iCs/>
          <w:sz w:val="18"/>
          <w:szCs w:val="18"/>
        </w:rPr>
        <w:t xml:space="preserve"> emissions 1751-2017</w:t>
      </w:r>
      <w:r w:rsidR="00237719" w:rsidRPr="00A865DB">
        <w:rPr>
          <w:rFonts w:ascii="Georgia" w:hAnsi="Georgia"/>
          <w:sz w:val="18"/>
          <w:szCs w:val="18"/>
        </w:rPr>
        <w:t xml:space="preserve">; </w:t>
      </w:r>
      <w:hyperlink r:id="rId4" w:history="1">
        <w:r w:rsidR="00237719" w:rsidRPr="00A865DB">
          <w:rPr>
            <w:rStyle w:val="Hyperlink"/>
            <w:rFonts w:ascii="Georgia" w:hAnsi="Georgia"/>
            <w:sz w:val="18"/>
            <w:szCs w:val="18"/>
          </w:rPr>
          <w:t>https://ourworldindata.org/grapher/annual-co2-emissions-per-country?year=2016</w:t>
        </w:r>
      </w:hyperlink>
      <w:r w:rsidR="00237719" w:rsidRPr="00A865DB">
        <w:rPr>
          <w:rStyle w:val="Hyperlink"/>
          <w:rFonts w:ascii="Georgia" w:hAnsi="Georgia"/>
          <w:sz w:val="18"/>
          <w:szCs w:val="18"/>
        </w:rPr>
        <w:t xml:space="preserve"> </w:t>
      </w:r>
    </w:p>
    <w:p w14:paraId="74792A56" w14:textId="77777777" w:rsidR="008F4449" w:rsidRPr="00A865DB" w:rsidRDefault="008F4449" w:rsidP="008F4449">
      <w:pPr>
        <w:pStyle w:val="Funotentext"/>
        <w:tabs>
          <w:tab w:val="left" w:pos="540"/>
        </w:tabs>
        <w:spacing w:line="240" w:lineRule="auto"/>
        <w:rPr>
          <w:rFonts w:ascii="Georgia" w:hAnsi="Georgia"/>
          <w:sz w:val="18"/>
          <w:szCs w:val="18"/>
        </w:rPr>
      </w:pPr>
    </w:p>
  </w:footnote>
  <w:footnote w:id="5">
    <w:p w14:paraId="675A2A50" w14:textId="77777777" w:rsidR="00D657C3" w:rsidRPr="00A865DB" w:rsidRDefault="00D657C3" w:rsidP="00C96CE3">
      <w:pPr>
        <w:tabs>
          <w:tab w:val="left" w:pos="540"/>
        </w:tabs>
        <w:spacing w:after="0" w:line="240" w:lineRule="auto"/>
        <w:rPr>
          <w:rFonts w:ascii="Georgia" w:hAnsi="Georgia" w:cs="Arial"/>
          <w:sz w:val="18"/>
          <w:szCs w:val="18"/>
          <w:lang w:val="de-DE"/>
        </w:rPr>
      </w:pPr>
      <w:r w:rsidRPr="00DB40D6">
        <w:rPr>
          <w:rStyle w:val="Funotenzeichen"/>
          <w:b/>
          <w:sz w:val="28"/>
          <w:szCs w:val="28"/>
        </w:rPr>
        <w:footnoteRef/>
      </w:r>
      <w:r w:rsidRPr="00867234">
        <w:rPr>
          <w:sz w:val="18"/>
          <w:szCs w:val="18"/>
          <w:lang w:val="de-DE"/>
        </w:rPr>
        <w:tab/>
      </w:r>
      <w:r w:rsidR="00867234" w:rsidRPr="00A865DB">
        <w:rPr>
          <w:rFonts w:ascii="Georgia" w:hAnsi="Georgia"/>
          <w:sz w:val="18"/>
          <w:szCs w:val="18"/>
          <w:lang w:val="de-DE"/>
        </w:rPr>
        <w:t>Resolution</w:t>
      </w:r>
      <w:r w:rsidR="009C3B47" w:rsidRPr="00A865DB">
        <w:rPr>
          <w:rFonts w:ascii="Georgia" w:hAnsi="Georgia" w:cs="Times New Roman"/>
          <w:sz w:val="18"/>
          <w:szCs w:val="18"/>
          <w:lang w:val="de-DE"/>
        </w:rPr>
        <w:t xml:space="preserve"> </w:t>
      </w:r>
      <w:r w:rsidR="00AC17B7" w:rsidRPr="00A865DB">
        <w:rPr>
          <w:rFonts w:ascii="Georgia" w:hAnsi="Georgia" w:cs="Times New Roman"/>
          <w:i/>
          <w:iCs/>
          <w:sz w:val="18"/>
          <w:szCs w:val="18"/>
          <w:lang w:val="de-DE"/>
        </w:rPr>
        <w:t>Schutz des Weltklimas für die heutigen und die kommenden Generationen</w:t>
      </w:r>
      <w:r w:rsidR="009C3B47" w:rsidRPr="00A865DB">
        <w:rPr>
          <w:rFonts w:ascii="Georgia" w:hAnsi="Georgia" w:cs="Times New Roman"/>
          <w:sz w:val="18"/>
          <w:szCs w:val="18"/>
          <w:lang w:val="de-DE"/>
        </w:rPr>
        <w:t xml:space="preserve"> (A/RES/43/53 vom 6. Dezember 1988; </w:t>
      </w:r>
      <w:hyperlink r:id="rId5" w:history="1">
        <w:r w:rsidR="00AC17B7" w:rsidRPr="00A865DB">
          <w:rPr>
            <w:rStyle w:val="Hyperlink"/>
            <w:rFonts w:ascii="Georgia" w:hAnsi="Georgia"/>
            <w:sz w:val="18"/>
            <w:szCs w:val="18"/>
            <w:lang w:val="de-DE"/>
          </w:rPr>
          <w:t>https://www.un.org/Depts/german/gv/gv-bd-early/a-43-49-bd1.pdf</w:t>
        </w:r>
      </w:hyperlink>
      <w:r w:rsidR="00AC17B7" w:rsidRPr="00A865DB">
        <w:rPr>
          <w:rFonts w:ascii="Georgia" w:hAnsi="Georgia" w:cs="Times New Roman"/>
          <w:sz w:val="18"/>
          <w:szCs w:val="18"/>
          <w:lang w:val="de-DE"/>
        </w:rPr>
        <w:t>, S. 155</w:t>
      </w:r>
      <w:r w:rsidR="00C96CE3">
        <w:rPr>
          <w:rFonts w:ascii="Georgia" w:hAnsi="Georgia" w:cs="Times New Roman"/>
          <w:sz w:val="18"/>
          <w:szCs w:val="18"/>
          <w:lang w:val="de-DE"/>
        </w:rPr>
        <w:t>-157</w:t>
      </w:r>
      <w:r w:rsidR="00AC17B7" w:rsidRPr="00A865DB">
        <w:rPr>
          <w:rFonts w:ascii="Georgia" w:hAnsi="Georgia" w:cs="Times New Roman"/>
          <w:sz w:val="18"/>
          <w:szCs w:val="18"/>
          <w:lang w:val="de-DE"/>
        </w:rPr>
        <w:t>)</w:t>
      </w:r>
    </w:p>
    <w:p w14:paraId="09162FAF" w14:textId="77777777" w:rsidR="00D657C3" w:rsidRPr="00A865DB" w:rsidRDefault="00D657C3" w:rsidP="00D657C3">
      <w:pPr>
        <w:tabs>
          <w:tab w:val="left" w:pos="540"/>
        </w:tabs>
        <w:spacing w:after="0" w:line="240" w:lineRule="auto"/>
        <w:rPr>
          <w:rFonts w:ascii="Georgia" w:hAnsi="Georgia"/>
          <w:sz w:val="18"/>
          <w:szCs w:val="18"/>
          <w:lang w:val="de-DE"/>
        </w:rPr>
      </w:pPr>
    </w:p>
  </w:footnote>
  <w:footnote w:id="6">
    <w:p w14:paraId="33300047" w14:textId="77777777" w:rsidR="006F1E49" w:rsidRPr="00A865DB" w:rsidRDefault="00FB3B66" w:rsidP="009008C1">
      <w:pPr>
        <w:tabs>
          <w:tab w:val="left" w:pos="540"/>
        </w:tabs>
        <w:spacing w:after="0" w:line="240" w:lineRule="auto"/>
        <w:ind w:right="-90"/>
        <w:rPr>
          <w:rFonts w:ascii="Georgia" w:hAnsi="Georgia" w:cs="Arial"/>
          <w:sz w:val="18"/>
          <w:szCs w:val="18"/>
          <w:lang w:val="de-DE"/>
        </w:rPr>
      </w:pPr>
      <w:r w:rsidRPr="00DB40D6">
        <w:rPr>
          <w:rStyle w:val="Funotenzeichen"/>
          <w:b/>
          <w:sz w:val="28"/>
          <w:szCs w:val="28"/>
        </w:rPr>
        <w:footnoteRef/>
      </w:r>
      <w:r w:rsidRPr="006F1E49">
        <w:rPr>
          <w:sz w:val="18"/>
          <w:szCs w:val="18"/>
          <w:lang w:val="de-DE"/>
        </w:rPr>
        <w:tab/>
      </w:r>
      <w:r w:rsidR="009008C1">
        <w:rPr>
          <w:sz w:val="18"/>
          <w:szCs w:val="18"/>
          <w:lang w:val="de-DE"/>
        </w:rPr>
        <w:t xml:space="preserve">Astrid </w:t>
      </w:r>
      <w:r w:rsidR="006F1E49" w:rsidRPr="00A865DB">
        <w:rPr>
          <w:rFonts w:ascii="Georgia" w:hAnsi="Georgia" w:cs="Times New Roman"/>
          <w:sz w:val="18"/>
          <w:szCs w:val="18"/>
          <w:lang w:val="de-DE"/>
        </w:rPr>
        <w:t xml:space="preserve">Matthey und </w:t>
      </w:r>
      <w:r w:rsidR="00732334" w:rsidRPr="00A865DB">
        <w:rPr>
          <w:rFonts w:ascii="Georgia" w:hAnsi="Georgia" w:cs="Times New Roman"/>
          <w:sz w:val="18"/>
          <w:szCs w:val="18"/>
          <w:lang w:val="de-DE"/>
        </w:rPr>
        <w:t>Björn</w:t>
      </w:r>
      <w:r w:rsidR="009008C1" w:rsidRPr="009008C1">
        <w:rPr>
          <w:rFonts w:ascii="Georgia" w:hAnsi="Georgia" w:cs="Times New Roman"/>
          <w:sz w:val="18"/>
          <w:szCs w:val="18"/>
          <w:lang w:val="de-DE"/>
        </w:rPr>
        <w:t xml:space="preserve"> </w:t>
      </w:r>
      <w:r w:rsidR="009008C1">
        <w:rPr>
          <w:rFonts w:ascii="Georgia" w:hAnsi="Georgia" w:cs="Times New Roman"/>
          <w:sz w:val="18"/>
          <w:szCs w:val="18"/>
          <w:lang w:val="de-DE"/>
        </w:rPr>
        <w:t>Bünger</w:t>
      </w:r>
      <w:r w:rsidR="00A76BB2">
        <w:rPr>
          <w:rFonts w:ascii="Georgia" w:hAnsi="Georgia" w:cs="Times New Roman"/>
          <w:sz w:val="18"/>
          <w:szCs w:val="18"/>
          <w:lang w:val="de-DE"/>
        </w:rPr>
        <w:t xml:space="preserve">. </w:t>
      </w:r>
      <w:r w:rsidR="006F1E49" w:rsidRPr="00A865DB">
        <w:rPr>
          <w:rFonts w:ascii="Georgia" w:hAnsi="Georgia" w:cs="Times New Roman"/>
          <w:sz w:val="18"/>
          <w:szCs w:val="18"/>
          <w:lang w:val="de-DE"/>
        </w:rPr>
        <w:t xml:space="preserve"> „Methodenkonvention 3.0 zur Ermittlung von Umweltkosten: Kostensätze Stand 02/2019,</w:t>
      </w:r>
      <w:r w:rsidR="00A86496" w:rsidRPr="00A865DB">
        <w:rPr>
          <w:rFonts w:ascii="Georgia" w:hAnsi="Georgia" w:cs="Times New Roman"/>
          <w:sz w:val="18"/>
          <w:szCs w:val="18"/>
          <w:lang w:val="de-DE"/>
        </w:rPr>
        <w:t>“</w:t>
      </w:r>
      <w:r w:rsidR="006F1E49" w:rsidRPr="00A865DB">
        <w:rPr>
          <w:rFonts w:ascii="Georgia" w:hAnsi="Georgia" w:cs="Times New Roman"/>
          <w:sz w:val="18"/>
          <w:szCs w:val="18"/>
          <w:lang w:val="de-DE"/>
        </w:rPr>
        <w:t xml:space="preserve"> </w:t>
      </w:r>
      <w:r w:rsidR="006F1E49" w:rsidRPr="00A865DB">
        <w:rPr>
          <w:rFonts w:ascii="Georgia" w:hAnsi="Georgia" w:cs="Times New Roman"/>
          <w:i/>
          <w:iCs/>
          <w:sz w:val="18"/>
          <w:szCs w:val="18"/>
          <w:lang w:val="de-DE"/>
        </w:rPr>
        <w:t>Umweltbundesamt</w:t>
      </w:r>
      <w:r w:rsidR="006F1E49" w:rsidRPr="00A865DB">
        <w:rPr>
          <w:rFonts w:ascii="Georgia" w:hAnsi="Georgia" w:cs="Times New Roman"/>
          <w:sz w:val="18"/>
          <w:szCs w:val="18"/>
          <w:lang w:val="de-DE"/>
        </w:rPr>
        <w:t>,</w:t>
      </w:r>
      <w:r w:rsidR="00A86496" w:rsidRPr="00A865DB">
        <w:rPr>
          <w:rFonts w:ascii="Georgia" w:hAnsi="Georgia" w:cs="Times New Roman"/>
          <w:sz w:val="18"/>
          <w:szCs w:val="18"/>
          <w:lang w:val="de-DE"/>
        </w:rPr>
        <w:t xml:space="preserve"> 11. F</w:t>
      </w:r>
      <w:r w:rsidR="005F5642" w:rsidRPr="00A865DB">
        <w:rPr>
          <w:rFonts w:ascii="Georgia" w:hAnsi="Georgia" w:cs="Times New Roman"/>
          <w:sz w:val="18"/>
          <w:szCs w:val="18"/>
          <w:lang w:val="de-DE"/>
        </w:rPr>
        <w:t>ebruar 2019, S. 9</w:t>
      </w:r>
      <w:r w:rsidR="006F1E49" w:rsidRPr="00A865DB">
        <w:rPr>
          <w:rFonts w:ascii="Georgia" w:hAnsi="Georgia" w:cs="Times New Roman"/>
          <w:sz w:val="18"/>
          <w:szCs w:val="18"/>
          <w:lang w:val="de-DE"/>
        </w:rPr>
        <w:t xml:space="preserve">; </w:t>
      </w:r>
      <w:hyperlink r:id="rId6" w:history="1">
        <w:r w:rsidR="00EF1395" w:rsidRPr="00A865DB">
          <w:rPr>
            <w:rStyle w:val="Hyperlink"/>
            <w:rFonts w:ascii="Georgia" w:hAnsi="Georgia"/>
            <w:sz w:val="18"/>
            <w:szCs w:val="18"/>
            <w:lang w:val="de-DE"/>
          </w:rPr>
          <w:t>https://www.umweltbundesamt.de/sites/default/files/medien/1410/publikationen/2019-02-11_methodenkonvention-3-0_kostensaetze_korr.pdf</w:t>
        </w:r>
      </w:hyperlink>
    </w:p>
    <w:p w14:paraId="53876401" w14:textId="77777777" w:rsidR="005F5642" w:rsidRPr="00A865DB" w:rsidRDefault="005F5642" w:rsidP="005F5642">
      <w:pPr>
        <w:tabs>
          <w:tab w:val="left" w:pos="540"/>
        </w:tabs>
        <w:spacing w:after="0" w:line="240" w:lineRule="auto"/>
        <w:rPr>
          <w:rFonts w:ascii="Georgia" w:hAnsi="Georgia"/>
          <w:sz w:val="18"/>
          <w:szCs w:val="18"/>
          <w:lang w:val="de-DE"/>
        </w:rPr>
      </w:pPr>
      <w:r w:rsidRPr="00A865DB">
        <w:rPr>
          <w:rFonts w:ascii="Georgia" w:hAnsi="Georgia"/>
          <w:sz w:val="18"/>
          <w:szCs w:val="18"/>
          <w:lang w:val="de-DE"/>
        </w:rPr>
        <w:tab/>
        <w:t>In der sorgf</w:t>
      </w:r>
      <w:r w:rsidRPr="00A865DB">
        <w:rPr>
          <w:rFonts w:ascii="Georgia" w:hAnsi="Georgia" w:cs="Times New Roman"/>
          <w:sz w:val="18"/>
          <w:szCs w:val="18"/>
          <w:lang w:val="de-DE"/>
        </w:rPr>
        <w:t>ä</w:t>
      </w:r>
      <w:r w:rsidRPr="00A865DB">
        <w:rPr>
          <w:rFonts w:ascii="Georgia" w:hAnsi="Georgia"/>
          <w:sz w:val="18"/>
          <w:szCs w:val="18"/>
          <w:lang w:val="de-DE"/>
        </w:rPr>
        <w:t>ltigen Analyse wird erkl</w:t>
      </w:r>
      <w:r w:rsidRPr="00A865DB">
        <w:rPr>
          <w:rFonts w:ascii="Georgia" w:hAnsi="Georgia" w:cs="Times New Roman"/>
          <w:sz w:val="18"/>
          <w:szCs w:val="18"/>
          <w:lang w:val="de-DE"/>
        </w:rPr>
        <w:t>ärt, dass €180/t</w:t>
      </w:r>
      <w:r w:rsidRPr="00A865DB">
        <w:rPr>
          <w:rFonts w:ascii="Georgia" w:hAnsi="Georgia" w:cs="Times New Roman"/>
          <w:color w:val="000000"/>
          <w:sz w:val="18"/>
          <w:szCs w:val="18"/>
          <w:shd w:val="clear" w:color="auto" w:fill="FFFFFF"/>
          <w:lang w:val="de-DE"/>
        </w:rPr>
        <w:t>CO</w:t>
      </w:r>
      <w:r w:rsidRPr="00A865DB">
        <w:rPr>
          <w:rFonts w:ascii="Georgia" w:hAnsi="Georgia" w:cs="Times New Roman"/>
          <w:color w:val="000000"/>
          <w:sz w:val="18"/>
          <w:szCs w:val="18"/>
          <w:shd w:val="clear" w:color="auto" w:fill="FFFFFF"/>
          <w:vertAlign w:val="subscript"/>
          <w:lang w:val="de-DE"/>
        </w:rPr>
        <w:t>2</w:t>
      </w:r>
      <w:r w:rsidRPr="00A865DB">
        <w:rPr>
          <w:rFonts w:ascii="Georgia" w:hAnsi="Georgia"/>
          <w:sz w:val="18"/>
          <w:szCs w:val="18"/>
          <w:lang w:val="de-DE"/>
        </w:rPr>
        <w:t xml:space="preserve"> die zuk</w:t>
      </w:r>
      <w:r w:rsidRPr="00A865DB">
        <w:rPr>
          <w:rFonts w:ascii="Georgia" w:hAnsi="Georgia" w:cs="Times New Roman"/>
          <w:sz w:val="18"/>
          <w:szCs w:val="18"/>
          <w:lang w:val="de-DE"/>
        </w:rPr>
        <w:t>ü</w:t>
      </w:r>
      <w:r w:rsidRPr="00A865DB">
        <w:rPr>
          <w:rFonts w:ascii="Georgia" w:hAnsi="Georgia"/>
          <w:sz w:val="18"/>
          <w:szCs w:val="18"/>
          <w:lang w:val="de-DE"/>
        </w:rPr>
        <w:t>nftigen Sch</w:t>
      </w:r>
      <w:r w:rsidRPr="00A865DB">
        <w:rPr>
          <w:rFonts w:ascii="Georgia" w:hAnsi="Georgia" w:cs="Times New Roman"/>
          <w:sz w:val="18"/>
          <w:szCs w:val="18"/>
          <w:lang w:val="de-DE"/>
        </w:rPr>
        <w:t xml:space="preserve">äden diskontiert, also geringer einschätzt als den heutigen Nutzen.  Bei </w:t>
      </w:r>
      <w:r w:rsidRPr="00A865DB">
        <w:rPr>
          <w:rFonts w:ascii="Georgia" w:hAnsi="Georgia"/>
          <w:sz w:val="18"/>
          <w:szCs w:val="18"/>
          <w:lang w:val="de-DE"/>
        </w:rPr>
        <w:t>einer Gleichgewichtung der Nutzen heutiger und zukünftiger Generationen w</w:t>
      </w:r>
      <w:r w:rsidRPr="00A865DB">
        <w:rPr>
          <w:rFonts w:ascii="Georgia" w:hAnsi="Georgia" w:cs="Times New Roman"/>
          <w:sz w:val="18"/>
          <w:szCs w:val="18"/>
          <w:lang w:val="de-DE"/>
        </w:rPr>
        <w:t>är</w:t>
      </w:r>
      <w:r w:rsidRPr="00A865DB">
        <w:rPr>
          <w:rFonts w:ascii="Georgia" w:hAnsi="Georgia"/>
          <w:sz w:val="18"/>
          <w:szCs w:val="18"/>
          <w:lang w:val="de-DE"/>
        </w:rPr>
        <w:t xml:space="preserve">e der Schaden mit </w:t>
      </w:r>
      <w:r w:rsidRPr="00A865DB">
        <w:rPr>
          <w:rFonts w:ascii="Georgia" w:hAnsi="Georgia" w:cs="Times New Roman"/>
          <w:sz w:val="18"/>
          <w:szCs w:val="18"/>
          <w:lang w:val="de-DE"/>
        </w:rPr>
        <w:t>€640/t</w:t>
      </w:r>
      <w:r w:rsidRPr="00A865DB">
        <w:rPr>
          <w:rFonts w:ascii="Georgia" w:hAnsi="Georgia" w:cs="Times New Roman"/>
          <w:sz w:val="18"/>
          <w:szCs w:val="18"/>
          <w:shd w:val="clear" w:color="auto" w:fill="FFFFFF"/>
          <w:lang w:val="de-DE"/>
        </w:rPr>
        <w:t>CO</w:t>
      </w:r>
      <w:r w:rsidRPr="00A865DB">
        <w:rPr>
          <w:rFonts w:ascii="Georgia" w:hAnsi="Georgia" w:cs="Times New Roman"/>
          <w:sz w:val="18"/>
          <w:szCs w:val="18"/>
          <w:shd w:val="clear" w:color="auto" w:fill="FFFFFF"/>
          <w:vertAlign w:val="subscript"/>
          <w:lang w:val="de-DE"/>
        </w:rPr>
        <w:t>2</w:t>
      </w:r>
      <w:r w:rsidRPr="00A865DB">
        <w:rPr>
          <w:rFonts w:ascii="Georgia" w:hAnsi="Georgia"/>
          <w:sz w:val="18"/>
          <w:szCs w:val="18"/>
          <w:lang w:val="de-DE"/>
        </w:rPr>
        <w:t xml:space="preserve"> zu bemessen (Seite 9)</w:t>
      </w:r>
      <w:r w:rsidR="00EF1395" w:rsidRPr="00A865DB">
        <w:rPr>
          <w:rFonts w:ascii="Georgia" w:hAnsi="Georgia"/>
          <w:sz w:val="18"/>
          <w:szCs w:val="18"/>
          <w:lang w:val="de-DE"/>
        </w:rPr>
        <w:t>.</w:t>
      </w:r>
    </w:p>
    <w:p w14:paraId="0C146DC2" w14:textId="77777777" w:rsidR="005F5642" w:rsidRPr="00A865DB" w:rsidRDefault="005F5642" w:rsidP="005F5642">
      <w:pPr>
        <w:tabs>
          <w:tab w:val="left" w:pos="540"/>
        </w:tabs>
        <w:spacing w:after="0" w:line="240" w:lineRule="auto"/>
        <w:rPr>
          <w:rFonts w:ascii="Georgia" w:hAnsi="Georgia"/>
          <w:sz w:val="18"/>
          <w:szCs w:val="18"/>
          <w:lang w:val="de-DE"/>
        </w:rPr>
      </w:pPr>
    </w:p>
  </w:footnote>
  <w:footnote w:id="7">
    <w:p w14:paraId="06C35477" w14:textId="77777777" w:rsidR="008F4449" w:rsidRPr="00A865DB" w:rsidRDefault="008F4449" w:rsidP="008F4449">
      <w:pPr>
        <w:pStyle w:val="Funotentext"/>
        <w:tabs>
          <w:tab w:val="left" w:pos="540"/>
        </w:tabs>
        <w:spacing w:line="240" w:lineRule="auto"/>
        <w:rPr>
          <w:rFonts w:ascii="Georgia" w:hAnsi="Georgia" w:cs="Arial"/>
          <w:bCs/>
          <w:color w:val="000000"/>
          <w:sz w:val="18"/>
          <w:szCs w:val="18"/>
          <w:shd w:val="clear" w:color="auto" w:fill="FFFFFF"/>
          <w:lang w:val="de-DE"/>
        </w:rPr>
      </w:pPr>
      <w:r w:rsidRPr="007530F7">
        <w:rPr>
          <w:rStyle w:val="Funotenzeichen"/>
          <w:b/>
          <w:spacing w:val="-3"/>
          <w:sz w:val="28"/>
          <w:szCs w:val="28"/>
        </w:rPr>
        <w:footnoteRef/>
      </w:r>
      <w:r w:rsidRPr="007530F7">
        <w:rPr>
          <w:rFonts w:ascii="Times New Roman" w:hAnsi="Times New Roman" w:cs="Times New Roman"/>
          <w:spacing w:val="-3"/>
          <w:sz w:val="20"/>
          <w:szCs w:val="20"/>
          <w:lang w:val="de-DE"/>
        </w:rPr>
        <w:tab/>
      </w:r>
      <w:r w:rsidRPr="00A865DB">
        <w:rPr>
          <w:rFonts w:ascii="Georgia" w:hAnsi="Georgia" w:cs="Times New Roman"/>
          <w:sz w:val="18"/>
          <w:szCs w:val="18"/>
          <w:lang w:val="de-DE"/>
        </w:rPr>
        <w:t xml:space="preserve">Nationale Akademie der Wissenschaften Leopoldina, </w:t>
      </w:r>
      <w:r w:rsidRPr="00A865DB">
        <w:rPr>
          <w:rFonts w:ascii="Georgia" w:hAnsi="Georgia" w:cs="Times New Roman"/>
          <w:i/>
          <w:iCs/>
          <w:sz w:val="18"/>
          <w:szCs w:val="18"/>
          <w:lang w:val="de-DE"/>
        </w:rPr>
        <w:t>Klimaziele 2030: Wege zu einer nachhaltigen Reduktion der</w:t>
      </w:r>
      <w:r w:rsidRPr="00A865DB">
        <w:rPr>
          <w:rFonts w:ascii="Georgia" w:hAnsi="Georgia" w:cs="Arial"/>
          <w:i/>
          <w:iCs/>
          <w:sz w:val="18"/>
          <w:szCs w:val="18"/>
          <w:shd w:val="clear" w:color="auto" w:fill="FFFFFF"/>
          <w:lang w:val="de-DE"/>
        </w:rPr>
        <w:t xml:space="preserve"> CO</w:t>
      </w:r>
      <w:r w:rsidRPr="00A865DB">
        <w:rPr>
          <w:rFonts w:ascii="Georgia" w:hAnsi="Georgia" w:cs="Arial"/>
          <w:i/>
          <w:iCs/>
          <w:sz w:val="18"/>
          <w:szCs w:val="18"/>
          <w:shd w:val="clear" w:color="auto" w:fill="FFFFFF"/>
          <w:vertAlign w:val="subscript"/>
          <w:lang w:val="de-DE"/>
        </w:rPr>
        <w:t>2</w:t>
      </w:r>
      <w:r w:rsidRPr="00A865DB">
        <w:rPr>
          <w:rFonts w:ascii="Georgia" w:hAnsi="Georgia" w:cs="Times New Roman"/>
          <w:i/>
          <w:iCs/>
          <w:sz w:val="18"/>
          <w:szCs w:val="18"/>
          <w:lang w:val="de-DE"/>
        </w:rPr>
        <w:t>-Emissionen</w:t>
      </w:r>
      <w:r w:rsidRPr="00A865DB">
        <w:rPr>
          <w:rFonts w:ascii="Georgia" w:hAnsi="Georgia" w:cs="Times New Roman"/>
          <w:sz w:val="18"/>
          <w:szCs w:val="18"/>
          <w:lang w:val="de-DE"/>
        </w:rPr>
        <w:t xml:space="preserve">, Juli 2019, S. 6, Hervorhebung im Original; </w:t>
      </w:r>
      <w:hyperlink r:id="rId7" w:history="1">
        <w:r w:rsidRPr="00A865DB">
          <w:rPr>
            <w:rStyle w:val="Hyperlink"/>
            <w:rFonts w:ascii="Georgia" w:hAnsi="Georgia"/>
            <w:sz w:val="18"/>
            <w:szCs w:val="18"/>
            <w:lang w:val="de-DE"/>
          </w:rPr>
          <w:t>https://www.leopoldina.org/uploads/tx_leopublication/2019_Stellungnahme_Klimaziele_2030.pdf</w:t>
        </w:r>
      </w:hyperlink>
      <w:r w:rsidRPr="00A865DB">
        <w:rPr>
          <w:rFonts w:ascii="Georgia" w:hAnsi="Georgia"/>
          <w:sz w:val="18"/>
          <w:szCs w:val="18"/>
          <w:lang w:val="de-DE"/>
        </w:rPr>
        <w:t xml:space="preserve"> </w:t>
      </w:r>
    </w:p>
    <w:p w14:paraId="0E8C1A6C" w14:textId="77777777" w:rsidR="008F4449" w:rsidRPr="00A865DB" w:rsidRDefault="008F4449" w:rsidP="008F4449">
      <w:pPr>
        <w:pStyle w:val="Funotentext"/>
        <w:tabs>
          <w:tab w:val="left" w:pos="540"/>
        </w:tabs>
        <w:spacing w:line="240" w:lineRule="auto"/>
        <w:rPr>
          <w:rFonts w:ascii="Georgia" w:hAnsi="Georgia"/>
          <w:sz w:val="18"/>
          <w:szCs w:val="18"/>
          <w:lang w:val="de-DE"/>
        </w:rPr>
      </w:pPr>
    </w:p>
  </w:footnote>
  <w:footnote w:id="8">
    <w:p w14:paraId="2FDE55C3" w14:textId="77777777" w:rsidR="000707A4" w:rsidRPr="00590918" w:rsidRDefault="000707A4" w:rsidP="00F931C2">
      <w:pPr>
        <w:pStyle w:val="Funotentext"/>
        <w:tabs>
          <w:tab w:val="left" w:pos="540"/>
        </w:tabs>
        <w:spacing w:line="240" w:lineRule="auto"/>
        <w:rPr>
          <w:rFonts w:ascii="Georgia" w:hAnsi="Georgia" w:cs="Times New Roman"/>
          <w:sz w:val="18"/>
          <w:szCs w:val="18"/>
          <w:lang w:val="de-DE"/>
        </w:rPr>
      </w:pPr>
      <w:r w:rsidRPr="00C1304A">
        <w:rPr>
          <w:rStyle w:val="Funotenzeichen"/>
          <w:b/>
          <w:spacing w:val="-3"/>
          <w:sz w:val="28"/>
          <w:szCs w:val="28"/>
        </w:rPr>
        <w:footnoteRef/>
      </w:r>
      <w:r w:rsidRPr="00E805BE">
        <w:rPr>
          <w:rFonts w:ascii="Times New Roman" w:hAnsi="Times New Roman" w:cs="Times New Roman"/>
          <w:spacing w:val="-3"/>
          <w:sz w:val="20"/>
          <w:szCs w:val="20"/>
          <w:lang w:val="de-DE"/>
        </w:rPr>
        <w:tab/>
      </w:r>
      <w:r w:rsidRPr="00A865DB">
        <w:rPr>
          <w:rFonts w:ascii="Georgia" w:hAnsi="Georgia" w:cs="Times New Roman"/>
          <w:spacing w:val="-3"/>
          <w:sz w:val="18"/>
          <w:szCs w:val="18"/>
          <w:lang w:val="de-DE"/>
        </w:rPr>
        <w:t>Deutschlands Subventionen fossiler Brennstoffe ist im hohen zweistelligen Milliardenbereich.  In den Jahren 2014 bis 2016 wurden f</w:t>
      </w:r>
      <w:r w:rsidRPr="00A865DB">
        <w:rPr>
          <w:rFonts w:ascii="Georgia" w:hAnsi="Georgia" w:cs="Times New Roman"/>
          <w:sz w:val="18"/>
          <w:szCs w:val="18"/>
          <w:lang w:val="de-DE"/>
        </w:rPr>
        <w:t>ü</w:t>
      </w:r>
      <w:r w:rsidRPr="00A865DB">
        <w:rPr>
          <w:rFonts w:ascii="Georgia" w:hAnsi="Georgia" w:cs="Times New Roman"/>
          <w:spacing w:val="-3"/>
          <w:sz w:val="18"/>
          <w:szCs w:val="18"/>
          <w:lang w:val="de-DE"/>
        </w:rPr>
        <w:t xml:space="preserve">r 87 Subventionen </w:t>
      </w:r>
      <w:r w:rsidRPr="00A865DB">
        <w:rPr>
          <w:rFonts w:ascii="Georgia" w:hAnsi="Georgia" w:cstheme="majorBidi"/>
          <w:sz w:val="18"/>
          <w:szCs w:val="18"/>
          <w:lang w:val="de-DE"/>
        </w:rPr>
        <w:t xml:space="preserve">€36 Milliarden ausgegeben.  </w:t>
      </w:r>
      <w:r w:rsidRPr="00590918">
        <w:rPr>
          <w:rFonts w:ascii="Georgia" w:hAnsi="Georgia" w:cstheme="majorBidi"/>
          <w:sz w:val="18"/>
          <w:szCs w:val="18"/>
          <w:lang w:val="de-DE"/>
        </w:rPr>
        <w:t xml:space="preserve">Siehe Overseas Development Institute (ODI), </w:t>
      </w:r>
      <w:r w:rsidRPr="00590918">
        <w:rPr>
          <w:rFonts w:ascii="Georgia" w:hAnsi="Georgia" w:cs="Times New Roman"/>
          <w:i/>
          <w:iCs/>
          <w:sz w:val="18"/>
          <w:szCs w:val="18"/>
          <w:lang w:val="de-DE"/>
        </w:rPr>
        <w:t xml:space="preserve">Germany </w:t>
      </w:r>
      <w:proofErr w:type="spellStart"/>
      <w:r w:rsidRPr="00590918">
        <w:rPr>
          <w:rFonts w:ascii="Georgia" w:hAnsi="Georgia" w:cs="Times New Roman"/>
          <w:i/>
          <w:iCs/>
          <w:sz w:val="18"/>
          <w:szCs w:val="18"/>
          <w:lang w:val="de-DE"/>
        </w:rPr>
        <w:t>ignoring</w:t>
      </w:r>
      <w:proofErr w:type="spellEnd"/>
      <w:r w:rsidRPr="00590918">
        <w:rPr>
          <w:rFonts w:ascii="Georgia" w:hAnsi="Georgia" w:cs="Times New Roman"/>
          <w:i/>
          <w:iCs/>
          <w:sz w:val="18"/>
          <w:szCs w:val="18"/>
          <w:lang w:val="de-DE"/>
        </w:rPr>
        <w:t xml:space="preserve"> </w:t>
      </w:r>
      <w:proofErr w:type="spellStart"/>
      <w:r w:rsidRPr="00590918">
        <w:rPr>
          <w:rFonts w:ascii="Georgia" w:hAnsi="Georgia" w:cs="Times New Roman"/>
          <w:i/>
          <w:iCs/>
          <w:sz w:val="18"/>
          <w:szCs w:val="18"/>
          <w:lang w:val="de-DE"/>
        </w:rPr>
        <w:t>majority</w:t>
      </w:r>
      <w:proofErr w:type="spellEnd"/>
      <w:r w:rsidRPr="00590918">
        <w:rPr>
          <w:rFonts w:ascii="Georgia" w:hAnsi="Georgia" w:cs="Times New Roman"/>
          <w:i/>
          <w:iCs/>
          <w:sz w:val="18"/>
          <w:szCs w:val="18"/>
          <w:lang w:val="de-DE"/>
        </w:rPr>
        <w:t xml:space="preserve"> of fossil </w:t>
      </w:r>
      <w:proofErr w:type="spellStart"/>
      <w:r w:rsidRPr="00590918">
        <w:rPr>
          <w:rFonts w:ascii="Georgia" w:hAnsi="Georgia" w:cs="Times New Roman"/>
          <w:i/>
          <w:iCs/>
          <w:sz w:val="18"/>
          <w:szCs w:val="18"/>
          <w:lang w:val="de-DE"/>
        </w:rPr>
        <w:t>fuel</w:t>
      </w:r>
      <w:proofErr w:type="spellEnd"/>
      <w:r w:rsidRPr="00590918">
        <w:rPr>
          <w:rFonts w:ascii="Georgia" w:hAnsi="Georgia" w:cs="Times New Roman"/>
          <w:i/>
          <w:iCs/>
          <w:sz w:val="18"/>
          <w:szCs w:val="18"/>
          <w:lang w:val="de-DE"/>
        </w:rPr>
        <w:t xml:space="preserve"> </w:t>
      </w:r>
      <w:proofErr w:type="spellStart"/>
      <w:r w:rsidRPr="00590918">
        <w:rPr>
          <w:rFonts w:ascii="Georgia" w:hAnsi="Georgia" w:cs="Times New Roman"/>
          <w:i/>
          <w:iCs/>
          <w:sz w:val="18"/>
          <w:szCs w:val="18"/>
          <w:lang w:val="de-DE"/>
        </w:rPr>
        <w:t>subsidies</w:t>
      </w:r>
      <w:proofErr w:type="spellEnd"/>
      <w:r w:rsidRPr="00590918">
        <w:rPr>
          <w:rFonts w:ascii="Georgia" w:hAnsi="Georgia" w:cs="Times New Roman"/>
          <w:i/>
          <w:iCs/>
          <w:sz w:val="18"/>
          <w:szCs w:val="18"/>
          <w:lang w:val="de-DE"/>
        </w:rPr>
        <w:t xml:space="preserve"> in G20 review</w:t>
      </w:r>
      <w:r w:rsidRPr="00590918">
        <w:rPr>
          <w:rFonts w:ascii="Georgia" w:hAnsi="Georgia" w:cs="Times New Roman"/>
          <w:sz w:val="18"/>
          <w:szCs w:val="18"/>
          <w:lang w:val="de-DE"/>
        </w:rPr>
        <w:t xml:space="preserve">, 15 November 2017; </w:t>
      </w:r>
      <w:hyperlink r:id="rId8" w:history="1">
        <w:r w:rsidRPr="00590918">
          <w:rPr>
            <w:rStyle w:val="Hyperlink"/>
            <w:rFonts w:ascii="Georgia" w:hAnsi="Georgia" w:cs="Times New Roman"/>
            <w:sz w:val="18"/>
            <w:szCs w:val="18"/>
            <w:lang w:val="de-DE"/>
          </w:rPr>
          <w:t>https://www.odi.org/news/840-germany-ignoring-majority-fossil-fuel-subsidies-g20-review-odi-experts</w:t>
        </w:r>
      </w:hyperlink>
      <w:r w:rsidRPr="00590918">
        <w:rPr>
          <w:rFonts w:ascii="Georgia" w:hAnsi="Georgia" w:cs="Times New Roman"/>
          <w:sz w:val="18"/>
          <w:szCs w:val="18"/>
          <w:lang w:val="de-DE"/>
        </w:rPr>
        <w:t xml:space="preserve"> </w:t>
      </w:r>
    </w:p>
    <w:p w14:paraId="7F8CD9FA" w14:textId="77777777" w:rsidR="00F931C2" w:rsidRPr="00A865DB" w:rsidRDefault="00F931C2" w:rsidP="00F931C2">
      <w:pPr>
        <w:pStyle w:val="Funotentext"/>
        <w:tabs>
          <w:tab w:val="left" w:pos="540"/>
        </w:tabs>
        <w:spacing w:line="240" w:lineRule="auto"/>
        <w:rPr>
          <w:rFonts w:ascii="Georgia" w:hAnsi="Georgia" w:cs="Arial"/>
          <w:bCs/>
          <w:color w:val="000000"/>
          <w:sz w:val="18"/>
          <w:szCs w:val="18"/>
          <w:shd w:val="clear" w:color="auto" w:fill="FFFFFF"/>
          <w:lang w:val="de-DE"/>
        </w:rPr>
      </w:pPr>
      <w:r w:rsidRPr="00590918">
        <w:rPr>
          <w:rFonts w:ascii="Georgia" w:hAnsi="Georgia" w:cs="Times New Roman"/>
          <w:sz w:val="18"/>
          <w:szCs w:val="18"/>
          <w:lang w:val="de-DE"/>
        </w:rPr>
        <w:tab/>
      </w:r>
      <w:r w:rsidRPr="00A865DB">
        <w:rPr>
          <w:rFonts w:ascii="Georgia" w:hAnsi="Georgia" w:cs="Times New Roman"/>
          <w:sz w:val="18"/>
          <w:szCs w:val="18"/>
          <w:lang w:val="de-DE"/>
        </w:rPr>
        <w:t xml:space="preserve">Insgesamt addieren sich alle </w:t>
      </w:r>
      <w:r w:rsidRPr="00A865DB">
        <w:rPr>
          <w:rFonts w:ascii="Georgia" w:hAnsi="Georgia" w:cs="Arial"/>
          <w:sz w:val="18"/>
          <w:szCs w:val="18"/>
          <w:lang w:val="de-DE"/>
        </w:rPr>
        <w:t xml:space="preserve">klimaschädlichen auf </w:t>
      </w:r>
      <w:r w:rsidRPr="00A865DB">
        <w:rPr>
          <w:rFonts w:ascii="Georgia" w:hAnsi="Georgia" w:cstheme="majorBidi"/>
          <w:sz w:val="18"/>
          <w:szCs w:val="18"/>
          <w:lang w:val="de-DE"/>
        </w:rPr>
        <w:t>€</w:t>
      </w:r>
      <w:r w:rsidRPr="00A865DB">
        <w:rPr>
          <w:rFonts w:ascii="Georgia" w:hAnsi="Georgia" w:cs="Arial"/>
          <w:sz w:val="18"/>
          <w:szCs w:val="18"/>
          <w:lang w:val="de-DE"/>
        </w:rPr>
        <w:t xml:space="preserve">55 Milliarden pro Jahr.  Siehe Bundesamt für Naturschutz, </w:t>
      </w:r>
      <w:r w:rsidRPr="00A865DB">
        <w:rPr>
          <w:rFonts w:ascii="Georgia" w:hAnsi="Georgia" w:cs="Arial"/>
          <w:i/>
          <w:iCs/>
          <w:sz w:val="18"/>
          <w:szCs w:val="18"/>
          <w:lang w:val="de-DE"/>
        </w:rPr>
        <w:t>Abbau naturschädigender Subventionen und Kompensationszahlungen auf stoffliche Belastungen Ökonomische Instrumente zum Schutz der biologischen Vielfalt</w:t>
      </w:r>
      <w:r w:rsidRPr="00A865DB">
        <w:rPr>
          <w:rFonts w:ascii="Georgia" w:hAnsi="Georgia" w:cs="Arial"/>
          <w:sz w:val="18"/>
          <w:szCs w:val="18"/>
          <w:lang w:val="de-DE"/>
        </w:rPr>
        <w:t xml:space="preserve">,“ April 2019, S. 4; </w:t>
      </w:r>
      <w:hyperlink r:id="rId9" w:history="1">
        <w:r w:rsidRPr="00A865DB">
          <w:rPr>
            <w:rStyle w:val="Hyperlink"/>
            <w:rFonts w:ascii="Georgia" w:hAnsi="Georgia"/>
            <w:sz w:val="18"/>
            <w:szCs w:val="18"/>
            <w:lang w:val="de-DE"/>
          </w:rPr>
          <w:t>https://www.bfn.de/fileadmin/BfN/oekonomie/Dokumente/Abbau_naturschaedigender_Subventionen.pdf</w:t>
        </w:r>
      </w:hyperlink>
      <w:r w:rsidRPr="00A865DB">
        <w:rPr>
          <w:rFonts w:ascii="Georgia" w:hAnsi="Georgia"/>
          <w:sz w:val="18"/>
          <w:szCs w:val="18"/>
          <w:lang w:val="de-DE"/>
        </w:rPr>
        <w:t xml:space="preserve"> </w:t>
      </w:r>
      <w:r w:rsidRPr="00A865DB">
        <w:rPr>
          <w:rFonts w:ascii="Georgia" w:hAnsi="Georgia" w:cs="Arial"/>
          <w:color w:val="404040"/>
          <w:sz w:val="18"/>
          <w:szCs w:val="18"/>
          <w:lang w:val="de-DE"/>
        </w:rPr>
        <w:t>Die</w:t>
      </w:r>
      <w:r w:rsidRPr="00A865DB">
        <w:rPr>
          <w:rFonts w:ascii="Georgia" w:hAnsi="Georgia" w:cs="Times New Roman"/>
          <w:sz w:val="18"/>
          <w:szCs w:val="18"/>
          <w:lang w:val="de-DE"/>
        </w:rPr>
        <w:t xml:space="preserve"> </w:t>
      </w:r>
    </w:p>
    <w:p w14:paraId="5993383E" w14:textId="77777777" w:rsidR="000707A4" w:rsidRPr="00A865DB" w:rsidRDefault="000707A4" w:rsidP="000707A4">
      <w:pPr>
        <w:pStyle w:val="Funotentext"/>
        <w:tabs>
          <w:tab w:val="left" w:pos="540"/>
        </w:tabs>
        <w:spacing w:line="240" w:lineRule="auto"/>
        <w:rPr>
          <w:rFonts w:ascii="Georgia" w:hAnsi="Georgia"/>
          <w:sz w:val="18"/>
          <w:szCs w:val="18"/>
          <w:lang w:val="de-DE"/>
        </w:rPr>
      </w:pPr>
    </w:p>
  </w:footnote>
  <w:footnote w:id="9">
    <w:p w14:paraId="7FE17611" w14:textId="77777777" w:rsidR="00AF06D0" w:rsidRPr="000D168E" w:rsidRDefault="00AF06D0" w:rsidP="00AF06D0">
      <w:pPr>
        <w:pStyle w:val="Funotentext"/>
        <w:tabs>
          <w:tab w:val="left" w:pos="540"/>
        </w:tabs>
        <w:spacing w:line="240" w:lineRule="auto"/>
        <w:rPr>
          <w:rFonts w:ascii="Georgia" w:hAnsi="Georgia"/>
          <w:sz w:val="18"/>
          <w:szCs w:val="18"/>
        </w:rPr>
      </w:pPr>
      <w:r w:rsidRPr="00C1304A">
        <w:rPr>
          <w:rStyle w:val="Funotenzeichen"/>
          <w:b/>
          <w:spacing w:val="-3"/>
          <w:sz w:val="28"/>
          <w:szCs w:val="28"/>
        </w:rPr>
        <w:footnoteRef/>
      </w:r>
      <w:r w:rsidRPr="00AF06D0">
        <w:rPr>
          <w:rFonts w:ascii="Times New Roman" w:hAnsi="Times New Roman" w:cs="Times New Roman"/>
          <w:spacing w:val="-3"/>
          <w:sz w:val="20"/>
          <w:szCs w:val="20"/>
        </w:rPr>
        <w:tab/>
      </w:r>
      <w:r w:rsidRPr="000D168E">
        <w:rPr>
          <w:rFonts w:ascii="Georgia" w:hAnsi="Georgia" w:cs="Times New Roman"/>
          <w:spacing w:val="-3"/>
          <w:sz w:val="18"/>
          <w:szCs w:val="18"/>
        </w:rPr>
        <w:t xml:space="preserve">The World Bank, GDP per capita (current US$); </w:t>
      </w:r>
      <w:hyperlink r:id="rId10" w:history="1">
        <w:r w:rsidRPr="000D168E">
          <w:rPr>
            <w:rStyle w:val="Hyperlink"/>
            <w:rFonts w:ascii="Georgia" w:hAnsi="Georgia"/>
            <w:sz w:val="18"/>
            <w:szCs w:val="18"/>
          </w:rPr>
          <w:t>https://data.worldbank.org/indicator/NY.GDP.PCAP.CD</w:t>
        </w:r>
      </w:hyperlink>
      <w:r w:rsidR="00F23B0D" w:rsidRPr="000D168E">
        <w:rPr>
          <w:rStyle w:val="Hyperlink"/>
          <w:rFonts w:ascii="Georgia" w:hAnsi="Georgia"/>
          <w:sz w:val="18"/>
          <w:szCs w:val="18"/>
        </w:rPr>
        <w:t xml:space="preserve"> </w:t>
      </w:r>
    </w:p>
    <w:p w14:paraId="077B5853" w14:textId="77777777" w:rsidR="00067AB0" w:rsidRPr="000D168E" w:rsidRDefault="00067AB0" w:rsidP="00067AB0">
      <w:pPr>
        <w:pStyle w:val="Funotentext"/>
        <w:tabs>
          <w:tab w:val="left" w:pos="540"/>
        </w:tabs>
        <w:spacing w:line="240" w:lineRule="auto"/>
        <w:ind w:right="-450"/>
        <w:rPr>
          <w:rFonts w:ascii="Georgia" w:hAnsi="Georgia" w:cs="Arial"/>
          <w:bCs/>
          <w:color w:val="000000"/>
          <w:sz w:val="18"/>
          <w:szCs w:val="18"/>
          <w:shd w:val="clear" w:color="auto" w:fill="FFFFFF"/>
          <w:lang w:val="de-DE"/>
        </w:rPr>
      </w:pPr>
      <w:r w:rsidRPr="000D168E">
        <w:rPr>
          <w:rFonts w:ascii="Georgia" w:hAnsi="Georgia"/>
          <w:sz w:val="18"/>
          <w:szCs w:val="18"/>
        </w:rPr>
        <w:tab/>
      </w:r>
      <w:r w:rsidRPr="000D168E">
        <w:rPr>
          <w:rFonts w:ascii="Georgia" w:hAnsi="Georgia"/>
          <w:sz w:val="18"/>
          <w:szCs w:val="18"/>
          <w:lang w:val="de-DE"/>
        </w:rPr>
        <w:t xml:space="preserve">CEIC Data, Germany Nominal GDP 1960 – 2019; </w:t>
      </w:r>
      <w:hyperlink r:id="rId11" w:history="1">
        <w:r w:rsidRPr="000D168E">
          <w:rPr>
            <w:rStyle w:val="Hyperlink"/>
            <w:rFonts w:ascii="Georgia" w:hAnsi="Georgia"/>
            <w:sz w:val="18"/>
            <w:szCs w:val="18"/>
            <w:lang w:val="de-DE"/>
          </w:rPr>
          <w:t>https://www.ceicdata.com/en/indicator/germany/nominal-gdp</w:t>
        </w:r>
      </w:hyperlink>
    </w:p>
    <w:p w14:paraId="21F81C3B" w14:textId="77777777" w:rsidR="00AF06D0" w:rsidRDefault="00CD47FC" w:rsidP="00CD47FC">
      <w:pPr>
        <w:pStyle w:val="Funotentext"/>
        <w:tabs>
          <w:tab w:val="left" w:pos="540"/>
        </w:tabs>
        <w:spacing w:line="240" w:lineRule="auto"/>
        <w:rPr>
          <w:rFonts w:ascii="Georgia" w:hAnsi="Georgia"/>
          <w:sz w:val="18"/>
          <w:szCs w:val="18"/>
          <w:lang w:val="de-DE"/>
        </w:rPr>
      </w:pPr>
      <w:r w:rsidRPr="000D168E">
        <w:rPr>
          <w:rFonts w:ascii="Georgia" w:hAnsi="Georgia"/>
          <w:sz w:val="18"/>
          <w:szCs w:val="18"/>
          <w:lang w:val="de-DE"/>
        </w:rPr>
        <w:tab/>
        <w:t xml:space="preserve">Weil es sich um laufende Dollarangaben handelt, sind sie indikativ und nicht in Euro </w:t>
      </w:r>
      <w:r w:rsidRPr="000D168E">
        <w:rPr>
          <w:rFonts w:ascii="Georgia" w:hAnsi="Georgia" w:cs="Arial"/>
          <w:sz w:val="18"/>
          <w:szCs w:val="18"/>
          <w:lang w:val="de-DE"/>
        </w:rPr>
        <w:t>ü</w:t>
      </w:r>
      <w:r w:rsidRPr="000D168E">
        <w:rPr>
          <w:rFonts w:ascii="Georgia" w:hAnsi="Georgia"/>
          <w:sz w:val="18"/>
          <w:szCs w:val="18"/>
          <w:lang w:val="de-DE"/>
        </w:rPr>
        <w:t>bersetzbar</w:t>
      </w:r>
    </w:p>
    <w:p w14:paraId="465FC020" w14:textId="77777777" w:rsidR="000D168E" w:rsidRPr="000D168E" w:rsidRDefault="000D168E" w:rsidP="00CD47FC">
      <w:pPr>
        <w:pStyle w:val="Funotentext"/>
        <w:tabs>
          <w:tab w:val="left" w:pos="540"/>
        </w:tabs>
        <w:spacing w:line="240" w:lineRule="auto"/>
        <w:rPr>
          <w:rFonts w:ascii="Georgia" w:hAnsi="Georgia"/>
          <w:sz w:val="18"/>
          <w:szCs w:val="18"/>
          <w:lang w:val="de-DE"/>
        </w:rPr>
      </w:pPr>
    </w:p>
  </w:footnote>
  <w:footnote w:id="10">
    <w:p w14:paraId="625A6A68" w14:textId="77777777" w:rsidR="00322FE4" w:rsidRPr="00067AB0" w:rsidRDefault="00322FE4" w:rsidP="00EC66ED">
      <w:pPr>
        <w:pStyle w:val="Funotentext"/>
        <w:tabs>
          <w:tab w:val="left" w:pos="540"/>
        </w:tabs>
        <w:spacing w:line="240" w:lineRule="auto"/>
        <w:rPr>
          <w:rFonts w:ascii="Georgia" w:hAnsi="Georgia" w:cs="Arial"/>
          <w:bCs/>
          <w:color w:val="000000"/>
          <w:sz w:val="18"/>
          <w:szCs w:val="18"/>
          <w:shd w:val="clear" w:color="auto" w:fill="FFFFFF"/>
        </w:rPr>
      </w:pPr>
      <w:r w:rsidRPr="00C1304A">
        <w:rPr>
          <w:rStyle w:val="Funotenzeichen"/>
          <w:b/>
          <w:spacing w:val="-3"/>
          <w:sz w:val="28"/>
          <w:szCs w:val="28"/>
        </w:rPr>
        <w:footnoteRef/>
      </w:r>
      <w:r w:rsidRPr="00AF06D0">
        <w:rPr>
          <w:rFonts w:ascii="Times New Roman" w:hAnsi="Times New Roman" w:cs="Times New Roman"/>
          <w:spacing w:val="-3"/>
          <w:sz w:val="20"/>
          <w:szCs w:val="20"/>
        </w:rPr>
        <w:tab/>
      </w:r>
      <w:r w:rsidRPr="00EC66ED">
        <w:rPr>
          <w:rFonts w:ascii="Georgia" w:hAnsi="Georgia" w:cs="Times New Roman"/>
          <w:spacing w:val="-3"/>
          <w:sz w:val="18"/>
          <w:szCs w:val="18"/>
        </w:rPr>
        <w:t xml:space="preserve">The World Bank, </w:t>
      </w:r>
      <w:r w:rsidR="00EC66ED" w:rsidRPr="00EC66ED">
        <w:rPr>
          <w:rFonts w:ascii="Georgia" w:hAnsi="Georgia" w:cs="Times New Roman"/>
          <w:spacing w:val="-3"/>
          <w:sz w:val="18"/>
          <w:szCs w:val="18"/>
        </w:rPr>
        <w:t>Electric power consumption (kWh per capita)</w:t>
      </w:r>
      <w:r w:rsidRPr="00EC66ED">
        <w:rPr>
          <w:rFonts w:ascii="Georgia" w:hAnsi="Georgia" w:cs="Times New Roman"/>
          <w:spacing w:val="-3"/>
          <w:sz w:val="18"/>
          <w:szCs w:val="18"/>
        </w:rPr>
        <w:t xml:space="preserve">; </w:t>
      </w:r>
      <w:hyperlink r:id="rId12" w:history="1">
        <w:r w:rsidR="00EC66ED" w:rsidRPr="00EC66ED">
          <w:rPr>
            <w:rStyle w:val="Hyperlink"/>
            <w:rFonts w:ascii="Georgia" w:hAnsi="Georgia"/>
            <w:sz w:val="18"/>
            <w:szCs w:val="18"/>
          </w:rPr>
          <w:t>https://data.worldbank.org/indicator/EG.USE.ELEC.KH.PC?locations=DE</w:t>
        </w:r>
      </w:hyperlink>
      <w:r w:rsidR="00EC66ED">
        <w:rPr>
          <w:rFonts w:ascii="Georgia" w:hAnsi="Georgia"/>
          <w:sz w:val="18"/>
          <w:szCs w:val="18"/>
        </w:rPr>
        <w:t xml:space="preserve"> </w:t>
      </w:r>
    </w:p>
    <w:p w14:paraId="41B10F5E" w14:textId="77777777" w:rsidR="00322FE4" w:rsidRPr="00AF06D0" w:rsidRDefault="00322FE4" w:rsidP="00322FE4">
      <w:pPr>
        <w:pStyle w:val="Funotentext"/>
        <w:tabs>
          <w:tab w:val="left" w:pos="540"/>
        </w:tabs>
        <w:spacing w:line="240" w:lineRule="auto"/>
        <w:rPr>
          <w:rFonts w:ascii="Georgia" w:hAnsi="Georgia"/>
          <w:sz w:val="18"/>
          <w:szCs w:val="18"/>
        </w:rPr>
      </w:pPr>
    </w:p>
  </w:footnote>
  <w:footnote w:id="11">
    <w:p w14:paraId="40A75F17" w14:textId="77777777" w:rsidR="007B7E5A" w:rsidRPr="00383699" w:rsidRDefault="007B7E5A" w:rsidP="007B7E5A">
      <w:pPr>
        <w:pStyle w:val="Funotentext"/>
        <w:tabs>
          <w:tab w:val="left" w:pos="540"/>
        </w:tabs>
        <w:spacing w:line="240" w:lineRule="auto"/>
        <w:rPr>
          <w:rFonts w:ascii="Georgia" w:hAnsi="Georgia" w:cs="Arial"/>
          <w:bCs/>
          <w:color w:val="000000"/>
          <w:sz w:val="18"/>
          <w:szCs w:val="18"/>
          <w:shd w:val="clear" w:color="auto" w:fill="FFFFFF"/>
          <w:lang w:val="de-DE"/>
        </w:rPr>
      </w:pPr>
      <w:r w:rsidRPr="00C1304A">
        <w:rPr>
          <w:rStyle w:val="Funotenzeichen"/>
          <w:b/>
          <w:spacing w:val="-3"/>
          <w:sz w:val="28"/>
          <w:szCs w:val="28"/>
        </w:rPr>
        <w:footnoteRef/>
      </w:r>
      <w:r w:rsidRPr="004250EB">
        <w:rPr>
          <w:rFonts w:ascii="Times New Roman" w:hAnsi="Times New Roman" w:cs="Times New Roman"/>
          <w:spacing w:val="-3"/>
          <w:sz w:val="20"/>
          <w:szCs w:val="20"/>
          <w:lang w:val="de-DE"/>
        </w:rPr>
        <w:tab/>
      </w:r>
      <w:r w:rsidRPr="00383699">
        <w:rPr>
          <w:rFonts w:ascii="Georgia" w:hAnsi="Georgia" w:cs="Times New Roman"/>
          <w:spacing w:val="-3"/>
          <w:sz w:val="18"/>
          <w:szCs w:val="18"/>
          <w:lang w:val="de-DE"/>
        </w:rPr>
        <w:t xml:space="preserve">Statistisches Bundesamt, durchschnittliche Wohnfläche pro Person nach Haushaltstyp; </w:t>
      </w:r>
      <w:hyperlink r:id="rId13" w:history="1">
        <w:r w:rsidRPr="00383699">
          <w:rPr>
            <w:rStyle w:val="Hyperlink"/>
            <w:rFonts w:ascii="Georgia" w:hAnsi="Georgia"/>
            <w:sz w:val="18"/>
            <w:szCs w:val="18"/>
            <w:lang w:val="de-DE"/>
          </w:rPr>
          <w:t>https://www.destatis.de/DE/Themen/Gesellschaft-Umwelt/Wohnen/Tabellen/liste-haushaltsstruktur-wohnflaeche.html</w:t>
        </w:r>
      </w:hyperlink>
    </w:p>
    <w:p w14:paraId="6FF7DC4E" w14:textId="77777777" w:rsidR="007B7E5A" w:rsidRDefault="007B7E5A" w:rsidP="007B7E5A">
      <w:pPr>
        <w:pStyle w:val="Funotentext"/>
        <w:tabs>
          <w:tab w:val="left" w:pos="540"/>
        </w:tabs>
        <w:spacing w:line="240" w:lineRule="auto"/>
        <w:rPr>
          <w:rFonts w:ascii="Georgia" w:hAnsi="Georgia"/>
          <w:sz w:val="18"/>
          <w:szCs w:val="18"/>
          <w:lang w:val="de-DE"/>
        </w:rPr>
      </w:pPr>
      <w:r>
        <w:rPr>
          <w:rFonts w:ascii="Georgia" w:hAnsi="Georgia"/>
          <w:sz w:val="18"/>
          <w:szCs w:val="18"/>
          <w:lang w:val="de-DE"/>
        </w:rPr>
        <w:tab/>
      </w:r>
      <w:r w:rsidRPr="00383699">
        <w:rPr>
          <w:rFonts w:ascii="Georgia" w:hAnsi="Georgia"/>
          <w:sz w:val="18"/>
          <w:szCs w:val="18"/>
          <w:lang w:val="de-DE"/>
        </w:rPr>
        <w:t xml:space="preserve">GESIS-ZUMA; </w:t>
      </w:r>
      <w:hyperlink r:id="rId14" w:history="1">
        <w:r w:rsidRPr="00383699">
          <w:rPr>
            <w:rStyle w:val="Hyperlink"/>
            <w:rFonts w:ascii="Georgia" w:hAnsi="Georgia"/>
            <w:sz w:val="18"/>
            <w:szCs w:val="18"/>
            <w:lang w:val="de-DE"/>
          </w:rPr>
          <w:t>https://www.gesis.org/fileadmin/upload/dienstleistung/daten/soz_indikatoren/Schluesselindikatoren/W004.pdf</w:t>
        </w:r>
      </w:hyperlink>
    </w:p>
    <w:p w14:paraId="12CB8C35" w14:textId="77777777" w:rsidR="007B7E5A" w:rsidRPr="004250EB" w:rsidRDefault="007B7E5A" w:rsidP="007B7E5A">
      <w:pPr>
        <w:pStyle w:val="Funotentext"/>
        <w:tabs>
          <w:tab w:val="left" w:pos="540"/>
        </w:tabs>
        <w:spacing w:line="240" w:lineRule="auto"/>
        <w:rPr>
          <w:rFonts w:ascii="Georgia" w:hAnsi="Georgia"/>
          <w:sz w:val="18"/>
          <w:szCs w:val="18"/>
          <w:lang w:val="de-DE"/>
        </w:rPr>
      </w:pPr>
    </w:p>
  </w:footnote>
  <w:footnote w:id="12">
    <w:p w14:paraId="25CE8813" w14:textId="77777777" w:rsidR="007B7E5A" w:rsidRPr="005A517A" w:rsidRDefault="007B7E5A" w:rsidP="007B7E5A">
      <w:pPr>
        <w:pStyle w:val="Funotentext"/>
        <w:tabs>
          <w:tab w:val="left" w:pos="540"/>
        </w:tabs>
        <w:spacing w:line="240" w:lineRule="auto"/>
        <w:rPr>
          <w:rFonts w:ascii="Georgia" w:hAnsi="Georgia" w:cs="Arial"/>
          <w:bCs/>
          <w:color w:val="000000"/>
          <w:sz w:val="18"/>
          <w:szCs w:val="18"/>
          <w:shd w:val="clear" w:color="auto" w:fill="FFFFFF"/>
        </w:rPr>
      </w:pPr>
      <w:r w:rsidRPr="00C1304A">
        <w:rPr>
          <w:rStyle w:val="Funotenzeichen"/>
          <w:b/>
          <w:spacing w:val="-3"/>
          <w:sz w:val="28"/>
          <w:szCs w:val="28"/>
        </w:rPr>
        <w:footnoteRef/>
      </w:r>
      <w:r w:rsidRPr="00AF06D0">
        <w:rPr>
          <w:rFonts w:ascii="Times New Roman" w:hAnsi="Times New Roman" w:cs="Times New Roman"/>
          <w:spacing w:val="-3"/>
          <w:sz w:val="20"/>
          <w:szCs w:val="20"/>
        </w:rPr>
        <w:tab/>
      </w:r>
      <w:r w:rsidRPr="005A517A">
        <w:rPr>
          <w:rFonts w:ascii="Georgia" w:hAnsi="Georgia" w:cs="Times New Roman"/>
          <w:spacing w:val="-3"/>
          <w:sz w:val="18"/>
          <w:szCs w:val="18"/>
        </w:rPr>
        <w:t xml:space="preserve">Statista, Number of registered cars in Germany from 1960  to 2019; </w:t>
      </w:r>
      <w:hyperlink r:id="rId15" w:history="1">
        <w:r w:rsidRPr="005A517A">
          <w:rPr>
            <w:rStyle w:val="Hyperlink"/>
            <w:rFonts w:ascii="Georgia" w:hAnsi="Georgia"/>
            <w:sz w:val="18"/>
            <w:szCs w:val="18"/>
          </w:rPr>
          <w:t>https://www.statista.com/statistics/587764/number-of-registered-cars-germany/</w:t>
        </w:r>
      </w:hyperlink>
      <w:r w:rsidRPr="005A517A">
        <w:rPr>
          <w:rFonts w:ascii="Georgia" w:hAnsi="Georgia"/>
          <w:sz w:val="18"/>
          <w:szCs w:val="18"/>
        </w:rPr>
        <w:t xml:space="preserve"> </w:t>
      </w:r>
    </w:p>
    <w:p w14:paraId="7F470AEE" w14:textId="77777777" w:rsidR="007B7E5A" w:rsidRPr="00AF06D0" w:rsidRDefault="007B7E5A" w:rsidP="007B7E5A">
      <w:pPr>
        <w:pStyle w:val="Funotentext"/>
        <w:tabs>
          <w:tab w:val="left" w:pos="540"/>
        </w:tabs>
        <w:spacing w:line="240" w:lineRule="auto"/>
        <w:rPr>
          <w:rFonts w:ascii="Georgia" w:hAnsi="Georgia"/>
          <w:sz w:val="18"/>
          <w:szCs w:val="18"/>
        </w:rPr>
      </w:pPr>
    </w:p>
  </w:footnote>
  <w:footnote w:id="13">
    <w:p w14:paraId="637B37FB" w14:textId="77777777" w:rsidR="00602653" w:rsidRPr="00A865DB" w:rsidRDefault="00602653" w:rsidP="001F41A7">
      <w:pPr>
        <w:pStyle w:val="Funotentext"/>
        <w:tabs>
          <w:tab w:val="left" w:pos="540"/>
        </w:tabs>
        <w:spacing w:line="240" w:lineRule="auto"/>
        <w:rPr>
          <w:rFonts w:ascii="Georgia" w:hAnsi="Georgia"/>
          <w:sz w:val="18"/>
          <w:szCs w:val="18"/>
          <w:lang w:val="de-DE"/>
        </w:rPr>
      </w:pPr>
      <w:r w:rsidRPr="00C1304A">
        <w:rPr>
          <w:rStyle w:val="Funotenzeichen"/>
          <w:b/>
          <w:spacing w:val="-3"/>
          <w:sz w:val="28"/>
          <w:szCs w:val="28"/>
        </w:rPr>
        <w:footnoteRef/>
      </w:r>
      <w:r w:rsidRPr="004250EB">
        <w:rPr>
          <w:rFonts w:ascii="Times New Roman" w:hAnsi="Times New Roman" w:cs="Times New Roman"/>
          <w:spacing w:val="-3"/>
          <w:sz w:val="20"/>
          <w:szCs w:val="20"/>
          <w:lang w:val="de-DE"/>
        </w:rPr>
        <w:tab/>
      </w:r>
      <w:r w:rsidRPr="00A865DB">
        <w:rPr>
          <w:rFonts w:ascii="Georgia" w:hAnsi="Georgia" w:cs="Times New Roman"/>
          <w:spacing w:val="-3"/>
          <w:sz w:val="18"/>
          <w:szCs w:val="18"/>
          <w:lang w:val="de-DE"/>
        </w:rPr>
        <w:t xml:space="preserve">Statistisches Bundesamt, </w:t>
      </w:r>
      <w:r w:rsidR="001F41A7" w:rsidRPr="00A865DB">
        <w:rPr>
          <w:rFonts w:ascii="Georgia" w:hAnsi="Georgia" w:cs="Times New Roman"/>
          <w:spacing w:val="-3"/>
          <w:sz w:val="18"/>
          <w:szCs w:val="18"/>
          <w:lang w:val="de-DE"/>
        </w:rPr>
        <w:t xml:space="preserve">Pressemitteilung Nr. 081 vom 7. März 2019; </w:t>
      </w:r>
      <w:hyperlink r:id="rId16" w:history="1">
        <w:r w:rsidR="001F41A7" w:rsidRPr="00A865DB">
          <w:rPr>
            <w:rStyle w:val="Hyperlink"/>
            <w:rFonts w:ascii="Georgia" w:hAnsi="Georgia"/>
            <w:sz w:val="18"/>
            <w:szCs w:val="18"/>
            <w:lang w:val="de-DE"/>
          </w:rPr>
          <w:t>https://www.destatis.de/DE/Presse/Pressemitteilungen/2019/03/PD19_081_464.html</w:t>
        </w:r>
      </w:hyperlink>
      <w:r w:rsidR="001F41A7" w:rsidRPr="00A865DB">
        <w:rPr>
          <w:rFonts w:ascii="Georgia" w:hAnsi="Georgia"/>
          <w:sz w:val="18"/>
          <w:szCs w:val="18"/>
          <w:lang w:val="de-DE"/>
        </w:rPr>
        <w:t xml:space="preserve"> </w:t>
      </w:r>
    </w:p>
    <w:p w14:paraId="091F8B34" w14:textId="77777777" w:rsidR="00602653" w:rsidRPr="00A865DB" w:rsidRDefault="00602653" w:rsidP="00602653">
      <w:pPr>
        <w:pStyle w:val="Funotentext"/>
        <w:tabs>
          <w:tab w:val="left" w:pos="540"/>
        </w:tabs>
        <w:spacing w:line="240" w:lineRule="auto"/>
        <w:rPr>
          <w:rFonts w:ascii="Georgia" w:hAnsi="Georgia"/>
          <w:sz w:val="18"/>
          <w:szCs w:val="18"/>
          <w:lang w:val="de-DE"/>
        </w:rPr>
      </w:pPr>
    </w:p>
  </w:footnote>
  <w:footnote w:id="14">
    <w:p w14:paraId="1A2BF667" w14:textId="77777777" w:rsidR="001C2732" w:rsidRPr="00A865DB" w:rsidRDefault="001C2732" w:rsidP="008C5496">
      <w:pPr>
        <w:pStyle w:val="Funotentext"/>
        <w:tabs>
          <w:tab w:val="left" w:pos="540"/>
        </w:tabs>
        <w:spacing w:line="240" w:lineRule="auto"/>
        <w:rPr>
          <w:rFonts w:ascii="Georgia" w:hAnsi="Georgia"/>
          <w:sz w:val="18"/>
          <w:szCs w:val="18"/>
          <w:lang w:val="it-IT"/>
        </w:rPr>
      </w:pPr>
      <w:r w:rsidRPr="00C1304A">
        <w:rPr>
          <w:rStyle w:val="Funotenzeichen"/>
          <w:b/>
          <w:spacing w:val="-3"/>
          <w:sz w:val="28"/>
          <w:szCs w:val="28"/>
        </w:rPr>
        <w:footnoteRef/>
      </w:r>
      <w:r w:rsidRPr="004250EB">
        <w:rPr>
          <w:rFonts w:ascii="Times New Roman" w:hAnsi="Times New Roman" w:cs="Times New Roman"/>
          <w:spacing w:val="-3"/>
          <w:sz w:val="20"/>
          <w:szCs w:val="20"/>
          <w:lang w:val="de-DE"/>
        </w:rPr>
        <w:tab/>
      </w:r>
      <w:r w:rsidRPr="00A865DB">
        <w:rPr>
          <w:rFonts w:ascii="Georgia" w:hAnsi="Georgia" w:cs="Times New Roman"/>
          <w:bCs/>
          <w:color w:val="000000"/>
          <w:sz w:val="18"/>
          <w:szCs w:val="18"/>
          <w:shd w:val="clear" w:color="auto" w:fill="FFFFFF"/>
          <w:lang w:val="de-DE"/>
        </w:rPr>
        <w:t>Der deutsche Erdüberlastungstag war Freitag, de</w:t>
      </w:r>
      <w:r w:rsidR="008C5496" w:rsidRPr="00A865DB">
        <w:rPr>
          <w:rFonts w:ascii="Georgia" w:hAnsi="Georgia" w:cs="Times New Roman"/>
          <w:bCs/>
          <w:color w:val="000000"/>
          <w:sz w:val="18"/>
          <w:szCs w:val="18"/>
          <w:shd w:val="clear" w:color="auto" w:fill="FFFFFF"/>
          <w:lang w:val="de-DE"/>
        </w:rPr>
        <w:t>r</w:t>
      </w:r>
      <w:r w:rsidRPr="00A865DB">
        <w:rPr>
          <w:rFonts w:ascii="Georgia" w:hAnsi="Georgia" w:cs="Times New Roman"/>
          <w:bCs/>
          <w:color w:val="000000"/>
          <w:sz w:val="18"/>
          <w:szCs w:val="18"/>
          <w:shd w:val="clear" w:color="auto" w:fill="FFFFFF"/>
          <w:lang w:val="de-DE"/>
        </w:rPr>
        <w:t xml:space="preserve"> 3. </w:t>
      </w:r>
      <w:r w:rsidRPr="00A865DB">
        <w:rPr>
          <w:rFonts w:ascii="Georgia" w:hAnsi="Georgia" w:cs="Times New Roman"/>
          <w:bCs/>
          <w:color w:val="000000"/>
          <w:sz w:val="18"/>
          <w:szCs w:val="18"/>
          <w:shd w:val="clear" w:color="auto" w:fill="FFFFFF"/>
          <w:lang w:val="it-IT"/>
        </w:rPr>
        <w:t xml:space="preserve">Mai 2019: </w:t>
      </w:r>
      <w:hyperlink r:id="rId17" w:history="1">
        <w:r w:rsidRPr="00A865DB">
          <w:rPr>
            <w:rStyle w:val="Hyperlink"/>
            <w:rFonts w:ascii="Georgia" w:hAnsi="Georgia"/>
            <w:sz w:val="18"/>
            <w:szCs w:val="18"/>
            <w:lang w:val="it-IT"/>
          </w:rPr>
          <w:t>https://www.footprintnetwork.org/2019/05/02/deutscher-erduberlastungstag-am-3-mai-keine-trendwende-im-verbrauch-naturlicher-ressourcen-hierzulande-in-sicht/</w:t>
        </w:r>
      </w:hyperlink>
      <w:r w:rsidRPr="00A865DB">
        <w:rPr>
          <w:rFonts w:ascii="Georgia" w:hAnsi="Georgia"/>
          <w:sz w:val="18"/>
          <w:szCs w:val="18"/>
          <w:lang w:val="it-IT"/>
        </w:rPr>
        <w:t xml:space="preserve"> </w:t>
      </w:r>
    </w:p>
    <w:p w14:paraId="23987CDA" w14:textId="77777777" w:rsidR="001C2732" w:rsidRPr="00A865DB" w:rsidRDefault="001C2732" w:rsidP="001C2732">
      <w:pPr>
        <w:pStyle w:val="Funotentext"/>
        <w:tabs>
          <w:tab w:val="left" w:pos="540"/>
        </w:tabs>
        <w:spacing w:line="240" w:lineRule="auto"/>
        <w:rPr>
          <w:rFonts w:ascii="Georgia" w:hAnsi="Georgia"/>
          <w:sz w:val="18"/>
          <w:szCs w:val="18"/>
          <w:lang w:val="it-IT"/>
        </w:rPr>
      </w:pPr>
    </w:p>
  </w:footnote>
  <w:footnote w:id="15">
    <w:p w14:paraId="2BFA69D9" w14:textId="77777777" w:rsidR="00E75A16" w:rsidRPr="00A865DB" w:rsidRDefault="00E75A16" w:rsidP="00942919">
      <w:pPr>
        <w:tabs>
          <w:tab w:val="left" w:pos="540"/>
        </w:tabs>
        <w:spacing w:after="0" w:line="240" w:lineRule="auto"/>
        <w:rPr>
          <w:rFonts w:ascii="Georgia" w:hAnsi="Georgia" w:cs="Arial"/>
          <w:sz w:val="18"/>
          <w:szCs w:val="18"/>
        </w:rPr>
      </w:pPr>
      <w:r w:rsidRPr="00DB40D6">
        <w:rPr>
          <w:rStyle w:val="Funotenzeichen"/>
          <w:b/>
          <w:sz w:val="28"/>
          <w:szCs w:val="28"/>
        </w:rPr>
        <w:footnoteRef/>
      </w:r>
      <w:r w:rsidRPr="00E75A16">
        <w:rPr>
          <w:sz w:val="18"/>
          <w:szCs w:val="18"/>
        </w:rPr>
        <w:tab/>
      </w:r>
      <w:proofErr w:type="spellStart"/>
      <w:r w:rsidR="0007126B" w:rsidRPr="00A865DB">
        <w:rPr>
          <w:rFonts w:ascii="Georgia" w:hAnsi="Georgia" w:cs="Arial"/>
          <w:sz w:val="18"/>
          <w:szCs w:val="18"/>
        </w:rPr>
        <w:t>Weltklimarat</w:t>
      </w:r>
      <w:proofErr w:type="spellEnd"/>
      <w:r w:rsidR="0007126B" w:rsidRPr="00A865DB">
        <w:rPr>
          <w:rFonts w:ascii="Georgia" w:hAnsi="Georgia" w:cs="Arial"/>
          <w:sz w:val="18"/>
          <w:szCs w:val="18"/>
        </w:rPr>
        <w:t xml:space="preserve"> (IPCC), </w:t>
      </w:r>
      <w:r w:rsidRPr="00A865DB">
        <w:rPr>
          <w:rStyle w:val="Hervorhebung"/>
          <w:rFonts w:ascii="Georgia" w:hAnsi="Georgia" w:cs="Segoe UI"/>
          <w:color w:val="252F52"/>
          <w:sz w:val="18"/>
          <w:szCs w:val="18"/>
          <w:shd w:val="clear" w:color="auto" w:fill="FFFFFF"/>
        </w:rPr>
        <w:t>Special Report on the Ocean and Cryosphere in a Changing Climate</w:t>
      </w:r>
      <w:r w:rsidRPr="00A865DB">
        <w:rPr>
          <w:rFonts w:ascii="Georgia" w:hAnsi="Georgia" w:cs="Segoe UI"/>
          <w:color w:val="252F52"/>
          <w:sz w:val="18"/>
          <w:szCs w:val="18"/>
          <w:shd w:val="clear" w:color="auto" w:fill="FFFFFF"/>
        </w:rPr>
        <w:t>, 24.</w:t>
      </w:r>
      <w:r w:rsidR="00942919">
        <w:rPr>
          <w:rFonts w:ascii="Georgia" w:hAnsi="Georgia" w:cs="Segoe UI"/>
          <w:color w:val="252F52"/>
          <w:sz w:val="18"/>
          <w:szCs w:val="18"/>
          <w:shd w:val="clear" w:color="auto" w:fill="FFFFFF"/>
        </w:rPr>
        <w:t xml:space="preserve"> September </w:t>
      </w:r>
      <w:r w:rsidRPr="00A865DB">
        <w:rPr>
          <w:rFonts w:ascii="Georgia" w:hAnsi="Georgia" w:cs="Segoe UI"/>
          <w:color w:val="252F52"/>
          <w:sz w:val="18"/>
          <w:szCs w:val="18"/>
          <w:shd w:val="clear" w:color="auto" w:fill="FFFFFF"/>
        </w:rPr>
        <w:t>2019;</w:t>
      </w:r>
      <w:r w:rsidRPr="00A865DB">
        <w:rPr>
          <w:rFonts w:ascii="Georgia" w:hAnsi="Georgia"/>
          <w:sz w:val="18"/>
          <w:szCs w:val="18"/>
        </w:rPr>
        <w:t xml:space="preserve"> </w:t>
      </w:r>
      <w:hyperlink r:id="rId18" w:history="1">
        <w:r w:rsidRPr="00A865DB">
          <w:rPr>
            <w:rStyle w:val="Hyperlink"/>
            <w:rFonts w:ascii="Georgia" w:hAnsi="Georgia"/>
            <w:sz w:val="18"/>
            <w:szCs w:val="18"/>
          </w:rPr>
          <w:t>https://report.ipcc.ch/srocc/pdf/SROCC_SPM_Approved.pdf</w:t>
        </w:r>
      </w:hyperlink>
      <w:r w:rsidRPr="00A865DB">
        <w:rPr>
          <w:rFonts w:ascii="Georgia" w:hAnsi="Georgia" w:cs="Arial"/>
          <w:sz w:val="18"/>
          <w:szCs w:val="18"/>
        </w:rPr>
        <w:t xml:space="preserve"> </w:t>
      </w:r>
    </w:p>
    <w:p w14:paraId="40BB7B94" w14:textId="77777777" w:rsidR="00E75A16" w:rsidRPr="00A865DB" w:rsidRDefault="00E75A16" w:rsidP="00E75A16">
      <w:pPr>
        <w:tabs>
          <w:tab w:val="left" w:pos="540"/>
        </w:tabs>
        <w:spacing w:after="0" w:line="240" w:lineRule="auto"/>
        <w:rPr>
          <w:rFonts w:ascii="Georgia" w:hAnsi="Georgia"/>
          <w:sz w:val="18"/>
          <w:szCs w:val="18"/>
        </w:rPr>
      </w:pPr>
    </w:p>
  </w:footnote>
  <w:footnote w:id="16">
    <w:p w14:paraId="7380BD1F" w14:textId="77777777" w:rsidR="000C6BB1" w:rsidRPr="00A865DB" w:rsidRDefault="000C6BB1" w:rsidP="00A76BB2">
      <w:pPr>
        <w:tabs>
          <w:tab w:val="left" w:pos="540"/>
        </w:tabs>
        <w:spacing w:after="0" w:line="240" w:lineRule="auto"/>
        <w:rPr>
          <w:rFonts w:ascii="Georgia" w:hAnsi="Georgia"/>
          <w:sz w:val="18"/>
          <w:szCs w:val="18"/>
        </w:rPr>
      </w:pPr>
      <w:r w:rsidRPr="00DB40D6">
        <w:rPr>
          <w:rStyle w:val="Funotenzeichen"/>
          <w:b/>
          <w:sz w:val="28"/>
          <w:szCs w:val="28"/>
        </w:rPr>
        <w:footnoteRef/>
      </w:r>
      <w:r w:rsidRPr="004B476D">
        <w:rPr>
          <w:sz w:val="18"/>
          <w:szCs w:val="18"/>
        </w:rPr>
        <w:tab/>
      </w:r>
      <w:r w:rsidRPr="00A865DB">
        <w:rPr>
          <w:rStyle w:val="cit-auth"/>
          <w:rFonts w:ascii="Georgia" w:hAnsi="Georgia" w:cs="Arial"/>
          <w:sz w:val="18"/>
          <w:szCs w:val="18"/>
          <w:bdr w:val="none" w:sz="0" w:space="0" w:color="auto" w:frame="1"/>
          <w:shd w:val="clear" w:color="auto" w:fill="FFFFFF"/>
        </w:rPr>
        <w:t>Intergovernmental Panel on Climate Change (</w:t>
      </w:r>
      <w:r w:rsidRPr="00A865DB">
        <w:rPr>
          <w:rStyle w:val="pb-byline"/>
          <w:rFonts w:ascii="Georgia" w:hAnsi="Georgia" w:cs="Times New Roman"/>
          <w:sz w:val="18"/>
          <w:szCs w:val="18"/>
        </w:rPr>
        <w:t>IPCC)</w:t>
      </w:r>
      <w:r w:rsidR="00A76BB2">
        <w:rPr>
          <w:rStyle w:val="pb-byline"/>
          <w:rFonts w:ascii="Georgia" w:hAnsi="Georgia" w:cs="Times New Roman"/>
          <w:sz w:val="18"/>
          <w:szCs w:val="18"/>
        </w:rPr>
        <w:t xml:space="preserve">. </w:t>
      </w:r>
      <w:r w:rsidRPr="00A865DB">
        <w:rPr>
          <w:rStyle w:val="pb-byline"/>
          <w:rFonts w:ascii="Georgia" w:hAnsi="Georgia" w:cs="Times New Roman"/>
          <w:sz w:val="18"/>
          <w:szCs w:val="18"/>
        </w:rPr>
        <w:t xml:space="preserve"> </w:t>
      </w:r>
      <w:r w:rsidRPr="00A865DB">
        <w:rPr>
          <w:rStyle w:val="pb-byline"/>
          <w:rFonts w:ascii="Georgia" w:hAnsi="Georgia" w:cs="Times New Roman"/>
          <w:i/>
          <w:iCs/>
          <w:sz w:val="18"/>
          <w:szCs w:val="18"/>
        </w:rPr>
        <w:t>Climate Change and Land: an IPCC special report on climate change, desertification, land degradation, sustainable land management, food security, and greenhouse gas fluxes in terrestrial ecosystems: Summary for Policymakers</w:t>
      </w:r>
      <w:r w:rsidRPr="00A865DB">
        <w:rPr>
          <w:rStyle w:val="pb-byline"/>
          <w:rFonts w:ascii="Georgia" w:hAnsi="Georgia" w:cs="Times New Roman"/>
          <w:sz w:val="18"/>
          <w:szCs w:val="18"/>
        </w:rPr>
        <w:t xml:space="preserve">, 7 August 2019; </w:t>
      </w:r>
      <w:hyperlink r:id="rId19" w:history="1">
        <w:r w:rsidRPr="00A865DB">
          <w:rPr>
            <w:rStyle w:val="Hyperlink"/>
            <w:rFonts w:ascii="Georgia" w:hAnsi="Georgia"/>
            <w:sz w:val="18"/>
            <w:szCs w:val="18"/>
          </w:rPr>
          <w:t>https://www.ipcc.ch/site/assets/uploads/2019/08/4.-SPM_Approved_Microsite_FINAL.pdf</w:t>
        </w:r>
      </w:hyperlink>
      <w:r w:rsidRPr="00A865DB">
        <w:rPr>
          <w:rFonts w:ascii="Georgia" w:hAnsi="Georgia"/>
          <w:sz w:val="18"/>
          <w:szCs w:val="18"/>
        </w:rPr>
        <w:t xml:space="preserve"> </w:t>
      </w:r>
    </w:p>
    <w:p w14:paraId="2CE43EBB" w14:textId="77777777" w:rsidR="000C6BB1" w:rsidRPr="00A865DB" w:rsidRDefault="000C6BB1" w:rsidP="000C6BB1">
      <w:pPr>
        <w:tabs>
          <w:tab w:val="left" w:pos="540"/>
        </w:tabs>
        <w:spacing w:after="0" w:line="240" w:lineRule="auto"/>
        <w:rPr>
          <w:rFonts w:ascii="Georgia" w:hAnsi="Georgia" w:cstheme="majorBidi"/>
          <w:sz w:val="18"/>
          <w:szCs w:val="18"/>
        </w:rPr>
      </w:pPr>
      <w:r w:rsidRPr="00A865DB">
        <w:rPr>
          <w:rFonts w:ascii="Georgia" w:hAnsi="Georgia"/>
          <w:sz w:val="18"/>
          <w:szCs w:val="18"/>
        </w:rPr>
        <w:tab/>
      </w:r>
      <w:r w:rsidRPr="00A865DB">
        <w:rPr>
          <w:rFonts w:ascii="Georgia" w:hAnsi="Georgia" w:cs="Arial"/>
          <w:sz w:val="18"/>
          <w:szCs w:val="18"/>
        </w:rPr>
        <w:t>Intergovernmental Science-Policy Platform on Biodiversity and Ecosystem Services (</w:t>
      </w:r>
      <w:r w:rsidRPr="00A865DB">
        <w:rPr>
          <w:rFonts w:ascii="Georgia" w:hAnsi="Georgia" w:cs="Times New Roman"/>
          <w:sz w:val="18"/>
          <w:szCs w:val="18"/>
        </w:rPr>
        <w:t xml:space="preserve">IPBES) Media Release: “Nature’s Dangerous Decline ‘Unprecedented;’ Species Extinction Rates ‘Accelerating,’“ 6 May 2019; </w:t>
      </w:r>
      <w:hyperlink r:id="rId20" w:history="1">
        <w:r w:rsidRPr="00A865DB">
          <w:rPr>
            <w:rStyle w:val="Hyperlink"/>
            <w:rFonts w:ascii="Georgia" w:hAnsi="Georgia" w:cs="Times New Roman"/>
            <w:sz w:val="18"/>
            <w:szCs w:val="18"/>
          </w:rPr>
          <w:t>https://www.ipbes.net/news/Media-Release-Global-Assessment</w:t>
        </w:r>
      </w:hyperlink>
      <w:r w:rsidRPr="00A865DB">
        <w:rPr>
          <w:rStyle w:val="Hyperlink"/>
          <w:rFonts w:ascii="Georgia" w:hAnsi="Georgia" w:cs="Times New Roman"/>
          <w:sz w:val="18"/>
          <w:szCs w:val="18"/>
        </w:rPr>
        <w:t xml:space="preserve"> </w:t>
      </w:r>
    </w:p>
    <w:p w14:paraId="4B475823" w14:textId="77777777" w:rsidR="000C6BB1" w:rsidRPr="00A865DB" w:rsidRDefault="000C6BB1" w:rsidP="00A76BB2">
      <w:pPr>
        <w:tabs>
          <w:tab w:val="left" w:pos="540"/>
        </w:tabs>
        <w:spacing w:after="0" w:line="240" w:lineRule="auto"/>
        <w:rPr>
          <w:rFonts w:ascii="Georgia" w:hAnsi="Georgia" w:cs="Arial"/>
          <w:sz w:val="18"/>
          <w:szCs w:val="18"/>
        </w:rPr>
      </w:pPr>
      <w:r w:rsidRPr="00A865DB">
        <w:rPr>
          <w:rFonts w:ascii="Georgia" w:hAnsi="Georgia" w:cstheme="majorBidi"/>
          <w:sz w:val="18"/>
          <w:szCs w:val="18"/>
        </w:rPr>
        <w:tab/>
      </w:r>
      <w:r w:rsidRPr="00A865DB">
        <w:rPr>
          <w:rStyle w:val="cit-auth"/>
          <w:rFonts w:ascii="Georgia" w:hAnsi="Georgia" w:cs="Arial"/>
          <w:sz w:val="18"/>
          <w:szCs w:val="18"/>
          <w:bdr w:val="none" w:sz="0" w:space="0" w:color="auto" w:frame="1"/>
          <w:shd w:val="clear" w:color="auto" w:fill="FFFFFF"/>
        </w:rPr>
        <w:t>Intergovernmental Panel on Climate Change (</w:t>
      </w:r>
      <w:r w:rsidRPr="00A865DB">
        <w:rPr>
          <w:rFonts w:ascii="Georgia" w:hAnsi="Georgia" w:cs="Arial"/>
          <w:sz w:val="18"/>
          <w:szCs w:val="18"/>
        </w:rPr>
        <w:t>IPCC)</w:t>
      </w:r>
      <w:r w:rsidR="00A76BB2">
        <w:rPr>
          <w:rFonts w:ascii="Georgia" w:hAnsi="Georgia" w:cs="Arial"/>
          <w:sz w:val="18"/>
          <w:szCs w:val="18"/>
        </w:rPr>
        <w:t xml:space="preserve">. </w:t>
      </w:r>
      <w:r w:rsidRPr="00A865DB">
        <w:rPr>
          <w:rFonts w:ascii="Georgia" w:hAnsi="Georgia" w:cs="Arial"/>
          <w:sz w:val="18"/>
          <w:szCs w:val="18"/>
        </w:rPr>
        <w:t xml:space="preserve">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sidRPr="00A865DB">
        <w:rPr>
          <w:rFonts w:ascii="Georgia" w:hAnsi="Georgia" w:cs="Arial"/>
          <w:color w:val="222222"/>
          <w:sz w:val="18"/>
          <w:szCs w:val="18"/>
        </w:rPr>
        <w:t xml:space="preserve">,” 2019; </w:t>
      </w:r>
      <w:hyperlink r:id="rId21" w:history="1">
        <w:r w:rsidRPr="00A865DB">
          <w:rPr>
            <w:rStyle w:val="Hyperlink"/>
            <w:rFonts w:ascii="Georgia" w:hAnsi="Georgia"/>
            <w:sz w:val="18"/>
            <w:szCs w:val="18"/>
          </w:rPr>
          <w:t>https://www.ipcc.ch/site/assets/uploads/sites/2/2019/06/SR15_Full_Report_High_Res.pdf</w:t>
        </w:r>
      </w:hyperlink>
      <w:r w:rsidRPr="00A865DB">
        <w:rPr>
          <w:rFonts w:ascii="Georgia" w:hAnsi="Georgia"/>
          <w:sz w:val="18"/>
          <w:szCs w:val="18"/>
        </w:rPr>
        <w:t xml:space="preserve"> </w:t>
      </w:r>
    </w:p>
    <w:p w14:paraId="0B0D0624" w14:textId="77777777" w:rsidR="000C6BB1" w:rsidRPr="00A865DB" w:rsidRDefault="000C6BB1" w:rsidP="000C6BB1">
      <w:pPr>
        <w:tabs>
          <w:tab w:val="left" w:pos="540"/>
        </w:tabs>
        <w:spacing w:after="0" w:line="240" w:lineRule="auto"/>
        <w:rPr>
          <w:rFonts w:ascii="Georgia" w:hAnsi="Georgia"/>
          <w:sz w:val="18"/>
          <w:szCs w:val="18"/>
        </w:rPr>
      </w:pPr>
    </w:p>
  </w:footnote>
  <w:footnote w:id="17">
    <w:p w14:paraId="0DB15B3D" w14:textId="77777777" w:rsidR="00955F43" w:rsidRPr="00955F43" w:rsidRDefault="00541D2A" w:rsidP="00955F43">
      <w:pPr>
        <w:tabs>
          <w:tab w:val="left" w:pos="540"/>
        </w:tabs>
        <w:spacing w:after="0" w:line="240" w:lineRule="auto"/>
        <w:rPr>
          <w:rFonts w:ascii="Georgia" w:hAnsi="Georgia" w:cs="Arial"/>
          <w:sz w:val="18"/>
          <w:szCs w:val="18"/>
        </w:rPr>
      </w:pPr>
      <w:r w:rsidRPr="00DB40D6">
        <w:rPr>
          <w:rStyle w:val="Funotenzeichen"/>
          <w:b/>
          <w:sz w:val="28"/>
          <w:szCs w:val="28"/>
        </w:rPr>
        <w:footnoteRef/>
      </w:r>
      <w:r w:rsidRPr="004B476D">
        <w:rPr>
          <w:sz w:val="18"/>
          <w:szCs w:val="18"/>
        </w:rPr>
        <w:tab/>
      </w:r>
      <w:r w:rsidR="00955F43" w:rsidRPr="00955F43">
        <w:rPr>
          <w:rFonts w:ascii="Georgia" w:hAnsi="Georgia"/>
          <w:bCs/>
          <w:color w:val="313131"/>
          <w:sz w:val="18"/>
          <w:szCs w:val="18"/>
          <w:shd w:val="clear" w:color="auto" w:fill="FFFFFF"/>
        </w:rPr>
        <w:t>United States Army War College</w:t>
      </w:r>
      <w:r w:rsidR="00955F43">
        <w:rPr>
          <w:rFonts w:ascii="Georgia" w:hAnsi="Georgia"/>
          <w:bCs/>
          <w:color w:val="313131"/>
          <w:sz w:val="18"/>
          <w:szCs w:val="18"/>
          <w:shd w:val="clear" w:color="auto" w:fill="FFFFFF"/>
        </w:rPr>
        <w:t xml:space="preserve">.  </w:t>
      </w:r>
      <w:r w:rsidR="00955F43" w:rsidRPr="00955F43">
        <w:rPr>
          <w:rFonts w:ascii="Georgia" w:hAnsi="Georgia"/>
          <w:bCs/>
          <w:color w:val="313131"/>
          <w:sz w:val="18"/>
          <w:szCs w:val="18"/>
          <w:shd w:val="clear" w:color="auto" w:fill="FFFFFF"/>
        </w:rPr>
        <w:t xml:space="preserve">“Implications of Climate Change for the U.S. Army.”  May 2019; </w:t>
      </w:r>
      <w:hyperlink r:id="rId22" w:history="1">
        <w:r w:rsidR="00955F43" w:rsidRPr="00955F43">
          <w:rPr>
            <w:rStyle w:val="Hyperlink"/>
            <w:rFonts w:ascii="Georgia" w:hAnsi="Georgia"/>
            <w:sz w:val="18"/>
            <w:szCs w:val="18"/>
          </w:rPr>
          <w:t>https://climateandsecurity.files.wordpress.com/2019/07/implications-of-climate-change-for-us-army_army-war-college_2019.pdf</w:t>
        </w:r>
      </w:hyperlink>
      <w:r w:rsidR="00955F43" w:rsidRPr="00955F43">
        <w:rPr>
          <w:rFonts w:ascii="Georgia" w:hAnsi="Georgia"/>
          <w:sz w:val="18"/>
          <w:szCs w:val="18"/>
        </w:rPr>
        <w:t xml:space="preserve"> </w:t>
      </w:r>
    </w:p>
    <w:p w14:paraId="6805E390" w14:textId="77777777" w:rsidR="00541D2A" w:rsidRPr="00955F43" w:rsidRDefault="00541D2A" w:rsidP="00541D2A">
      <w:pPr>
        <w:tabs>
          <w:tab w:val="left" w:pos="540"/>
        </w:tabs>
        <w:spacing w:after="0" w:line="240" w:lineRule="auto"/>
        <w:rPr>
          <w:rFonts w:ascii="Georgia" w:hAnsi="Georgia"/>
          <w:sz w:val="18"/>
          <w:szCs w:val="18"/>
        </w:rPr>
      </w:pPr>
    </w:p>
  </w:footnote>
  <w:footnote w:id="18">
    <w:p w14:paraId="44F7F230" w14:textId="77777777" w:rsidR="00221D7F" w:rsidRPr="00A865DB" w:rsidRDefault="00221D7F" w:rsidP="00A76BB2">
      <w:pPr>
        <w:tabs>
          <w:tab w:val="left" w:pos="540"/>
          <w:tab w:val="left" w:pos="6570"/>
        </w:tabs>
        <w:spacing w:after="0" w:line="240" w:lineRule="auto"/>
        <w:rPr>
          <w:rStyle w:val="cit-auth"/>
          <w:rFonts w:ascii="Georgia" w:hAnsi="Georgia" w:cs="Arial"/>
          <w:color w:val="333132"/>
          <w:sz w:val="18"/>
          <w:szCs w:val="18"/>
          <w:bdr w:val="none" w:sz="0" w:space="0" w:color="auto" w:frame="1"/>
          <w:shd w:val="clear" w:color="auto" w:fill="FFFFFF"/>
        </w:rPr>
      </w:pPr>
      <w:r w:rsidRPr="00E06884">
        <w:rPr>
          <w:rStyle w:val="Funotenzeichen"/>
          <w:b/>
          <w:bCs/>
          <w:spacing w:val="-3"/>
          <w:sz w:val="28"/>
          <w:szCs w:val="28"/>
        </w:rPr>
        <w:footnoteRef/>
      </w:r>
      <w:r w:rsidRPr="002041E5">
        <w:rPr>
          <w:rFonts w:ascii="Arial" w:hAnsi="Arial" w:cs="Arial"/>
          <w:color w:val="222222"/>
          <w:sz w:val="18"/>
          <w:szCs w:val="18"/>
          <w:lang w:val="de-DE"/>
        </w:rPr>
        <w:tab/>
      </w:r>
      <w:r w:rsidRPr="00A865DB">
        <w:rPr>
          <w:rFonts w:ascii="Georgia" w:hAnsi="Georgia" w:cs="Arial"/>
          <w:sz w:val="18"/>
          <w:szCs w:val="18"/>
          <w:lang w:val="de-DE"/>
        </w:rPr>
        <w:t>Weltklimarat</w:t>
      </w:r>
      <w:r w:rsidR="00A76BB2">
        <w:rPr>
          <w:rFonts w:ascii="Georgia" w:hAnsi="Georgia" w:cs="Arial"/>
          <w:sz w:val="18"/>
          <w:szCs w:val="18"/>
          <w:lang w:val="de-DE"/>
        </w:rPr>
        <w:t xml:space="preserve">. </w:t>
      </w:r>
      <w:r w:rsidRPr="00A865DB">
        <w:rPr>
          <w:rFonts w:ascii="Georgia" w:hAnsi="Georgia" w:cs="Arial"/>
          <w:sz w:val="18"/>
          <w:szCs w:val="18"/>
          <w:lang w:val="de-DE"/>
        </w:rPr>
        <w:t xml:space="preserve"> „1,5°C Globale Erwärmung: Ein IPCC</w:t>
      </w:r>
      <w:r w:rsidRPr="00A865DB">
        <w:rPr>
          <w:rFonts w:ascii="Cambria Math" w:hAnsi="Cambria Math" w:cs="Cambria Math"/>
          <w:sz w:val="18"/>
          <w:szCs w:val="18"/>
          <w:lang w:val="de-DE"/>
        </w:rPr>
        <w:t>‐</w:t>
      </w:r>
      <w:r w:rsidRPr="00A865DB">
        <w:rPr>
          <w:rFonts w:ascii="Georgia" w:hAnsi="Georgia" w:cs="Arial"/>
          <w:sz w:val="18"/>
          <w:szCs w:val="18"/>
          <w:lang w:val="de-DE"/>
        </w:rPr>
        <w:t xml:space="preserve">Sonderbericht </w:t>
      </w:r>
      <w:r w:rsidRPr="00A865DB">
        <w:rPr>
          <w:rFonts w:ascii="Georgia" w:hAnsi="Georgia" w:cs="Georgia"/>
          <w:sz w:val="18"/>
          <w:szCs w:val="18"/>
          <w:lang w:val="de-DE"/>
        </w:rPr>
        <w:t>ü</w:t>
      </w:r>
      <w:r w:rsidRPr="00A865DB">
        <w:rPr>
          <w:rFonts w:ascii="Georgia" w:hAnsi="Georgia" w:cs="Arial"/>
          <w:sz w:val="18"/>
          <w:szCs w:val="18"/>
          <w:lang w:val="de-DE"/>
        </w:rPr>
        <w:t>ber die Folgen einer globalen Erw</w:t>
      </w:r>
      <w:r w:rsidRPr="00A865DB">
        <w:rPr>
          <w:rFonts w:ascii="Georgia" w:hAnsi="Georgia" w:cs="Georgia"/>
          <w:sz w:val="18"/>
          <w:szCs w:val="18"/>
          <w:lang w:val="de-DE"/>
        </w:rPr>
        <w:t>ä</w:t>
      </w:r>
      <w:r w:rsidRPr="00A865DB">
        <w:rPr>
          <w:rFonts w:ascii="Georgia" w:hAnsi="Georgia" w:cs="Arial"/>
          <w:sz w:val="18"/>
          <w:szCs w:val="18"/>
          <w:lang w:val="de-DE"/>
        </w:rPr>
        <w:t>rmung um 1,5</w:t>
      </w:r>
      <w:r w:rsidRPr="00A865DB">
        <w:rPr>
          <w:rFonts w:ascii="Georgia" w:hAnsi="Georgia" w:cs="Georgia"/>
          <w:sz w:val="18"/>
          <w:szCs w:val="18"/>
          <w:lang w:val="de-DE"/>
        </w:rPr>
        <w:t>°</w:t>
      </w:r>
      <w:r w:rsidRPr="00A865DB">
        <w:rPr>
          <w:rFonts w:ascii="Georgia" w:hAnsi="Georgia" w:cs="Arial"/>
          <w:sz w:val="18"/>
          <w:szCs w:val="18"/>
          <w:lang w:val="de-DE"/>
        </w:rPr>
        <w:t>C gegen</w:t>
      </w:r>
      <w:r w:rsidRPr="00A865DB">
        <w:rPr>
          <w:rFonts w:ascii="Georgia" w:hAnsi="Georgia" w:cs="Georgia"/>
          <w:sz w:val="18"/>
          <w:szCs w:val="18"/>
          <w:lang w:val="de-DE"/>
        </w:rPr>
        <w:t>ü</w:t>
      </w:r>
      <w:r w:rsidRPr="00A865DB">
        <w:rPr>
          <w:rFonts w:ascii="Georgia" w:hAnsi="Georgia" w:cs="Arial"/>
          <w:sz w:val="18"/>
          <w:szCs w:val="18"/>
          <w:lang w:val="de-DE"/>
        </w:rPr>
        <w:t xml:space="preserve">ber vorindustriellem Niveau und die damit verbundenen globalen Treibhausgasemissionspfade im Zusammenhang mit einer Stärkung der weltweiten Reaktion auf die Bedrohung durch den Klimawandel, nachhaltiger Entwicklung und Anstrengungen zur Beseitigung von Armut,“ Zusammenfassung für politische Entscheidungsträger, 30. </w:t>
      </w:r>
      <w:r w:rsidRPr="00A865DB">
        <w:rPr>
          <w:rFonts w:ascii="Georgia" w:hAnsi="Georgia" w:cs="Arial"/>
          <w:sz w:val="18"/>
          <w:szCs w:val="18"/>
        </w:rPr>
        <w:t xml:space="preserve">November 2018, S. 22; </w:t>
      </w:r>
      <w:hyperlink r:id="rId23" w:history="1">
        <w:r w:rsidRPr="00A865DB">
          <w:rPr>
            <w:rStyle w:val="Hyperlink"/>
            <w:rFonts w:ascii="Georgia" w:hAnsi="Georgia" w:cs="Arial"/>
            <w:sz w:val="18"/>
            <w:szCs w:val="18"/>
          </w:rPr>
          <w:t>https://www.de-ipcc.de/media/content/SR1.5-SPM_de_181130.pdf</w:t>
        </w:r>
      </w:hyperlink>
      <w:r w:rsidRPr="00A865DB">
        <w:rPr>
          <w:rFonts w:ascii="Georgia" w:hAnsi="Georgia" w:cs="Arial"/>
          <w:sz w:val="18"/>
          <w:szCs w:val="18"/>
        </w:rPr>
        <w:t xml:space="preserve"> </w:t>
      </w:r>
    </w:p>
    <w:p w14:paraId="77130456" w14:textId="77777777" w:rsidR="00221D7F" w:rsidRPr="00A865DB" w:rsidRDefault="00221D7F" w:rsidP="00221D7F">
      <w:pPr>
        <w:tabs>
          <w:tab w:val="left" w:pos="540"/>
          <w:tab w:val="left" w:pos="6570"/>
        </w:tabs>
        <w:spacing w:after="0" w:line="240" w:lineRule="auto"/>
        <w:rPr>
          <w:rFonts w:ascii="Georgia" w:hAnsi="Georgia" w:cs="Arial"/>
          <w:spacing w:val="-2"/>
          <w:sz w:val="18"/>
          <w:szCs w:val="18"/>
        </w:rPr>
      </w:pPr>
    </w:p>
  </w:footnote>
  <w:footnote w:id="19">
    <w:p w14:paraId="2F9A3C79" w14:textId="77777777" w:rsidR="000C6BB1" w:rsidRPr="00A865DB" w:rsidRDefault="000C6BB1" w:rsidP="000C6BB1">
      <w:pPr>
        <w:tabs>
          <w:tab w:val="left" w:pos="540"/>
          <w:tab w:val="left" w:pos="6570"/>
        </w:tabs>
        <w:spacing w:after="0" w:line="240" w:lineRule="auto"/>
        <w:rPr>
          <w:rFonts w:ascii="Georgia" w:hAnsi="Georgia" w:cs="Times New Roman"/>
          <w:sz w:val="18"/>
          <w:szCs w:val="18"/>
        </w:rPr>
      </w:pPr>
      <w:r w:rsidRPr="0005057C">
        <w:rPr>
          <w:rStyle w:val="Funotenzeichen"/>
          <w:b/>
          <w:bCs/>
          <w:spacing w:val="-3"/>
          <w:sz w:val="28"/>
          <w:szCs w:val="28"/>
        </w:rPr>
        <w:footnoteRef/>
      </w:r>
      <w:r w:rsidRPr="0005057C">
        <w:rPr>
          <w:rFonts w:ascii="Times New Roman" w:hAnsi="Times New Roman" w:cs="Times New Roman"/>
          <w:b/>
          <w:bCs/>
          <w:color w:val="222222"/>
          <w:sz w:val="28"/>
          <w:szCs w:val="28"/>
        </w:rPr>
        <w:tab/>
      </w:r>
      <w:r w:rsidRPr="00A865DB">
        <w:rPr>
          <w:rFonts w:ascii="Georgia" w:hAnsi="Georgia" w:cs="Times New Roman"/>
          <w:sz w:val="18"/>
          <w:szCs w:val="18"/>
        </w:rPr>
        <w:t xml:space="preserve">IPBES Media Release: “Nature’s Dangerous Decline ‘Unprecedented’; Species Extinction Rates ‘Accelerating,’“ 6.5.2019; </w:t>
      </w:r>
      <w:hyperlink r:id="rId24" w:history="1">
        <w:r w:rsidRPr="00A865DB">
          <w:rPr>
            <w:rStyle w:val="Hyperlink"/>
            <w:rFonts w:ascii="Georgia" w:hAnsi="Georgia" w:cs="Times New Roman"/>
            <w:sz w:val="18"/>
            <w:szCs w:val="18"/>
          </w:rPr>
          <w:t>https://www.ipbes.net/news/Media-Release-Global-Assessment</w:t>
        </w:r>
      </w:hyperlink>
    </w:p>
    <w:p w14:paraId="4B0EB0B8" w14:textId="77777777" w:rsidR="000C6BB1" w:rsidRPr="00A865DB" w:rsidRDefault="000C6BB1" w:rsidP="000C6BB1">
      <w:pPr>
        <w:tabs>
          <w:tab w:val="left" w:pos="540"/>
          <w:tab w:val="left" w:pos="6570"/>
        </w:tabs>
        <w:spacing w:after="0" w:line="240" w:lineRule="auto"/>
        <w:rPr>
          <w:rFonts w:ascii="Georgia" w:hAnsi="Georgia" w:cs="Times New Roman"/>
          <w:spacing w:val="-2"/>
          <w:sz w:val="18"/>
          <w:szCs w:val="18"/>
        </w:rPr>
      </w:pPr>
    </w:p>
  </w:footnote>
  <w:footnote w:id="20">
    <w:p w14:paraId="0D9E569E" w14:textId="77777777" w:rsidR="001C7D0A" w:rsidRPr="00590918" w:rsidRDefault="001C7D0A" w:rsidP="009008C1">
      <w:pPr>
        <w:tabs>
          <w:tab w:val="left" w:pos="0"/>
          <w:tab w:val="left" w:pos="720"/>
          <w:tab w:val="left" w:pos="1378"/>
          <w:tab w:val="left" w:pos="1771"/>
          <w:tab w:val="left" w:pos="2160"/>
          <w:tab w:val="left" w:pos="2558"/>
          <w:tab w:val="left" w:pos="2952"/>
          <w:tab w:val="left" w:pos="3346"/>
          <w:tab w:val="left" w:pos="3739"/>
          <w:tab w:val="left" w:pos="4133"/>
          <w:tab w:val="left" w:pos="4526"/>
          <w:tab w:val="left" w:pos="4920"/>
          <w:tab w:val="left" w:pos="5314"/>
          <w:tab w:val="left" w:pos="6101"/>
          <w:tab w:val="left" w:pos="6570"/>
          <w:tab w:val="left" w:pos="7110"/>
          <w:tab w:val="left" w:pos="8148"/>
          <w:tab w:val="left" w:pos="8484"/>
          <w:tab w:val="left" w:pos="8820"/>
          <w:tab w:val="left" w:pos="9160"/>
          <w:tab w:val="left" w:pos="9492"/>
          <w:tab w:val="left" w:pos="9828"/>
          <w:tab w:val="left" w:pos="10164"/>
          <w:tab w:val="left" w:pos="10800"/>
        </w:tabs>
        <w:suppressAutoHyphens/>
        <w:spacing w:after="0" w:line="240" w:lineRule="auto"/>
        <w:ind w:right="29"/>
        <w:rPr>
          <w:rFonts w:ascii="Georgia" w:hAnsi="Georgia" w:cs="Arial"/>
          <w:sz w:val="18"/>
          <w:szCs w:val="18"/>
          <w:lang w:val="de-DE"/>
        </w:rPr>
      </w:pPr>
      <w:r w:rsidRPr="00A865DB">
        <w:rPr>
          <w:rStyle w:val="Funotenzeichen"/>
          <w:b/>
          <w:bCs/>
          <w:spacing w:val="-3"/>
          <w:sz w:val="28"/>
          <w:szCs w:val="28"/>
        </w:rPr>
        <w:footnoteRef/>
      </w:r>
      <w:r w:rsidRPr="00BF342E">
        <w:rPr>
          <w:rFonts w:ascii="Georgia" w:hAnsi="Georgia" w:cs="Arial"/>
          <w:spacing w:val="-2"/>
          <w:sz w:val="18"/>
          <w:szCs w:val="18"/>
        </w:rPr>
        <w:tab/>
      </w:r>
      <w:r w:rsidR="009008C1">
        <w:rPr>
          <w:rFonts w:ascii="Georgia" w:hAnsi="Georgia" w:cs="Arial"/>
          <w:spacing w:val="-2"/>
          <w:sz w:val="18"/>
          <w:szCs w:val="18"/>
        </w:rPr>
        <w:t xml:space="preserve">Mark </w:t>
      </w:r>
      <w:r w:rsidRPr="00A865DB">
        <w:rPr>
          <w:rFonts w:ascii="Georgia" w:hAnsi="Georgia" w:cs="Arial"/>
          <w:sz w:val="18"/>
          <w:szCs w:val="18"/>
        </w:rPr>
        <w:t>Carney</w:t>
      </w:r>
      <w:r w:rsidR="00A76BB2">
        <w:rPr>
          <w:rFonts w:ascii="Georgia" w:hAnsi="Georgia" w:cs="Arial"/>
          <w:sz w:val="18"/>
          <w:szCs w:val="18"/>
        </w:rPr>
        <w:t xml:space="preserve">. </w:t>
      </w:r>
      <w:r w:rsidRPr="00A865DB">
        <w:rPr>
          <w:rFonts w:ascii="Georgia" w:hAnsi="Georgia" w:cs="Arial"/>
          <w:sz w:val="18"/>
          <w:szCs w:val="18"/>
        </w:rPr>
        <w:t xml:space="preserve"> “Breaking the Tragedy of the Horizon: Climate Change and Financial Stability.”  </w:t>
      </w:r>
      <w:r w:rsidRPr="00A865DB">
        <w:rPr>
          <w:rFonts w:ascii="Georgia" w:hAnsi="Georgia" w:cs="Arial"/>
          <w:sz w:val="18"/>
          <w:szCs w:val="18"/>
          <w:lang w:val="de-DE"/>
        </w:rPr>
        <w:t xml:space="preserve">Rede am 29. </w:t>
      </w:r>
      <w:r w:rsidRPr="00590918">
        <w:rPr>
          <w:rFonts w:ascii="Georgia" w:hAnsi="Georgia" w:cs="Arial"/>
          <w:sz w:val="18"/>
          <w:szCs w:val="18"/>
          <w:lang w:val="de-DE"/>
        </w:rPr>
        <w:t>September 2015;</w:t>
      </w:r>
      <w:r w:rsidRPr="00590918">
        <w:rPr>
          <w:rFonts w:ascii="Georgia" w:hAnsi="Georgia"/>
          <w:sz w:val="18"/>
          <w:szCs w:val="18"/>
          <w:lang w:val="de-DE"/>
        </w:rPr>
        <w:t xml:space="preserve"> </w:t>
      </w:r>
      <w:hyperlink r:id="rId25" w:history="1">
        <w:r w:rsidRPr="00590918">
          <w:rPr>
            <w:rStyle w:val="Hyperlink"/>
            <w:rFonts w:ascii="Georgia" w:hAnsi="Georgia"/>
            <w:sz w:val="18"/>
            <w:szCs w:val="18"/>
            <w:lang w:val="de-DE"/>
          </w:rPr>
          <w:t>https://www.bankofengland.co.uk/speech/2015/breaking-the-tragedy-of-the-horizon-climate-change-and-financial-stability</w:t>
        </w:r>
      </w:hyperlink>
      <w:r w:rsidRPr="00590918">
        <w:rPr>
          <w:rFonts w:ascii="Georgia" w:hAnsi="Georgia" w:cs="Arial"/>
          <w:sz w:val="18"/>
          <w:szCs w:val="18"/>
          <w:lang w:val="de-DE"/>
        </w:rPr>
        <w:t xml:space="preserve"> </w:t>
      </w:r>
    </w:p>
    <w:p w14:paraId="0E6DA1BA" w14:textId="77777777" w:rsidR="00C259C1" w:rsidRPr="00590918" w:rsidRDefault="00C259C1" w:rsidP="00C259C1">
      <w:pPr>
        <w:tabs>
          <w:tab w:val="left" w:pos="0"/>
          <w:tab w:val="left" w:pos="720"/>
          <w:tab w:val="left" w:pos="1378"/>
          <w:tab w:val="left" w:pos="1771"/>
          <w:tab w:val="left" w:pos="2160"/>
          <w:tab w:val="left" w:pos="2558"/>
          <w:tab w:val="left" w:pos="2952"/>
          <w:tab w:val="left" w:pos="3346"/>
          <w:tab w:val="left" w:pos="3739"/>
          <w:tab w:val="left" w:pos="4133"/>
          <w:tab w:val="left" w:pos="4526"/>
          <w:tab w:val="left" w:pos="4920"/>
          <w:tab w:val="left" w:pos="5314"/>
          <w:tab w:val="left" w:pos="6101"/>
          <w:tab w:val="left" w:pos="6570"/>
          <w:tab w:val="left" w:pos="7110"/>
          <w:tab w:val="left" w:pos="8148"/>
          <w:tab w:val="left" w:pos="8484"/>
          <w:tab w:val="left" w:pos="8820"/>
          <w:tab w:val="left" w:pos="9160"/>
          <w:tab w:val="left" w:pos="9492"/>
          <w:tab w:val="left" w:pos="9828"/>
          <w:tab w:val="left" w:pos="10164"/>
          <w:tab w:val="left" w:pos="10800"/>
        </w:tabs>
        <w:suppressAutoHyphens/>
        <w:spacing w:after="0" w:line="240" w:lineRule="auto"/>
        <w:ind w:right="29"/>
        <w:rPr>
          <w:rFonts w:ascii="Georgia" w:hAnsi="Georgia" w:cs="Arial"/>
          <w:spacing w:val="-2"/>
          <w:sz w:val="18"/>
          <w:szCs w:val="18"/>
          <w:lang w:val="de-DE"/>
        </w:rPr>
      </w:pPr>
    </w:p>
  </w:footnote>
  <w:footnote w:id="21">
    <w:p w14:paraId="1EE20423" w14:textId="77777777" w:rsidR="002A2861" w:rsidRPr="00A865DB" w:rsidRDefault="002A2861" w:rsidP="009008C1">
      <w:pPr>
        <w:tabs>
          <w:tab w:val="left" w:pos="540"/>
          <w:tab w:val="left" w:pos="6570"/>
        </w:tabs>
        <w:spacing w:after="0" w:line="240" w:lineRule="auto"/>
        <w:rPr>
          <w:rFonts w:ascii="Georgia" w:hAnsi="Georgia" w:cs="Times New Roman"/>
          <w:sz w:val="18"/>
          <w:szCs w:val="18"/>
          <w:lang w:val="de-DE"/>
        </w:rPr>
      </w:pPr>
      <w:r w:rsidRPr="0005057C">
        <w:rPr>
          <w:rStyle w:val="Funotenzeichen"/>
          <w:b/>
          <w:bCs/>
          <w:spacing w:val="-3"/>
          <w:sz w:val="28"/>
          <w:szCs w:val="28"/>
        </w:rPr>
        <w:footnoteRef/>
      </w:r>
      <w:r w:rsidRPr="002A2861">
        <w:rPr>
          <w:rFonts w:ascii="Times New Roman" w:hAnsi="Times New Roman" w:cs="Times New Roman"/>
          <w:b/>
          <w:bCs/>
          <w:color w:val="222222"/>
          <w:sz w:val="28"/>
          <w:szCs w:val="28"/>
          <w:lang w:val="de-DE"/>
        </w:rPr>
        <w:tab/>
      </w:r>
      <w:r w:rsidR="00732334" w:rsidRPr="00A865DB">
        <w:rPr>
          <w:rFonts w:ascii="Georgia" w:hAnsi="Georgia" w:cs="Times New Roman"/>
          <w:sz w:val="18"/>
          <w:szCs w:val="18"/>
          <w:lang w:val="de-DE"/>
        </w:rPr>
        <w:t>Tobias</w:t>
      </w:r>
      <w:r w:rsidR="009008C1" w:rsidRPr="009008C1">
        <w:rPr>
          <w:rFonts w:ascii="Georgia" w:hAnsi="Georgia" w:cs="Times New Roman"/>
          <w:sz w:val="18"/>
          <w:szCs w:val="18"/>
          <w:lang w:val="de-DE"/>
        </w:rPr>
        <w:t xml:space="preserve"> </w:t>
      </w:r>
      <w:r w:rsidR="009008C1" w:rsidRPr="00A865DB">
        <w:rPr>
          <w:rFonts w:ascii="Georgia" w:hAnsi="Georgia" w:cs="Times New Roman"/>
          <w:sz w:val="18"/>
          <w:szCs w:val="18"/>
          <w:lang w:val="de-DE"/>
        </w:rPr>
        <w:t>Schmidt</w:t>
      </w:r>
      <w:r w:rsidRPr="00A865DB">
        <w:rPr>
          <w:rFonts w:ascii="Georgia" w:hAnsi="Georgia" w:cs="Times New Roman"/>
          <w:sz w:val="18"/>
          <w:szCs w:val="18"/>
          <w:lang w:val="de-DE"/>
        </w:rPr>
        <w:t xml:space="preserve"> und </w:t>
      </w:r>
      <w:r w:rsidR="009008C1">
        <w:rPr>
          <w:rFonts w:ascii="Georgia" w:hAnsi="Georgia" w:cs="Times New Roman"/>
          <w:sz w:val="18"/>
          <w:szCs w:val="18"/>
          <w:lang w:val="de-DE"/>
        </w:rPr>
        <w:t xml:space="preserve">Julia </w:t>
      </w:r>
      <w:r w:rsidRPr="00A865DB">
        <w:rPr>
          <w:rFonts w:ascii="Georgia" w:hAnsi="Georgia" w:cs="Times New Roman"/>
          <w:sz w:val="18"/>
          <w:szCs w:val="18"/>
          <w:lang w:val="de-DE"/>
        </w:rPr>
        <w:t>Le Blanc</w:t>
      </w:r>
      <w:r w:rsidR="00A76BB2">
        <w:rPr>
          <w:rFonts w:ascii="Georgia" w:hAnsi="Georgia" w:cs="Times New Roman"/>
          <w:sz w:val="18"/>
          <w:szCs w:val="18"/>
          <w:lang w:val="de-DE"/>
        </w:rPr>
        <w:t xml:space="preserve">. </w:t>
      </w:r>
      <w:r w:rsidRPr="00A865DB">
        <w:rPr>
          <w:rFonts w:ascii="Georgia" w:hAnsi="Georgia" w:cs="Times New Roman"/>
          <w:sz w:val="18"/>
          <w:szCs w:val="18"/>
          <w:lang w:val="de-DE"/>
        </w:rPr>
        <w:t xml:space="preserve"> Forschungszentrum der Deutschen Bundesbank, „Private Haushalte und ihre Finanzen (PHF).“  Pressegespräch zu den Ergebnissen der dritten Erhebungswelle (2017) am 12. April 2019, S. 13;</w:t>
      </w:r>
      <w:r w:rsidRPr="00A865DB">
        <w:rPr>
          <w:rFonts w:ascii="Georgia" w:hAnsi="Georgia"/>
          <w:sz w:val="18"/>
          <w:szCs w:val="18"/>
          <w:lang w:val="de-DE"/>
        </w:rPr>
        <w:t xml:space="preserve"> </w:t>
      </w:r>
      <w:hyperlink r:id="rId26" w:history="1">
        <w:r w:rsidRPr="00A865DB">
          <w:rPr>
            <w:rStyle w:val="Hyperlink"/>
            <w:rFonts w:ascii="Georgia" w:hAnsi="Georgia"/>
            <w:sz w:val="18"/>
            <w:szCs w:val="18"/>
            <w:lang w:val="de-DE"/>
          </w:rPr>
          <w:t>https://www.bundesbank.de/resource/blob/794146/6de0d2988ae8165f7314d9a74d2ff283/mL/phf-pressegespraech-vermoegensbefragung-2017-data.pdf</w:t>
        </w:r>
      </w:hyperlink>
      <w:r w:rsidRPr="00A865DB">
        <w:rPr>
          <w:rFonts w:ascii="Georgia" w:hAnsi="Georgia" w:cs="Times New Roman"/>
          <w:sz w:val="18"/>
          <w:szCs w:val="18"/>
          <w:lang w:val="de-DE"/>
        </w:rPr>
        <w:t xml:space="preserve"> </w:t>
      </w:r>
    </w:p>
    <w:p w14:paraId="5FC56298" w14:textId="77777777" w:rsidR="002A2861" w:rsidRPr="00A865DB" w:rsidRDefault="002A2861" w:rsidP="002A2861">
      <w:pPr>
        <w:tabs>
          <w:tab w:val="left" w:pos="540"/>
          <w:tab w:val="left" w:pos="6570"/>
        </w:tabs>
        <w:spacing w:after="0" w:line="240" w:lineRule="auto"/>
        <w:rPr>
          <w:rFonts w:ascii="Georgia" w:hAnsi="Georgia" w:cs="Times New Roman"/>
          <w:spacing w:val="-2"/>
          <w:sz w:val="18"/>
          <w:szCs w:val="18"/>
          <w:lang w:val="de-DE"/>
        </w:rPr>
      </w:pPr>
    </w:p>
  </w:footnote>
  <w:footnote w:id="22">
    <w:p w14:paraId="32643DAE" w14:textId="77777777" w:rsidR="007B1E2D" w:rsidRPr="00A865DB" w:rsidRDefault="007B1E2D" w:rsidP="007B1E2D">
      <w:pPr>
        <w:tabs>
          <w:tab w:val="left" w:pos="540"/>
          <w:tab w:val="left" w:pos="6570"/>
        </w:tabs>
        <w:spacing w:after="0" w:line="240" w:lineRule="auto"/>
        <w:rPr>
          <w:rFonts w:ascii="Georgia" w:hAnsi="Georgia"/>
          <w:sz w:val="18"/>
          <w:szCs w:val="18"/>
        </w:rPr>
      </w:pPr>
      <w:r w:rsidRPr="0005057C">
        <w:rPr>
          <w:rStyle w:val="Funotenzeichen"/>
          <w:b/>
          <w:bCs/>
          <w:spacing w:val="-3"/>
          <w:sz w:val="28"/>
          <w:szCs w:val="28"/>
        </w:rPr>
        <w:footnoteRef/>
      </w:r>
      <w:r w:rsidRPr="007B1E2D">
        <w:rPr>
          <w:rFonts w:ascii="Times New Roman" w:hAnsi="Times New Roman" w:cs="Times New Roman"/>
          <w:b/>
          <w:bCs/>
          <w:color w:val="222222"/>
          <w:sz w:val="28"/>
          <w:szCs w:val="28"/>
        </w:rPr>
        <w:tab/>
      </w:r>
      <w:r w:rsidRPr="00A865DB">
        <w:rPr>
          <w:rFonts w:ascii="Georgia" w:hAnsi="Georgia" w:cs="Times New Roman"/>
          <w:sz w:val="18"/>
          <w:szCs w:val="18"/>
        </w:rPr>
        <w:t>OECD Income Distribution Database (IDD): Gini, poverty, income, Methods and Concepts;</w:t>
      </w:r>
      <w:r w:rsidRPr="00A865DB">
        <w:rPr>
          <w:rFonts w:ascii="Georgia" w:hAnsi="Georgia"/>
          <w:sz w:val="18"/>
          <w:szCs w:val="18"/>
        </w:rPr>
        <w:t xml:space="preserve"> </w:t>
      </w:r>
      <w:hyperlink r:id="rId27" w:history="1">
        <w:r w:rsidRPr="00A865DB">
          <w:rPr>
            <w:rStyle w:val="Hyperlink"/>
            <w:rFonts w:ascii="Georgia" w:hAnsi="Georgia"/>
            <w:sz w:val="18"/>
            <w:szCs w:val="18"/>
          </w:rPr>
          <w:t>https://www.oecd.org/social/income-distribution-database.htm</w:t>
        </w:r>
      </w:hyperlink>
      <w:r w:rsidRPr="00A865DB">
        <w:rPr>
          <w:rFonts w:ascii="Georgia" w:hAnsi="Georgia"/>
          <w:sz w:val="18"/>
          <w:szCs w:val="18"/>
        </w:rPr>
        <w:t xml:space="preserve"> </w:t>
      </w:r>
    </w:p>
    <w:p w14:paraId="4A9F1B98" w14:textId="77777777" w:rsidR="00184F02" w:rsidRPr="00A865DB" w:rsidRDefault="00184F02" w:rsidP="007B1E2D">
      <w:pPr>
        <w:tabs>
          <w:tab w:val="left" w:pos="540"/>
          <w:tab w:val="left" w:pos="6570"/>
        </w:tabs>
        <w:spacing w:after="0" w:line="240" w:lineRule="auto"/>
        <w:rPr>
          <w:rFonts w:ascii="Georgia" w:hAnsi="Georgia"/>
          <w:sz w:val="18"/>
          <w:szCs w:val="18"/>
        </w:rPr>
      </w:pPr>
      <w:r w:rsidRPr="00A865DB">
        <w:rPr>
          <w:rFonts w:ascii="Georgia" w:hAnsi="Georgia"/>
          <w:sz w:val="18"/>
          <w:szCs w:val="18"/>
        </w:rPr>
        <w:tab/>
        <w:t xml:space="preserve">World Inequality Tables, Income inequality, Germany, 1871-2016; </w:t>
      </w:r>
      <w:hyperlink r:id="rId28" w:history="1">
        <w:r w:rsidRPr="00A865DB">
          <w:rPr>
            <w:rStyle w:val="Hyperlink"/>
            <w:rFonts w:ascii="Georgia" w:hAnsi="Georgia"/>
            <w:sz w:val="18"/>
            <w:szCs w:val="18"/>
          </w:rPr>
          <w:t>https://wid.world/country/germany/</w:t>
        </w:r>
      </w:hyperlink>
      <w:r w:rsidRPr="00A865DB">
        <w:rPr>
          <w:rFonts w:ascii="Georgia" w:hAnsi="Georgia"/>
          <w:sz w:val="18"/>
          <w:szCs w:val="18"/>
        </w:rPr>
        <w:t xml:space="preserve"> </w:t>
      </w:r>
    </w:p>
    <w:p w14:paraId="54F278D3" w14:textId="77777777" w:rsidR="00B10AA7" w:rsidRPr="00A865DB" w:rsidRDefault="00B10AA7" w:rsidP="007B1E2D">
      <w:pPr>
        <w:tabs>
          <w:tab w:val="left" w:pos="540"/>
          <w:tab w:val="left" w:pos="6570"/>
        </w:tabs>
        <w:spacing w:after="0" w:line="240" w:lineRule="auto"/>
        <w:rPr>
          <w:rFonts w:ascii="Georgia" w:hAnsi="Georgia" w:cs="Times New Roman"/>
          <w:spacing w:val="-2"/>
          <w:sz w:val="18"/>
          <w:szCs w:val="18"/>
        </w:rPr>
      </w:pPr>
    </w:p>
  </w:footnote>
  <w:footnote w:id="23">
    <w:p w14:paraId="751211FD" w14:textId="77777777" w:rsidR="008F773B" w:rsidRPr="00137AF6" w:rsidRDefault="008F773B" w:rsidP="009008C1">
      <w:pPr>
        <w:pStyle w:val="Funotentext"/>
        <w:tabs>
          <w:tab w:val="left" w:pos="540"/>
        </w:tabs>
        <w:spacing w:line="240" w:lineRule="auto"/>
        <w:rPr>
          <w:rFonts w:ascii="Georgia" w:hAnsi="Georgia"/>
          <w:sz w:val="18"/>
          <w:szCs w:val="18"/>
          <w:lang w:val="de-DE"/>
        </w:rPr>
      </w:pPr>
      <w:r w:rsidRPr="00C1304A">
        <w:rPr>
          <w:rStyle w:val="Funotenzeichen"/>
          <w:b/>
          <w:spacing w:val="-3"/>
          <w:sz w:val="28"/>
          <w:szCs w:val="28"/>
        </w:rPr>
        <w:footnoteRef/>
      </w:r>
      <w:r w:rsidRPr="00137AF6">
        <w:rPr>
          <w:rFonts w:ascii="Times New Roman" w:hAnsi="Times New Roman" w:cs="Times New Roman"/>
          <w:spacing w:val="-3"/>
          <w:sz w:val="20"/>
          <w:szCs w:val="20"/>
          <w:lang w:val="de-DE"/>
        </w:rPr>
        <w:tab/>
      </w:r>
      <w:r w:rsidR="009008C1">
        <w:rPr>
          <w:rFonts w:ascii="Times New Roman" w:hAnsi="Times New Roman" w:cs="Times New Roman"/>
          <w:spacing w:val="-3"/>
          <w:sz w:val="20"/>
          <w:szCs w:val="20"/>
          <w:lang w:val="de-DE"/>
        </w:rPr>
        <w:t xml:space="preserve">Erhard </w:t>
      </w:r>
      <w:r w:rsidR="000707A4">
        <w:rPr>
          <w:rFonts w:ascii="Georgia" w:hAnsi="Georgia" w:cs="Times New Roman"/>
          <w:spacing w:val="-3"/>
          <w:sz w:val="18"/>
          <w:szCs w:val="18"/>
          <w:lang w:val="de-DE"/>
        </w:rPr>
        <w:t>Eppler</w:t>
      </w:r>
      <w:r w:rsidR="00732334">
        <w:rPr>
          <w:rFonts w:ascii="Georgia" w:hAnsi="Georgia" w:cs="Times New Roman"/>
          <w:spacing w:val="-3"/>
          <w:sz w:val="18"/>
          <w:szCs w:val="18"/>
          <w:lang w:val="de-DE"/>
        </w:rPr>
        <w:t xml:space="preserve"> und</w:t>
      </w:r>
      <w:r w:rsidR="009008C1">
        <w:rPr>
          <w:rFonts w:ascii="Georgia" w:hAnsi="Georgia" w:cs="Times New Roman"/>
          <w:spacing w:val="-3"/>
          <w:sz w:val="18"/>
          <w:szCs w:val="18"/>
          <w:lang w:val="de-DE"/>
        </w:rPr>
        <w:t xml:space="preserve"> Niko</w:t>
      </w:r>
      <w:r w:rsidR="00732334">
        <w:rPr>
          <w:rFonts w:ascii="Georgia" w:hAnsi="Georgia" w:cs="Times New Roman"/>
          <w:spacing w:val="-3"/>
          <w:sz w:val="18"/>
          <w:szCs w:val="18"/>
          <w:lang w:val="de-DE"/>
        </w:rPr>
        <w:t xml:space="preserve"> </w:t>
      </w:r>
      <w:proofErr w:type="spellStart"/>
      <w:r w:rsidR="00137AF6" w:rsidRPr="00137AF6">
        <w:rPr>
          <w:rFonts w:ascii="Georgia" w:hAnsi="Georgia" w:cs="Times New Roman"/>
          <w:spacing w:val="-3"/>
          <w:sz w:val="18"/>
          <w:szCs w:val="18"/>
          <w:lang w:val="de-DE"/>
        </w:rPr>
        <w:t>Paech</w:t>
      </w:r>
      <w:proofErr w:type="spellEnd"/>
      <w:r w:rsidR="009008C1">
        <w:rPr>
          <w:rFonts w:ascii="Georgia" w:hAnsi="Georgia" w:cs="Times New Roman"/>
          <w:spacing w:val="-3"/>
          <w:sz w:val="18"/>
          <w:szCs w:val="18"/>
          <w:lang w:val="de-DE"/>
        </w:rPr>
        <w:t>,</w:t>
      </w:r>
      <w:r w:rsidR="00137AF6" w:rsidRPr="00137AF6">
        <w:rPr>
          <w:rFonts w:ascii="Georgia" w:hAnsi="Georgia" w:cs="Times New Roman"/>
          <w:spacing w:val="-3"/>
          <w:sz w:val="18"/>
          <w:szCs w:val="18"/>
          <w:lang w:val="de-DE"/>
        </w:rPr>
        <w:t xml:space="preserve"> moderiert von </w:t>
      </w:r>
      <w:r w:rsidR="00732334" w:rsidRPr="00137AF6">
        <w:rPr>
          <w:rFonts w:ascii="Georgia" w:hAnsi="Georgia" w:cs="Times New Roman"/>
          <w:spacing w:val="-3"/>
          <w:sz w:val="18"/>
          <w:szCs w:val="18"/>
          <w:lang w:val="de-DE"/>
        </w:rPr>
        <w:t>Christiane</w:t>
      </w:r>
      <w:r w:rsidR="009008C1" w:rsidRPr="009008C1">
        <w:rPr>
          <w:rFonts w:ascii="Georgia" w:hAnsi="Georgia" w:cs="Times New Roman"/>
          <w:spacing w:val="-3"/>
          <w:sz w:val="18"/>
          <w:szCs w:val="18"/>
          <w:lang w:val="de-DE"/>
        </w:rPr>
        <w:t xml:space="preserve"> </w:t>
      </w:r>
      <w:r w:rsidR="009008C1">
        <w:rPr>
          <w:rFonts w:ascii="Georgia" w:hAnsi="Georgia" w:cs="Times New Roman"/>
          <w:spacing w:val="-3"/>
          <w:sz w:val="18"/>
          <w:szCs w:val="18"/>
          <w:lang w:val="de-DE"/>
        </w:rPr>
        <w:t>Grefe</w:t>
      </w:r>
      <w:r w:rsidR="00A76BB2">
        <w:rPr>
          <w:rFonts w:ascii="Georgia" w:hAnsi="Georgia" w:cs="Times New Roman"/>
          <w:spacing w:val="-3"/>
          <w:sz w:val="18"/>
          <w:szCs w:val="18"/>
          <w:lang w:val="de-DE"/>
        </w:rPr>
        <w:t xml:space="preserve">. </w:t>
      </w:r>
      <w:r w:rsidR="00137AF6" w:rsidRPr="00137AF6">
        <w:rPr>
          <w:rFonts w:ascii="Georgia" w:hAnsi="Georgia" w:cs="Times New Roman"/>
          <w:spacing w:val="-3"/>
          <w:sz w:val="18"/>
          <w:szCs w:val="18"/>
          <w:lang w:val="de-DE"/>
        </w:rPr>
        <w:t xml:space="preserve"> </w:t>
      </w:r>
      <w:r w:rsidR="00137AF6" w:rsidRPr="00137AF6">
        <w:rPr>
          <w:rFonts w:ascii="Georgia" w:hAnsi="Georgia" w:cs="Times New Roman"/>
          <w:i/>
          <w:iCs/>
          <w:spacing w:val="-3"/>
          <w:sz w:val="18"/>
          <w:szCs w:val="18"/>
          <w:lang w:val="de-DE"/>
        </w:rPr>
        <w:t>Was Sie da vorhaben, w</w:t>
      </w:r>
      <w:r w:rsidR="00137AF6" w:rsidRPr="00137AF6">
        <w:rPr>
          <w:rFonts w:ascii="Georgia" w:hAnsi="Georgia" w:cs="Times New Roman"/>
          <w:i/>
          <w:iCs/>
          <w:sz w:val="18"/>
          <w:szCs w:val="18"/>
          <w:lang w:val="de-DE"/>
        </w:rPr>
        <w:t>ä</w:t>
      </w:r>
      <w:r w:rsidR="00137AF6" w:rsidRPr="00137AF6">
        <w:rPr>
          <w:rFonts w:ascii="Georgia" w:hAnsi="Georgia" w:cs="Times New Roman"/>
          <w:i/>
          <w:iCs/>
          <w:spacing w:val="-3"/>
          <w:sz w:val="18"/>
          <w:szCs w:val="18"/>
          <w:lang w:val="de-DE"/>
        </w:rPr>
        <w:t>re eine Re</w:t>
      </w:r>
      <w:r w:rsidR="00137AF6">
        <w:rPr>
          <w:rFonts w:ascii="Georgia" w:hAnsi="Georgia" w:cs="Times New Roman"/>
          <w:i/>
          <w:iCs/>
          <w:spacing w:val="-3"/>
          <w:sz w:val="18"/>
          <w:szCs w:val="18"/>
          <w:lang w:val="de-DE"/>
        </w:rPr>
        <w:t>v</w:t>
      </w:r>
      <w:r w:rsidR="00137AF6" w:rsidRPr="00137AF6">
        <w:rPr>
          <w:rFonts w:ascii="Georgia" w:hAnsi="Georgia" w:cs="Times New Roman"/>
          <w:i/>
          <w:iCs/>
          <w:spacing w:val="-3"/>
          <w:sz w:val="18"/>
          <w:szCs w:val="18"/>
          <w:lang w:val="de-DE"/>
        </w:rPr>
        <w:t>olution: Ein Streitgespr</w:t>
      </w:r>
      <w:r w:rsidR="00137AF6" w:rsidRPr="00137AF6">
        <w:rPr>
          <w:rFonts w:ascii="Georgia" w:hAnsi="Georgia" w:cs="Times New Roman"/>
          <w:i/>
          <w:iCs/>
          <w:sz w:val="18"/>
          <w:szCs w:val="18"/>
          <w:lang w:val="de-DE"/>
        </w:rPr>
        <w:t>ä</w:t>
      </w:r>
      <w:r w:rsidR="00137AF6" w:rsidRPr="00137AF6">
        <w:rPr>
          <w:rFonts w:ascii="Georgia" w:hAnsi="Georgia" w:cs="Times New Roman"/>
          <w:i/>
          <w:iCs/>
          <w:spacing w:val="-3"/>
          <w:sz w:val="18"/>
          <w:szCs w:val="18"/>
          <w:lang w:val="de-DE"/>
        </w:rPr>
        <w:t xml:space="preserve">ch </w:t>
      </w:r>
      <w:r w:rsidR="00137AF6" w:rsidRPr="00137AF6">
        <w:rPr>
          <w:rFonts w:ascii="Georgia" w:hAnsi="Georgia" w:cs="Times New Roman"/>
          <w:i/>
          <w:iCs/>
          <w:sz w:val="18"/>
          <w:szCs w:val="18"/>
          <w:lang w:val="de-DE"/>
        </w:rPr>
        <w:t>ü</w:t>
      </w:r>
      <w:r w:rsidR="00137AF6" w:rsidRPr="00137AF6">
        <w:rPr>
          <w:rFonts w:ascii="Georgia" w:hAnsi="Georgia" w:cs="Times New Roman"/>
          <w:i/>
          <w:iCs/>
          <w:spacing w:val="-3"/>
          <w:sz w:val="18"/>
          <w:szCs w:val="18"/>
          <w:lang w:val="de-DE"/>
        </w:rPr>
        <w:t>ber Wachstum, Politik und eine Ethik des Genug</w:t>
      </w:r>
      <w:r w:rsidR="00137AF6" w:rsidRPr="00137AF6">
        <w:rPr>
          <w:rFonts w:ascii="Georgia" w:hAnsi="Georgia" w:cs="Times New Roman"/>
          <w:spacing w:val="-3"/>
          <w:sz w:val="18"/>
          <w:szCs w:val="18"/>
          <w:lang w:val="de-DE"/>
        </w:rPr>
        <w:t xml:space="preserve"> </w:t>
      </w:r>
      <w:r w:rsidR="00137AF6">
        <w:rPr>
          <w:rFonts w:ascii="Georgia" w:hAnsi="Georgia" w:cs="Times New Roman"/>
          <w:spacing w:val="-3"/>
          <w:sz w:val="18"/>
          <w:szCs w:val="18"/>
          <w:lang w:val="de-DE"/>
        </w:rPr>
        <w:t>(</w:t>
      </w:r>
      <w:r w:rsidR="00137AF6" w:rsidRPr="00137AF6">
        <w:rPr>
          <w:rFonts w:ascii="Georgia" w:hAnsi="Georgia" w:cs="Times New Roman"/>
          <w:spacing w:val="-3"/>
          <w:sz w:val="18"/>
          <w:szCs w:val="18"/>
          <w:lang w:val="de-DE"/>
        </w:rPr>
        <w:t>M</w:t>
      </w:r>
      <w:r w:rsidR="00137AF6" w:rsidRPr="00137AF6">
        <w:rPr>
          <w:rFonts w:ascii="Georgia" w:hAnsi="Georgia" w:cs="Times New Roman"/>
          <w:sz w:val="18"/>
          <w:szCs w:val="18"/>
          <w:lang w:val="de-DE"/>
        </w:rPr>
        <w:t>ü</w:t>
      </w:r>
      <w:r w:rsidR="00137AF6" w:rsidRPr="00137AF6">
        <w:rPr>
          <w:rFonts w:ascii="Georgia" w:hAnsi="Georgia" w:cs="Times New Roman"/>
          <w:spacing w:val="-3"/>
          <w:sz w:val="18"/>
          <w:szCs w:val="18"/>
          <w:lang w:val="de-DE"/>
        </w:rPr>
        <w:t>nchen, Oekom Verlag, 2016</w:t>
      </w:r>
      <w:r w:rsidR="00137AF6">
        <w:rPr>
          <w:rFonts w:ascii="Georgia" w:hAnsi="Georgia" w:cs="Times New Roman"/>
          <w:spacing w:val="-3"/>
          <w:sz w:val="18"/>
          <w:szCs w:val="18"/>
          <w:lang w:val="de-DE"/>
        </w:rPr>
        <w:t>)</w:t>
      </w:r>
    </w:p>
    <w:p w14:paraId="514900DC" w14:textId="77777777" w:rsidR="008F773B" w:rsidRPr="00137AF6" w:rsidRDefault="008F773B" w:rsidP="008F773B">
      <w:pPr>
        <w:pStyle w:val="Funotentext"/>
        <w:tabs>
          <w:tab w:val="left" w:pos="540"/>
        </w:tabs>
        <w:spacing w:line="240" w:lineRule="auto"/>
        <w:rPr>
          <w:rFonts w:ascii="Georgia" w:hAnsi="Georgia"/>
          <w:sz w:val="18"/>
          <w:szCs w:val="18"/>
          <w:lang w:val="de-DE"/>
        </w:rPr>
      </w:pPr>
    </w:p>
  </w:footnote>
  <w:footnote w:id="24">
    <w:p w14:paraId="78B2CBC3" w14:textId="77777777" w:rsidR="003523C7" w:rsidRPr="00A865DB" w:rsidRDefault="003523C7" w:rsidP="00215431">
      <w:pPr>
        <w:pStyle w:val="Funotentext"/>
        <w:tabs>
          <w:tab w:val="left" w:pos="540"/>
        </w:tabs>
        <w:spacing w:line="240" w:lineRule="auto"/>
        <w:rPr>
          <w:rFonts w:ascii="Georgia" w:hAnsi="Georgia" w:cs="Arial"/>
          <w:color w:val="444444"/>
          <w:sz w:val="18"/>
          <w:szCs w:val="18"/>
        </w:rPr>
      </w:pPr>
      <w:r w:rsidRPr="00C1304A">
        <w:rPr>
          <w:rStyle w:val="Funotenzeichen"/>
          <w:b/>
          <w:spacing w:val="-3"/>
          <w:sz w:val="28"/>
          <w:szCs w:val="28"/>
        </w:rPr>
        <w:footnoteRef/>
      </w:r>
      <w:r w:rsidRPr="00137AF6">
        <w:rPr>
          <w:rFonts w:ascii="Times New Roman" w:hAnsi="Times New Roman" w:cs="Times New Roman"/>
          <w:spacing w:val="-3"/>
          <w:sz w:val="20"/>
          <w:szCs w:val="20"/>
          <w:lang w:val="de-DE"/>
        </w:rPr>
        <w:tab/>
      </w:r>
      <w:r w:rsidRPr="00E834E0">
        <w:rPr>
          <w:rFonts w:ascii="Georgia" w:hAnsi="Georgia" w:cs="Times New Roman"/>
          <w:spacing w:val="-3"/>
          <w:sz w:val="18"/>
          <w:szCs w:val="18"/>
          <w:lang w:val="de-DE"/>
        </w:rPr>
        <w:t>D</w:t>
      </w:r>
      <w:r w:rsidRPr="00E834E0">
        <w:rPr>
          <w:rFonts w:ascii="Georgia" w:hAnsi="Georgia" w:cs="Arial"/>
          <w:sz w:val="18"/>
          <w:szCs w:val="18"/>
          <w:lang w:val="de-DE"/>
        </w:rPr>
        <w:t>ie bislang von den Staaten, die das Pariser Abkommen ratifiziert haben, angekündigten Emissions</w:t>
      </w:r>
      <w:r w:rsidR="002F2516" w:rsidRPr="00E834E0">
        <w:rPr>
          <w:rFonts w:ascii="Georgia" w:hAnsi="Georgia" w:cs="Arial"/>
          <w:sz w:val="18"/>
          <w:szCs w:val="18"/>
          <w:lang w:val="de-DE"/>
        </w:rPr>
        <w:t>e</w:t>
      </w:r>
      <w:r w:rsidRPr="00E834E0">
        <w:rPr>
          <w:rFonts w:ascii="Georgia" w:hAnsi="Georgia" w:cs="Arial"/>
          <w:sz w:val="18"/>
          <w:szCs w:val="18"/>
          <w:lang w:val="de-DE"/>
        </w:rPr>
        <w:t xml:space="preserve">insparungen müssen nach Berechnungen der Weltorganisation für Meteorologie verdreifacht werden, um das 2°C Ziel zu erreichen, und verfünffacht für 1.5°C.  </w:t>
      </w:r>
      <w:r w:rsidRPr="00E834E0">
        <w:rPr>
          <w:rFonts w:ascii="Georgia" w:hAnsi="Georgia" w:cs="Arial"/>
          <w:sz w:val="18"/>
          <w:szCs w:val="18"/>
          <w:lang w:val="en-GB"/>
        </w:rPr>
        <w:t xml:space="preserve">World Meteorological Organization, </w:t>
      </w:r>
      <w:r w:rsidRPr="00E834E0">
        <w:rPr>
          <w:rFonts w:ascii="Georgia" w:hAnsi="Georgia" w:cs="Arial"/>
          <w:i/>
          <w:iCs/>
          <w:sz w:val="18"/>
          <w:szCs w:val="18"/>
          <w:lang w:val="en-GB"/>
        </w:rPr>
        <w:t>United in Science</w:t>
      </w:r>
      <w:r w:rsidRPr="00E834E0">
        <w:rPr>
          <w:rFonts w:ascii="Georgia" w:hAnsi="Georgia" w:cs="Arial"/>
          <w:sz w:val="18"/>
          <w:szCs w:val="18"/>
          <w:lang w:val="en-GB"/>
        </w:rPr>
        <w:t xml:space="preserve">, </w:t>
      </w:r>
      <w:r w:rsidRPr="00A865DB">
        <w:rPr>
          <w:rFonts w:ascii="Georgia" w:hAnsi="Georgia" w:cs="Arial"/>
          <w:sz w:val="18"/>
          <w:szCs w:val="18"/>
          <w:lang w:val="en-GB"/>
        </w:rPr>
        <w:t>22.</w:t>
      </w:r>
      <w:r w:rsidR="00215431">
        <w:rPr>
          <w:rFonts w:ascii="Georgia" w:hAnsi="Georgia" w:cs="Arial"/>
          <w:sz w:val="18"/>
          <w:szCs w:val="18"/>
          <w:lang w:val="en-GB"/>
        </w:rPr>
        <w:t xml:space="preserve"> September </w:t>
      </w:r>
      <w:r w:rsidRPr="00A865DB">
        <w:rPr>
          <w:rFonts w:ascii="Georgia" w:hAnsi="Georgia" w:cs="Arial"/>
          <w:sz w:val="18"/>
          <w:szCs w:val="18"/>
          <w:lang w:val="en-GB"/>
        </w:rPr>
        <w:t xml:space="preserve">2019; </w:t>
      </w:r>
      <w:hyperlink r:id="rId29" w:history="1">
        <w:r w:rsidRPr="00A865DB">
          <w:rPr>
            <w:rStyle w:val="Hyperlink"/>
            <w:rFonts w:ascii="Georgia" w:hAnsi="Georgia"/>
            <w:sz w:val="18"/>
            <w:szCs w:val="18"/>
          </w:rPr>
          <w:t>https://public.wmo.int/en/resources/united_in_science</w:t>
        </w:r>
      </w:hyperlink>
      <w:r w:rsidRPr="00A865DB">
        <w:rPr>
          <w:rFonts w:ascii="Georgia" w:hAnsi="Georgia"/>
          <w:sz w:val="18"/>
          <w:szCs w:val="18"/>
        </w:rPr>
        <w:t xml:space="preserve"> </w:t>
      </w:r>
    </w:p>
    <w:p w14:paraId="7E4001DB" w14:textId="77777777" w:rsidR="003523C7" w:rsidRPr="00A865DB" w:rsidRDefault="003523C7" w:rsidP="003523C7">
      <w:pPr>
        <w:pStyle w:val="Funotentext"/>
        <w:tabs>
          <w:tab w:val="left" w:pos="540"/>
        </w:tabs>
        <w:spacing w:line="240" w:lineRule="auto"/>
        <w:rPr>
          <w:rFonts w:ascii="Georgia" w:hAnsi="Georgia"/>
          <w:sz w:val="18"/>
          <w:szCs w:val="18"/>
        </w:rPr>
      </w:pPr>
    </w:p>
  </w:footnote>
  <w:footnote w:id="25">
    <w:p w14:paraId="78941EDF" w14:textId="77777777" w:rsidR="00727F66" w:rsidRDefault="00727F66" w:rsidP="00727F66">
      <w:pPr>
        <w:shd w:val="clear" w:color="auto" w:fill="FFFFFF"/>
        <w:spacing w:after="0" w:line="240" w:lineRule="auto"/>
        <w:rPr>
          <w:rFonts w:ascii="Georgia" w:hAnsi="Georgia"/>
          <w:sz w:val="18"/>
          <w:szCs w:val="18"/>
          <w:lang w:val="de-DE"/>
        </w:rPr>
      </w:pPr>
      <w:r w:rsidRPr="00727F66">
        <w:rPr>
          <w:rStyle w:val="Funotenzeichen"/>
          <w:b/>
          <w:bCs/>
          <w:spacing w:val="-3"/>
          <w:sz w:val="28"/>
          <w:szCs w:val="28"/>
        </w:rPr>
        <w:footnoteRef/>
      </w:r>
      <w:r w:rsidRPr="00170A9F">
        <w:rPr>
          <w:rFonts w:ascii="Arial" w:hAnsi="Arial" w:cs="Arial"/>
          <w:color w:val="222222"/>
          <w:sz w:val="16"/>
          <w:szCs w:val="16"/>
          <w:lang w:val="de-DE"/>
        </w:rPr>
        <w:tab/>
      </w:r>
      <w:r w:rsidRPr="00E956A3">
        <w:rPr>
          <w:rFonts w:ascii="Georgia" w:hAnsi="Georgia" w:cs="Arial"/>
          <w:color w:val="222222"/>
          <w:sz w:val="18"/>
          <w:szCs w:val="18"/>
          <w:lang w:val="de-DE"/>
        </w:rPr>
        <w:t xml:space="preserve">Umweltbundesamt, </w:t>
      </w:r>
      <w:r w:rsidRPr="00E956A3">
        <w:rPr>
          <w:rFonts w:ascii="Georgia" w:hAnsi="Georgia" w:cs="Arial"/>
          <w:sz w:val="18"/>
          <w:szCs w:val="18"/>
          <w:lang w:val="de-DE"/>
        </w:rPr>
        <w:t xml:space="preserve">Primärenergieverbrauch, 26. Februar 2019; </w:t>
      </w:r>
      <w:hyperlink r:id="rId30" w:anchor="textpart-1" w:history="1">
        <w:r w:rsidRPr="00E956A3">
          <w:rPr>
            <w:rStyle w:val="Hyperlink"/>
            <w:rFonts w:ascii="Georgia" w:hAnsi="Georgia" w:cs="Arial"/>
            <w:sz w:val="18"/>
            <w:szCs w:val="18"/>
            <w:lang w:val="de-DE"/>
          </w:rPr>
          <w:t>https://www.umweltbundesamt.de/daten/energie/primaerenergieverbrauch#textpart-1</w:t>
        </w:r>
      </w:hyperlink>
      <w:r w:rsidRPr="00E956A3">
        <w:rPr>
          <w:rFonts w:ascii="Georgia" w:hAnsi="Georgia"/>
          <w:sz w:val="18"/>
          <w:szCs w:val="18"/>
          <w:lang w:val="de-DE"/>
        </w:rPr>
        <w:t xml:space="preserve"> </w:t>
      </w:r>
    </w:p>
    <w:p w14:paraId="65715C00" w14:textId="77777777" w:rsidR="00727F66" w:rsidRPr="00E956A3" w:rsidRDefault="00727F66" w:rsidP="00727F66">
      <w:pPr>
        <w:shd w:val="clear" w:color="auto" w:fill="FFFFFF"/>
        <w:spacing w:after="0" w:line="240" w:lineRule="auto"/>
        <w:rPr>
          <w:rFonts w:ascii="Georgia" w:hAnsi="Georgia" w:cs="Arial"/>
          <w:spacing w:val="-2"/>
          <w:sz w:val="18"/>
          <w:szCs w:val="18"/>
          <w:lang w:val="de-DE"/>
        </w:rPr>
      </w:pPr>
    </w:p>
  </w:footnote>
  <w:footnote w:id="26">
    <w:p w14:paraId="48E36A1B" w14:textId="77777777" w:rsidR="00E93B9D" w:rsidRPr="00215431" w:rsidRDefault="00E93B9D" w:rsidP="00215431">
      <w:pPr>
        <w:pStyle w:val="Funotentext"/>
        <w:tabs>
          <w:tab w:val="left" w:pos="540"/>
        </w:tabs>
        <w:spacing w:line="240" w:lineRule="auto"/>
        <w:rPr>
          <w:rFonts w:ascii="Georgia" w:hAnsi="Georgia" w:cs="Arial"/>
          <w:color w:val="444444"/>
          <w:sz w:val="18"/>
          <w:szCs w:val="18"/>
          <w:lang w:val="de-DE"/>
        </w:rPr>
      </w:pPr>
      <w:r w:rsidRPr="00C1304A">
        <w:rPr>
          <w:rStyle w:val="Funotenzeichen"/>
          <w:b/>
          <w:spacing w:val="-3"/>
          <w:sz w:val="28"/>
          <w:szCs w:val="28"/>
        </w:rPr>
        <w:footnoteRef/>
      </w:r>
      <w:r w:rsidRPr="00137AF6">
        <w:rPr>
          <w:rFonts w:ascii="Times New Roman" w:hAnsi="Times New Roman" w:cs="Times New Roman"/>
          <w:spacing w:val="-3"/>
          <w:sz w:val="20"/>
          <w:szCs w:val="20"/>
          <w:lang w:val="de-DE"/>
        </w:rPr>
        <w:tab/>
      </w:r>
      <w:r w:rsidR="00215431" w:rsidRPr="00215431">
        <w:rPr>
          <w:rFonts w:ascii="Georgia" w:hAnsi="Georgia" w:cs="Arial"/>
          <w:sz w:val="18"/>
          <w:szCs w:val="18"/>
          <w:lang w:val="de-DE"/>
        </w:rPr>
        <w:t>Entwurf eines Gesetzes zur Einführung eines Bundes Klimaschutzgesetzes</w:t>
      </w:r>
      <w:r w:rsidR="00215431">
        <w:rPr>
          <w:rFonts w:ascii="Georgia" w:hAnsi="Georgia" w:cs="Arial"/>
          <w:sz w:val="18"/>
          <w:szCs w:val="18"/>
          <w:lang w:val="de-DE"/>
        </w:rPr>
        <w:t>, S. 21</w:t>
      </w:r>
      <w:r w:rsidR="00215431" w:rsidRPr="00215431">
        <w:rPr>
          <w:rFonts w:ascii="Georgia" w:hAnsi="Georgia" w:cs="Arial"/>
          <w:sz w:val="18"/>
          <w:szCs w:val="18"/>
          <w:lang w:val="de-DE"/>
        </w:rPr>
        <w:t xml:space="preserve">; </w:t>
      </w:r>
      <w:hyperlink r:id="rId31" w:history="1">
        <w:r w:rsidR="00215431" w:rsidRPr="00215431">
          <w:rPr>
            <w:rStyle w:val="Hyperlink"/>
            <w:rFonts w:ascii="Georgia" w:hAnsi="Georgia"/>
            <w:sz w:val="18"/>
            <w:szCs w:val="18"/>
            <w:lang w:val="de-DE"/>
          </w:rPr>
          <w:t>https://www.bmu.de/fileadmin/Daten_BMU/Download_PDF/Gesetze/gesetzesentwurf_bundesklimaschutzgesetz_bf.pdf</w:t>
        </w:r>
      </w:hyperlink>
      <w:r w:rsidR="00215431" w:rsidRPr="00215431">
        <w:rPr>
          <w:rStyle w:val="Hyperlink"/>
          <w:rFonts w:ascii="Georgia" w:hAnsi="Georgia"/>
          <w:sz w:val="18"/>
          <w:szCs w:val="18"/>
          <w:lang w:val="de-DE"/>
        </w:rPr>
        <w:t xml:space="preserve"> </w:t>
      </w:r>
    </w:p>
    <w:p w14:paraId="576A5C2F" w14:textId="77777777" w:rsidR="00982D6D" w:rsidRPr="00215431" w:rsidRDefault="00982D6D" w:rsidP="00982D6D">
      <w:pPr>
        <w:pStyle w:val="Funotentext"/>
        <w:tabs>
          <w:tab w:val="left" w:pos="540"/>
        </w:tabs>
        <w:spacing w:line="240" w:lineRule="auto"/>
        <w:rPr>
          <w:rFonts w:ascii="Georgia" w:hAnsi="Georgia"/>
          <w:sz w:val="18"/>
          <w:szCs w:val="18"/>
          <w:lang w:val="de-DE"/>
        </w:rPr>
      </w:pPr>
      <w:r w:rsidRPr="00215431">
        <w:rPr>
          <w:rFonts w:ascii="Georgia" w:hAnsi="Georgia" w:cs="Times New Roman"/>
          <w:spacing w:val="-3"/>
          <w:sz w:val="18"/>
          <w:szCs w:val="18"/>
          <w:lang w:val="de-DE"/>
        </w:rPr>
        <w:tab/>
        <w:t xml:space="preserve">Global Carbon Project, Global Carbon Atlas; </w:t>
      </w:r>
      <w:hyperlink r:id="rId32" w:history="1">
        <w:r w:rsidRPr="00215431">
          <w:rPr>
            <w:rStyle w:val="Hyperlink"/>
            <w:rFonts w:ascii="Georgia" w:hAnsi="Georgia"/>
            <w:sz w:val="18"/>
            <w:szCs w:val="18"/>
            <w:lang w:val="de-DE"/>
          </w:rPr>
          <w:t>http://www.globalcarbonatlas.org/en/CO2-emissions</w:t>
        </w:r>
      </w:hyperlink>
      <w:r w:rsidRPr="00215431">
        <w:rPr>
          <w:rStyle w:val="Hyperlink"/>
          <w:rFonts w:ascii="Georgia" w:hAnsi="Georgia"/>
          <w:sz w:val="18"/>
          <w:szCs w:val="18"/>
          <w:lang w:val="de-DE"/>
        </w:rPr>
        <w:t xml:space="preserve"> </w:t>
      </w:r>
    </w:p>
    <w:p w14:paraId="265F50C4" w14:textId="77777777" w:rsidR="00E93B9D" w:rsidRPr="00215431" w:rsidRDefault="00E93B9D" w:rsidP="00E93B9D">
      <w:pPr>
        <w:pStyle w:val="Funotentext"/>
        <w:tabs>
          <w:tab w:val="left" w:pos="540"/>
        </w:tabs>
        <w:spacing w:line="240" w:lineRule="auto"/>
        <w:rPr>
          <w:rFonts w:ascii="Georgia" w:hAnsi="Georgia"/>
          <w:sz w:val="18"/>
          <w:szCs w:val="18"/>
          <w:lang w:val="de-DE"/>
        </w:rPr>
      </w:pPr>
    </w:p>
  </w:footnote>
  <w:footnote w:id="27">
    <w:p w14:paraId="31AA32F1" w14:textId="77777777" w:rsidR="00F52995" w:rsidRPr="00AA5800" w:rsidRDefault="00422F31" w:rsidP="00AA5800">
      <w:pPr>
        <w:pStyle w:val="Funotentext"/>
        <w:tabs>
          <w:tab w:val="left" w:pos="540"/>
        </w:tabs>
        <w:spacing w:line="240" w:lineRule="auto"/>
        <w:rPr>
          <w:rFonts w:ascii="Georgia" w:hAnsi="Georgia"/>
          <w:sz w:val="18"/>
          <w:szCs w:val="18"/>
          <w:lang w:val="de-DE"/>
        </w:rPr>
      </w:pPr>
      <w:r w:rsidRPr="00C1304A">
        <w:rPr>
          <w:rStyle w:val="Funotenzeichen"/>
          <w:b/>
          <w:spacing w:val="-3"/>
          <w:sz w:val="28"/>
          <w:szCs w:val="28"/>
        </w:rPr>
        <w:footnoteRef/>
      </w:r>
      <w:r w:rsidRPr="00137AF6">
        <w:rPr>
          <w:rFonts w:ascii="Times New Roman" w:hAnsi="Times New Roman" w:cs="Times New Roman"/>
          <w:spacing w:val="-3"/>
          <w:sz w:val="20"/>
          <w:szCs w:val="20"/>
          <w:lang w:val="de-DE"/>
        </w:rPr>
        <w:tab/>
      </w:r>
      <w:r w:rsidR="00AA5800" w:rsidRPr="00AA5800">
        <w:rPr>
          <w:rFonts w:ascii="Georgia" w:hAnsi="Georgia" w:cs="Times New Roman"/>
          <w:spacing w:val="-3"/>
          <w:sz w:val="18"/>
          <w:szCs w:val="18"/>
          <w:lang w:val="de-DE"/>
        </w:rPr>
        <w:t xml:space="preserve">Undatierte Mitteilung der Bundesregierung; </w:t>
      </w:r>
      <w:hyperlink r:id="rId33" w:history="1">
        <w:r w:rsidR="00AA5800" w:rsidRPr="00AA5800">
          <w:rPr>
            <w:rStyle w:val="Hyperlink"/>
            <w:rFonts w:ascii="Georgia" w:hAnsi="Georgia"/>
            <w:sz w:val="18"/>
            <w:szCs w:val="18"/>
          </w:rPr>
          <w:t>https://www.bundesregierung.de/breg-de/themen/klimaschutz/co2-bepreisung-1673008</w:t>
        </w:r>
      </w:hyperlink>
      <w:r w:rsidR="00462956" w:rsidRPr="00AA5800">
        <w:rPr>
          <w:rStyle w:val="Hyperlink"/>
          <w:rFonts w:ascii="Georgia" w:hAnsi="Georgia"/>
          <w:sz w:val="18"/>
          <w:szCs w:val="18"/>
          <w:lang w:val="de-DE"/>
        </w:rPr>
        <w:t xml:space="preserve"> </w:t>
      </w:r>
    </w:p>
    <w:p w14:paraId="697102D1" w14:textId="77777777" w:rsidR="00462956" w:rsidRPr="00982D6D" w:rsidRDefault="00F52995" w:rsidP="00982D6D">
      <w:pPr>
        <w:pStyle w:val="Funotentext"/>
        <w:tabs>
          <w:tab w:val="left" w:pos="540"/>
        </w:tabs>
        <w:spacing w:line="240" w:lineRule="auto"/>
        <w:rPr>
          <w:rFonts w:ascii="Georgia" w:hAnsi="Georgia" w:cstheme="majorBidi"/>
          <w:sz w:val="18"/>
          <w:szCs w:val="18"/>
          <w:lang w:val="it-IT"/>
        </w:rPr>
      </w:pPr>
      <w:r w:rsidRPr="00AA5800">
        <w:rPr>
          <w:rFonts w:ascii="Georgia" w:hAnsi="Georgia"/>
          <w:sz w:val="18"/>
          <w:szCs w:val="18"/>
          <w:lang w:val="de-DE"/>
        </w:rPr>
        <w:tab/>
      </w:r>
      <w:r w:rsidR="00B90A85" w:rsidRPr="00AA5800">
        <w:rPr>
          <w:rFonts w:ascii="Georgia" w:hAnsi="Georgia"/>
          <w:sz w:val="18"/>
          <w:szCs w:val="18"/>
          <w:lang w:val="de-DE"/>
        </w:rPr>
        <w:t xml:space="preserve">Schweden hat einen </w:t>
      </w:r>
      <w:r w:rsidR="00B90A85" w:rsidRPr="00AA5800">
        <w:rPr>
          <w:rFonts w:ascii="Georgia" w:hAnsi="Georgia" w:cstheme="majorBidi"/>
          <w:sz w:val="18"/>
          <w:szCs w:val="18"/>
          <w:lang w:val="de-DE"/>
        </w:rPr>
        <w:t>CO</w:t>
      </w:r>
      <w:r w:rsidR="00B90A85" w:rsidRPr="00AA5800">
        <w:rPr>
          <w:rFonts w:ascii="Georgia" w:hAnsi="Georgia" w:cstheme="majorBidi"/>
          <w:sz w:val="18"/>
          <w:szCs w:val="18"/>
          <w:vertAlign w:val="subscript"/>
          <w:lang w:val="de-DE"/>
        </w:rPr>
        <w:t>2</w:t>
      </w:r>
      <w:r w:rsidR="00B90A85" w:rsidRPr="00462956">
        <w:rPr>
          <w:rFonts w:ascii="Georgia" w:hAnsi="Georgia"/>
          <w:sz w:val="18"/>
          <w:szCs w:val="18"/>
          <w:lang w:val="de-DE"/>
        </w:rPr>
        <w:t xml:space="preserve"> Preis von weit </w:t>
      </w:r>
      <w:r w:rsidR="00B90A85" w:rsidRPr="00462956">
        <w:rPr>
          <w:rFonts w:ascii="Georgia" w:hAnsi="Georgia" w:cs="Arial"/>
          <w:sz w:val="18"/>
          <w:szCs w:val="18"/>
          <w:lang w:val="de-DE"/>
        </w:rPr>
        <w:t>ü</w:t>
      </w:r>
      <w:r w:rsidR="00B90A85" w:rsidRPr="00462956">
        <w:rPr>
          <w:rFonts w:ascii="Georgia" w:hAnsi="Georgia"/>
          <w:sz w:val="18"/>
          <w:szCs w:val="18"/>
          <w:lang w:val="de-DE"/>
        </w:rPr>
        <w:t xml:space="preserve">ber </w:t>
      </w:r>
      <w:r w:rsidR="00B90A85" w:rsidRPr="00462956">
        <w:rPr>
          <w:rFonts w:ascii="Georgia" w:hAnsi="Georgia" w:cs="Times New Roman"/>
          <w:sz w:val="18"/>
          <w:szCs w:val="18"/>
          <w:lang w:val="de-DE"/>
        </w:rPr>
        <w:t>€100 pro Tonne, die Schweiz</w:t>
      </w:r>
      <w:r w:rsidR="00462956" w:rsidRPr="00462956">
        <w:rPr>
          <w:rFonts w:ascii="Georgia" w:hAnsi="Georgia" w:cs="Times New Roman"/>
          <w:sz w:val="18"/>
          <w:szCs w:val="18"/>
          <w:lang w:val="de-DE"/>
        </w:rPr>
        <w:t xml:space="preserve"> und Finn</w:t>
      </w:r>
      <w:r w:rsidR="00B90A85" w:rsidRPr="00462956">
        <w:rPr>
          <w:rFonts w:ascii="Georgia" w:hAnsi="Georgia" w:cs="Times New Roman"/>
          <w:sz w:val="18"/>
          <w:szCs w:val="18"/>
          <w:lang w:val="de-DE"/>
        </w:rPr>
        <w:t xml:space="preserve">land </w:t>
      </w:r>
      <w:r w:rsidR="00462956" w:rsidRPr="00462956">
        <w:rPr>
          <w:rFonts w:ascii="Georgia" w:hAnsi="Georgia" w:cs="Times New Roman"/>
          <w:sz w:val="18"/>
          <w:szCs w:val="18"/>
          <w:lang w:val="de-DE"/>
        </w:rPr>
        <w:t xml:space="preserve">von knapp darunter; siehe </w:t>
      </w:r>
      <w:r w:rsidR="00BC33E6" w:rsidRPr="00F52995">
        <w:rPr>
          <w:rFonts w:ascii="Georgia" w:hAnsi="Georgia" w:cstheme="majorBidi"/>
          <w:sz w:val="18"/>
          <w:szCs w:val="18"/>
          <w:lang w:val="de-DE"/>
        </w:rPr>
        <w:t xml:space="preserve">The World Bank, </w:t>
      </w:r>
      <w:r w:rsidR="00462956" w:rsidRPr="00F52995">
        <w:rPr>
          <w:rFonts w:ascii="Georgia" w:hAnsi="Georgia" w:cstheme="majorBidi"/>
          <w:i/>
          <w:iCs/>
          <w:sz w:val="18"/>
          <w:szCs w:val="18"/>
          <w:lang w:val="de-DE"/>
        </w:rPr>
        <w:t>State and Trends of Carbon Pricing</w:t>
      </w:r>
      <w:r w:rsidR="00462956" w:rsidRPr="00BC33E6">
        <w:rPr>
          <w:rFonts w:ascii="Georgia" w:hAnsi="Georgia" w:cstheme="majorBidi"/>
          <w:i/>
          <w:iCs/>
          <w:sz w:val="18"/>
          <w:szCs w:val="18"/>
          <w:lang w:val="de-DE"/>
        </w:rPr>
        <w:t xml:space="preserve"> 2018</w:t>
      </w:r>
      <w:r w:rsidR="00462956" w:rsidRPr="00462956">
        <w:rPr>
          <w:rFonts w:ascii="Georgia" w:hAnsi="Georgia" w:cstheme="majorBidi"/>
          <w:sz w:val="18"/>
          <w:szCs w:val="18"/>
          <w:lang w:val="de-DE"/>
        </w:rPr>
        <w:t xml:space="preserve">.  </w:t>
      </w:r>
      <w:r w:rsidR="00462956" w:rsidRPr="00982D6D">
        <w:rPr>
          <w:rFonts w:ascii="Georgia" w:hAnsi="Georgia" w:cstheme="majorBidi"/>
          <w:sz w:val="18"/>
          <w:szCs w:val="18"/>
          <w:lang w:val="it-IT"/>
        </w:rPr>
        <w:t>Ma</w:t>
      </w:r>
      <w:r w:rsidR="00BC33E6" w:rsidRPr="00982D6D">
        <w:rPr>
          <w:rFonts w:ascii="Georgia" w:hAnsi="Georgia" w:cstheme="majorBidi"/>
          <w:sz w:val="18"/>
          <w:szCs w:val="18"/>
          <w:lang w:val="it-IT"/>
        </w:rPr>
        <w:t>i</w:t>
      </w:r>
      <w:r w:rsidR="00462956" w:rsidRPr="00982D6D">
        <w:rPr>
          <w:rFonts w:ascii="Georgia" w:hAnsi="Georgia" w:cstheme="majorBidi"/>
          <w:sz w:val="18"/>
          <w:szCs w:val="18"/>
          <w:lang w:val="it-IT"/>
        </w:rPr>
        <w:t xml:space="preserve"> 201</w:t>
      </w:r>
      <w:r w:rsidR="00982D6D">
        <w:rPr>
          <w:rFonts w:ascii="Georgia" w:hAnsi="Georgia" w:cstheme="majorBidi"/>
          <w:sz w:val="18"/>
          <w:szCs w:val="18"/>
          <w:lang w:val="it-IT"/>
        </w:rPr>
        <w:t>8</w:t>
      </w:r>
      <w:r w:rsidR="00462956" w:rsidRPr="00982D6D">
        <w:rPr>
          <w:rFonts w:ascii="Georgia" w:hAnsi="Georgia" w:cstheme="majorBidi"/>
          <w:sz w:val="18"/>
          <w:szCs w:val="18"/>
          <w:lang w:val="it-IT"/>
        </w:rPr>
        <w:t xml:space="preserve">, S. 11; </w:t>
      </w:r>
      <w:hyperlink r:id="rId34" w:history="1">
        <w:r w:rsidR="00462956" w:rsidRPr="00982D6D">
          <w:rPr>
            <w:rStyle w:val="Hyperlink"/>
            <w:rFonts w:ascii="Georgia" w:hAnsi="Georgia"/>
            <w:sz w:val="18"/>
            <w:szCs w:val="18"/>
            <w:lang w:val="it-IT"/>
          </w:rPr>
          <w:t>https://openknowledge.worldbank.org/bitstream/handle/10986/29687/9781464812927.pdf?sequence=5&amp;isAllowed=y</w:t>
        </w:r>
      </w:hyperlink>
      <w:r w:rsidR="00462956" w:rsidRPr="00982D6D">
        <w:rPr>
          <w:rFonts w:ascii="Georgia" w:hAnsi="Georgia" w:cstheme="majorBidi"/>
          <w:sz w:val="18"/>
          <w:szCs w:val="18"/>
          <w:lang w:val="it-IT"/>
        </w:rPr>
        <w:t xml:space="preserve"> </w:t>
      </w:r>
    </w:p>
    <w:p w14:paraId="2F85FFC4" w14:textId="77777777" w:rsidR="00B90A85" w:rsidRPr="00462956" w:rsidRDefault="00462956" w:rsidP="00462956">
      <w:pPr>
        <w:pStyle w:val="Funotentext"/>
        <w:tabs>
          <w:tab w:val="left" w:pos="540"/>
        </w:tabs>
        <w:spacing w:line="240" w:lineRule="auto"/>
        <w:rPr>
          <w:rFonts w:ascii="Georgia" w:hAnsi="Georgia"/>
          <w:sz w:val="18"/>
          <w:szCs w:val="18"/>
        </w:rPr>
      </w:pPr>
      <w:r w:rsidRPr="00982D6D">
        <w:rPr>
          <w:rFonts w:ascii="Georgia" w:hAnsi="Georgia"/>
          <w:sz w:val="18"/>
          <w:szCs w:val="18"/>
          <w:lang w:val="it-IT"/>
        </w:rPr>
        <w:tab/>
      </w:r>
      <w:r w:rsidRPr="00462956">
        <w:rPr>
          <w:rFonts w:ascii="Georgia" w:hAnsi="Georgia"/>
          <w:sz w:val="18"/>
          <w:szCs w:val="18"/>
          <w:lang w:val="de-DE"/>
        </w:rPr>
        <w:t>Der Internationale W</w:t>
      </w:r>
      <w:r w:rsidRPr="00462956">
        <w:rPr>
          <w:rFonts w:ascii="Georgia" w:hAnsi="Georgia" w:cs="Arial"/>
          <w:sz w:val="18"/>
          <w:szCs w:val="18"/>
          <w:lang w:val="de-DE"/>
        </w:rPr>
        <w:t>ä</w:t>
      </w:r>
      <w:r w:rsidRPr="00462956">
        <w:rPr>
          <w:rFonts w:ascii="Georgia" w:hAnsi="Georgia"/>
          <w:sz w:val="18"/>
          <w:szCs w:val="18"/>
          <w:lang w:val="de-DE"/>
        </w:rPr>
        <w:t>hrungsfonds pl</w:t>
      </w:r>
      <w:r w:rsidRPr="00462956">
        <w:rPr>
          <w:rFonts w:ascii="Georgia" w:hAnsi="Georgia" w:cs="Arial"/>
          <w:sz w:val="18"/>
          <w:szCs w:val="18"/>
          <w:lang w:val="de-DE"/>
        </w:rPr>
        <w:t>ä</w:t>
      </w:r>
      <w:r w:rsidRPr="00462956">
        <w:rPr>
          <w:rFonts w:ascii="Georgia" w:hAnsi="Georgia"/>
          <w:sz w:val="18"/>
          <w:szCs w:val="18"/>
          <w:lang w:val="de-DE"/>
        </w:rPr>
        <w:t>diert f</w:t>
      </w:r>
      <w:r w:rsidRPr="00462956">
        <w:rPr>
          <w:rFonts w:ascii="Georgia" w:hAnsi="Georgia" w:cs="Arial"/>
          <w:sz w:val="18"/>
          <w:szCs w:val="18"/>
          <w:lang w:val="de-DE"/>
        </w:rPr>
        <w:t>ü</w:t>
      </w:r>
      <w:r w:rsidRPr="00462956">
        <w:rPr>
          <w:rFonts w:ascii="Georgia" w:hAnsi="Georgia"/>
          <w:sz w:val="18"/>
          <w:szCs w:val="18"/>
          <w:lang w:val="de-DE"/>
        </w:rPr>
        <w:t>r signifikant h</w:t>
      </w:r>
      <w:r w:rsidRPr="00462956">
        <w:rPr>
          <w:rFonts w:ascii="Georgia" w:hAnsi="Georgia" w:cs="Arial"/>
          <w:sz w:val="18"/>
          <w:szCs w:val="18"/>
          <w:lang w:val="de-DE"/>
        </w:rPr>
        <w:t>ö</w:t>
      </w:r>
      <w:r w:rsidRPr="00462956">
        <w:rPr>
          <w:rFonts w:ascii="Georgia" w:hAnsi="Georgia"/>
          <w:sz w:val="18"/>
          <w:szCs w:val="18"/>
          <w:lang w:val="de-DE"/>
        </w:rPr>
        <w:t xml:space="preserve">here </w:t>
      </w:r>
      <w:r w:rsidRPr="00462956">
        <w:rPr>
          <w:rFonts w:ascii="Georgia" w:hAnsi="Georgia" w:cstheme="majorBidi"/>
          <w:sz w:val="18"/>
          <w:szCs w:val="18"/>
          <w:lang w:val="de-DE"/>
        </w:rPr>
        <w:t>CO</w:t>
      </w:r>
      <w:r w:rsidRPr="00462956">
        <w:rPr>
          <w:rFonts w:ascii="Georgia" w:hAnsi="Georgia" w:cstheme="majorBidi"/>
          <w:sz w:val="18"/>
          <w:szCs w:val="18"/>
          <w:vertAlign w:val="subscript"/>
          <w:lang w:val="de-DE"/>
        </w:rPr>
        <w:t>2</w:t>
      </w:r>
      <w:r w:rsidRPr="00462956">
        <w:rPr>
          <w:rFonts w:ascii="Georgia" w:hAnsi="Georgia"/>
          <w:sz w:val="18"/>
          <w:szCs w:val="18"/>
          <w:lang w:val="de-DE"/>
        </w:rPr>
        <w:t xml:space="preserve"> Preise.  </w:t>
      </w:r>
      <w:r w:rsidRPr="00462956">
        <w:rPr>
          <w:rFonts w:ascii="Georgia" w:hAnsi="Georgia"/>
          <w:sz w:val="18"/>
          <w:szCs w:val="18"/>
        </w:rPr>
        <w:t xml:space="preserve">Siehe </w:t>
      </w:r>
      <w:r w:rsidRPr="00462956">
        <w:rPr>
          <w:rFonts w:ascii="Georgia" w:hAnsi="Georgia"/>
          <w:i/>
          <w:iCs/>
          <w:sz w:val="18"/>
          <w:szCs w:val="18"/>
        </w:rPr>
        <w:t>International Monetary Fiscal Monitor</w:t>
      </w:r>
      <w:r w:rsidRPr="00462956">
        <w:rPr>
          <w:rFonts w:ascii="Georgia" w:hAnsi="Georgia"/>
          <w:sz w:val="18"/>
          <w:szCs w:val="18"/>
        </w:rPr>
        <w:t xml:space="preserve">, October 2019; </w:t>
      </w:r>
      <w:hyperlink r:id="rId35" w:anchor="Mitigating%20Climate%20Change" w:history="1">
        <w:r w:rsidRPr="00462956">
          <w:rPr>
            <w:rStyle w:val="Hyperlink"/>
            <w:rFonts w:ascii="Georgia" w:hAnsi="Georgia"/>
            <w:sz w:val="18"/>
            <w:szCs w:val="18"/>
          </w:rPr>
          <w:t>https://www.imf.org/en/Publications/FM/Issues/2019/09/12/fiscal-monitor-october-2019#Mitigating%20Climate%20Change</w:t>
        </w:r>
      </w:hyperlink>
      <w:r w:rsidR="00F52995">
        <w:rPr>
          <w:rStyle w:val="Hyperlink"/>
          <w:rFonts w:ascii="Georgia" w:hAnsi="Georgia"/>
          <w:sz w:val="18"/>
          <w:szCs w:val="18"/>
        </w:rPr>
        <w:t xml:space="preserve"> </w:t>
      </w:r>
    </w:p>
    <w:p w14:paraId="42B1D500" w14:textId="77777777" w:rsidR="00462956" w:rsidRPr="00462956" w:rsidRDefault="00462956" w:rsidP="00462956">
      <w:pPr>
        <w:pStyle w:val="Funotentext"/>
        <w:tabs>
          <w:tab w:val="left" w:pos="540"/>
        </w:tabs>
        <w:spacing w:line="240" w:lineRule="auto"/>
        <w:rPr>
          <w:rFonts w:ascii="Georgia" w:hAnsi="Georgia"/>
          <w:sz w:val="18"/>
          <w:szCs w:val="18"/>
        </w:rPr>
      </w:pPr>
    </w:p>
  </w:footnote>
  <w:footnote w:id="28">
    <w:p w14:paraId="3B452FD3" w14:textId="77777777" w:rsidR="00EA5382" w:rsidRPr="00A865DB" w:rsidRDefault="00EA5382" w:rsidP="00A76BB2">
      <w:pPr>
        <w:pStyle w:val="Funotentext"/>
        <w:tabs>
          <w:tab w:val="left" w:pos="540"/>
        </w:tabs>
        <w:spacing w:line="240" w:lineRule="auto"/>
        <w:rPr>
          <w:rFonts w:ascii="Georgia" w:hAnsi="Georgia"/>
          <w:sz w:val="18"/>
          <w:szCs w:val="18"/>
          <w:lang w:val="de-DE"/>
        </w:rPr>
      </w:pPr>
      <w:r w:rsidRPr="00C1304A">
        <w:rPr>
          <w:rStyle w:val="Funotenzeichen"/>
          <w:b/>
          <w:spacing w:val="-3"/>
          <w:sz w:val="28"/>
          <w:szCs w:val="28"/>
        </w:rPr>
        <w:footnoteRef/>
      </w:r>
      <w:r w:rsidRPr="00EA5382">
        <w:rPr>
          <w:rFonts w:ascii="Times New Roman" w:hAnsi="Times New Roman" w:cs="Times New Roman"/>
          <w:spacing w:val="-3"/>
          <w:sz w:val="20"/>
          <w:szCs w:val="20"/>
          <w:lang w:val="de-DE"/>
        </w:rPr>
        <w:tab/>
      </w:r>
      <w:r w:rsidRPr="00A865DB">
        <w:rPr>
          <w:rFonts w:ascii="Georgia" w:hAnsi="Georgia" w:cs="Times New Roman"/>
          <w:spacing w:val="-3"/>
          <w:sz w:val="18"/>
          <w:szCs w:val="18"/>
          <w:lang w:val="de-DE"/>
        </w:rPr>
        <w:t>Rahmstorf,</w:t>
      </w:r>
      <w:r w:rsidR="00732334" w:rsidRPr="00732334">
        <w:rPr>
          <w:rFonts w:ascii="Georgia" w:hAnsi="Georgia" w:cs="Times New Roman"/>
          <w:spacing w:val="-3"/>
          <w:sz w:val="18"/>
          <w:szCs w:val="18"/>
          <w:lang w:val="de-DE"/>
        </w:rPr>
        <w:t xml:space="preserve"> </w:t>
      </w:r>
      <w:r w:rsidR="00732334" w:rsidRPr="00A865DB">
        <w:rPr>
          <w:rFonts w:ascii="Georgia" w:hAnsi="Georgia" w:cs="Times New Roman"/>
          <w:spacing w:val="-3"/>
          <w:sz w:val="18"/>
          <w:szCs w:val="18"/>
          <w:lang w:val="de-DE"/>
        </w:rPr>
        <w:t>Stefan</w:t>
      </w:r>
      <w:r w:rsidR="00A76BB2">
        <w:rPr>
          <w:rFonts w:ascii="Georgia" w:hAnsi="Georgia" w:cs="Times New Roman"/>
          <w:spacing w:val="-3"/>
          <w:sz w:val="18"/>
          <w:szCs w:val="18"/>
          <w:lang w:val="de-DE"/>
        </w:rPr>
        <w:t xml:space="preserve">. </w:t>
      </w:r>
      <w:r w:rsidRPr="00A865DB">
        <w:rPr>
          <w:rFonts w:ascii="Georgia" w:hAnsi="Georgia" w:cs="Times New Roman"/>
          <w:spacing w:val="-3"/>
          <w:sz w:val="18"/>
          <w:szCs w:val="18"/>
          <w:lang w:val="de-DE"/>
        </w:rPr>
        <w:t xml:space="preserve"> „Wie viel </w:t>
      </w:r>
      <w:r w:rsidRPr="00A865DB">
        <w:rPr>
          <w:rFonts w:ascii="Georgia" w:hAnsi="Georgia"/>
          <w:sz w:val="18"/>
          <w:szCs w:val="18"/>
          <w:lang w:val="de-DE"/>
        </w:rPr>
        <w:t>CO</w:t>
      </w:r>
      <w:r w:rsidRPr="00A865DB">
        <w:rPr>
          <w:rFonts w:ascii="Cambria Math" w:hAnsi="Cambria Math" w:cs="Cambria Math"/>
          <w:sz w:val="18"/>
          <w:szCs w:val="18"/>
          <w:lang w:val="de-DE"/>
        </w:rPr>
        <w:t>₂</w:t>
      </w:r>
      <w:r w:rsidRPr="00A865DB">
        <w:rPr>
          <w:rFonts w:ascii="Georgia" w:hAnsi="Georgia"/>
          <w:sz w:val="18"/>
          <w:szCs w:val="18"/>
          <w:lang w:val="de-DE"/>
        </w:rPr>
        <w:t xml:space="preserve"> </w:t>
      </w:r>
      <w:r w:rsidRPr="00A865DB">
        <w:rPr>
          <w:rFonts w:ascii="Georgia" w:hAnsi="Georgia" w:cs="Times New Roman"/>
          <w:spacing w:val="-3"/>
          <w:sz w:val="18"/>
          <w:szCs w:val="18"/>
          <w:lang w:val="de-DE"/>
        </w:rPr>
        <w:t xml:space="preserve">kann Deutschland noch ausstoßen?“ </w:t>
      </w:r>
      <w:r w:rsidR="00DD2C5E">
        <w:rPr>
          <w:rFonts w:ascii="Georgia" w:hAnsi="Georgia" w:cs="Times New Roman"/>
          <w:spacing w:val="-3"/>
          <w:sz w:val="18"/>
          <w:szCs w:val="18"/>
          <w:lang w:val="de-DE"/>
        </w:rPr>
        <w:t xml:space="preserve"> </w:t>
      </w:r>
      <w:r w:rsidRPr="00A865DB">
        <w:rPr>
          <w:rFonts w:ascii="Georgia" w:hAnsi="Georgia" w:cs="Times New Roman"/>
          <w:i/>
          <w:iCs/>
          <w:spacing w:val="-3"/>
          <w:sz w:val="18"/>
          <w:szCs w:val="18"/>
          <w:lang w:val="de-DE"/>
        </w:rPr>
        <w:t xml:space="preserve">Spektrum.de </w:t>
      </w:r>
      <w:proofErr w:type="spellStart"/>
      <w:r w:rsidRPr="00A865DB">
        <w:rPr>
          <w:rFonts w:ascii="Georgia" w:hAnsi="Georgia" w:cs="Times New Roman"/>
          <w:i/>
          <w:iCs/>
          <w:spacing w:val="-3"/>
          <w:sz w:val="18"/>
          <w:szCs w:val="18"/>
          <w:lang w:val="de-DE"/>
        </w:rPr>
        <w:t>SkyLogs</w:t>
      </w:r>
      <w:proofErr w:type="spellEnd"/>
      <w:r w:rsidRPr="00A865DB">
        <w:rPr>
          <w:rFonts w:ascii="Georgia" w:hAnsi="Georgia" w:cs="Times New Roman"/>
          <w:spacing w:val="-3"/>
          <w:sz w:val="18"/>
          <w:szCs w:val="18"/>
          <w:lang w:val="de-DE"/>
        </w:rPr>
        <w:t xml:space="preserve">, </w:t>
      </w:r>
      <w:r w:rsidR="00544294" w:rsidRPr="00A865DB">
        <w:rPr>
          <w:rFonts w:ascii="Georgia" w:hAnsi="Georgia" w:cs="Times New Roman"/>
          <w:spacing w:val="-3"/>
          <w:sz w:val="18"/>
          <w:szCs w:val="18"/>
          <w:lang w:val="de-DE"/>
        </w:rPr>
        <w:t xml:space="preserve">28.3.2019; </w:t>
      </w:r>
      <w:hyperlink r:id="rId36" w:history="1">
        <w:r w:rsidR="00544294" w:rsidRPr="00A865DB">
          <w:rPr>
            <w:rStyle w:val="Hyperlink"/>
            <w:rFonts w:ascii="Georgia" w:hAnsi="Georgia"/>
            <w:sz w:val="18"/>
            <w:szCs w:val="18"/>
            <w:lang w:val="de-DE"/>
          </w:rPr>
          <w:t>https://scilogs.spektrum.de/klimalounge/wie-viel-co2-kann-deutschland-noch-ausstossen/</w:t>
        </w:r>
      </w:hyperlink>
    </w:p>
    <w:p w14:paraId="68488EC9" w14:textId="77777777" w:rsidR="00EA5382" w:rsidRPr="00A865DB" w:rsidRDefault="00EA5382" w:rsidP="00EA5382">
      <w:pPr>
        <w:pStyle w:val="Funotentext"/>
        <w:tabs>
          <w:tab w:val="left" w:pos="540"/>
        </w:tabs>
        <w:spacing w:line="240" w:lineRule="auto"/>
        <w:rPr>
          <w:rFonts w:ascii="Georgia" w:hAnsi="Georgia"/>
          <w:sz w:val="18"/>
          <w:szCs w:val="18"/>
          <w:lang w:val="de-D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24E6B"/>
    <w:multiLevelType w:val="hybridMultilevel"/>
    <w:tmpl w:val="7BFE5CB6"/>
    <w:lvl w:ilvl="0" w:tplc="B860DB24">
      <w:numFmt w:val="bullet"/>
      <w:lvlText w:val=""/>
      <w:lvlJc w:val="left"/>
      <w:pPr>
        <w:ind w:left="1080" w:hanging="360"/>
      </w:pPr>
      <w:rPr>
        <w:rFonts w:ascii="Wingdings" w:eastAsia="Times New Roman" w:hAnsi="Wingdings" w:cs="CG Time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F1"/>
    <w:rsid w:val="000013F2"/>
    <w:rsid w:val="00001B51"/>
    <w:rsid w:val="00001CA7"/>
    <w:rsid w:val="000046D4"/>
    <w:rsid w:val="00005E91"/>
    <w:rsid w:val="00005E96"/>
    <w:rsid w:val="00006EDA"/>
    <w:rsid w:val="00006EEC"/>
    <w:rsid w:val="00006F3C"/>
    <w:rsid w:val="000076A5"/>
    <w:rsid w:val="000100EC"/>
    <w:rsid w:val="00011338"/>
    <w:rsid w:val="000130D4"/>
    <w:rsid w:val="0001479E"/>
    <w:rsid w:val="00015AAB"/>
    <w:rsid w:val="00016135"/>
    <w:rsid w:val="00016311"/>
    <w:rsid w:val="000168B2"/>
    <w:rsid w:val="00016A1F"/>
    <w:rsid w:val="00017DF3"/>
    <w:rsid w:val="00021F1E"/>
    <w:rsid w:val="00021FCC"/>
    <w:rsid w:val="00022126"/>
    <w:rsid w:val="000233FD"/>
    <w:rsid w:val="00024B7B"/>
    <w:rsid w:val="00024BED"/>
    <w:rsid w:val="00024BF4"/>
    <w:rsid w:val="00025CC6"/>
    <w:rsid w:val="0002606C"/>
    <w:rsid w:val="0002727C"/>
    <w:rsid w:val="00027339"/>
    <w:rsid w:val="00027B6A"/>
    <w:rsid w:val="000329D5"/>
    <w:rsid w:val="00033FB6"/>
    <w:rsid w:val="00034A99"/>
    <w:rsid w:val="00034F16"/>
    <w:rsid w:val="00035BF8"/>
    <w:rsid w:val="00035DAE"/>
    <w:rsid w:val="00035F5A"/>
    <w:rsid w:val="00037546"/>
    <w:rsid w:val="00037E63"/>
    <w:rsid w:val="00042590"/>
    <w:rsid w:val="00042EAB"/>
    <w:rsid w:val="00043280"/>
    <w:rsid w:val="000438EF"/>
    <w:rsid w:val="00043BFB"/>
    <w:rsid w:val="000450CC"/>
    <w:rsid w:val="00046503"/>
    <w:rsid w:val="0004782A"/>
    <w:rsid w:val="0005108A"/>
    <w:rsid w:val="00051194"/>
    <w:rsid w:val="00051A52"/>
    <w:rsid w:val="00052238"/>
    <w:rsid w:val="0005253F"/>
    <w:rsid w:val="000526AB"/>
    <w:rsid w:val="00053FF1"/>
    <w:rsid w:val="000548DC"/>
    <w:rsid w:val="0005493A"/>
    <w:rsid w:val="00055A8D"/>
    <w:rsid w:val="00055BC4"/>
    <w:rsid w:val="00056175"/>
    <w:rsid w:val="00056778"/>
    <w:rsid w:val="00056C5C"/>
    <w:rsid w:val="0006009C"/>
    <w:rsid w:val="00060159"/>
    <w:rsid w:val="0006131F"/>
    <w:rsid w:val="00061769"/>
    <w:rsid w:val="00061B79"/>
    <w:rsid w:val="00061E86"/>
    <w:rsid w:val="00062BF1"/>
    <w:rsid w:val="000630B0"/>
    <w:rsid w:val="000648A4"/>
    <w:rsid w:val="00064CFF"/>
    <w:rsid w:val="00064E71"/>
    <w:rsid w:val="00066C3E"/>
    <w:rsid w:val="00066FAE"/>
    <w:rsid w:val="00067AB0"/>
    <w:rsid w:val="0007068C"/>
    <w:rsid w:val="0007076C"/>
    <w:rsid w:val="000707A4"/>
    <w:rsid w:val="000707E8"/>
    <w:rsid w:val="00070EAD"/>
    <w:rsid w:val="0007126B"/>
    <w:rsid w:val="00071478"/>
    <w:rsid w:val="00073DA9"/>
    <w:rsid w:val="00073E73"/>
    <w:rsid w:val="000753CF"/>
    <w:rsid w:val="0007571A"/>
    <w:rsid w:val="000760ED"/>
    <w:rsid w:val="000761B9"/>
    <w:rsid w:val="00076202"/>
    <w:rsid w:val="00076363"/>
    <w:rsid w:val="000764E9"/>
    <w:rsid w:val="000768CE"/>
    <w:rsid w:val="00080FC7"/>
    <w:rsid w:val="0008147E"/>
    <w:rsid w:val="00081DD2"/>
    <w:rsid w:val="00082DE4"/>
    <w:rsid w:val="0008354C"/>
    <w:rsid w:val="00083C66"/>
    <w:rsid w:val="00083DDC"/>
    <w:rsid w:val="00084496"/>
    <w:rsid w:val="000848EE"/>
    <w:rsid w:val="00084B0A"/>
    <w:rsid w:val="00084C26"/>
    <w:rsid w:val="00085B70"/>
    <w:rsid w:val="00086073"/>
    <w:rsid w:val="00090BC9"/>
    <w:rsid w:val="00091B72"/>
    <w:rsid w:val="00091C4E"/>
    <w:rsid w:val="00092200"/>
    <w:rsid w:val="0009390F"/>
    <w:rsid w:val="0009542C"/>
    <w:rsid w:val="00095AF3"/>
    <w:rsid w:val="00095BB1"/>
    <w:rsid w:val="000967A3"/>
    <w:rsid w:val="00097E78"/>
    <w:rsid w:val="000A00E0"/>
    <w:rsid w:val="000A014A"/>
    <w:rsid w:val="000A1C67"/>
    <w:rsid w:val="000A2DA6"/>
    <w:rsid w:val="000A30BD"/>
    <w:rsid w:val="000A30DA"/>
    <w:rsid w:val="000A428C"/>
    <w:rsid w:val="000A5699"/>
    <w:rsid w:val="000A5B4F"/>
    <w:rsid w:val="000A666E"/>
    <w:rsid w:val="000A694B"/>
    <w:rsid w:val="000A6972"/>
    <w:rsid w:val="000A6D31"/>
    <w:rsid w:val="000A7E08"/>
    <w:rsid w:val="000A7E60"/>
    <w:rsid w:val="000A7F0C"/>
    <w:rsid w:val="000B00AD"/>
    <w:rsid w:val="000B0CB8"/>
    <w:rsid w:val="000B2CC9"/>
    <w:rsid w:val="000B513C"/>
    <w:rsid w:val="000B5A57"/>
    <w:rsid w:val="000B7054"/>
    <w:rsid w:val="000C04C4"/>
    <w:rsid w:val="000C058B"/>
    <w:rsid w:val="000C07F4"/>
    <w:rsid w:val="000C0C36"/>
    <w:rsid w:val="000C1193"/>
    <w:rsid w:val="000C1327"/>
    <w:rsid w:val="000C285D"/>
    <w:rsid w:val="000C29BD"/>
    <w:rsid w:val="000C346C"/>
    <w:rsid w:val="000C367B"/>
    <w:rsid w:val="000C5A9A"/>
    <w:rsid w:val="000C6BB1"/>
    <w:rsid w:val="000C6D23"/>
    <w:rsid w:val="000C6EF0"/>
    <w:rsid w:val="000C75FE"/>
    <w:rsid w:val="000D03A4"/>
    <w:rsid w:val="000D0C3B"/>
    <w:rsid w:val="000D168E"/>
    <w:rsid w:val="000D1750"/>
    <w:rsid w:val="000D1892"/>
    <w:rsid w:val="000D18A9"/>
    <w:rsid w:val="000D3322"/>
    <w:rsid w:val="000D50A8"/>
    <w:rsid w:val="000D611D"/>
    <w:rsid w:val="000D6CAB"/>
    <w:rsid w:val="000D7E2D"/>
    <w:rsid w:val="000E133E"/>
    <w:rsid w:val="000E332D"/>
    <w:rsid w:val="000E3A13"/>
    <w:rsid w:val="000E49AD"/>
    <w:rsid w:val="000E613C"/>
    <w:rsid w:val="000E7353"/>
    <w:rsid w:val="000E7472"/>
    <w:rsid w:val="000E7927"/>
    <w:rsid w:val="000F04F6"/>
    <w:rsid w:val="000F0D00"/>
    <w:rsid w:val="000F0D27"/>
    <w:rsid w:val="000F0DE9"/>
    <w:rsid w:val="000F1658"/>
    <w:rsid w:val="000F20A7"/>
    <w:rsid w:val="000F2300"/>
    <w:rsid w:val="000F24F3"/>
    <w:rsid w:val="000F263D"/>
    <w:rsid w:val="000F2C3A"/>
    <w:rsid w:val="000F2FEB"/>
    <w:rsid w:val="000F4630"/>
    <w:rsid w:val="000F48FD"/>
    <w:rsid w:val="000F56E4"/>
    <w:rsid w:val="000F5BA1"/>
    <w:rsid w:val="000F5F26"/>
    <w:rsid w:val="000F60BD"/>
    <w:rsid w:val="000F6A28"/>
    <w:rsid w:val="000F71F1"/>
    <w:rsid w:val="00102B2A"/>
    <w:rsid w:val="001043B7"/>
    <w:rsid w:val="0010467D"/>
    <w:rsid w:val="00105104"/>
    <w:rsid w:val="00105E74"/>
    <w:rsid w:val="001060C3"/>
    <w:rsid w:val="001072E9"/>
    <w:rsid w:val="00107C19"/>
    <w:rsid w:val="001100D1"/>
    <w:rsid w:val="00110245"/>
    <w:rsid w:val="00111A64"/>
    <w:rsid w:val="0011264D"/>
    <w:rsid w:val="00113361"/>
    <w:rsid w:val="001135A4"/>
    <w:rsid w:val="00114167"/>
    <w:rsid w:val="00114263"/>
    <w:rsid w:val="00114BA2"/>
    <w:rsid w:val="00115924"/>
    <w:rsid w:val="00116C38"/>
    <w:rsid w:val="00116C4B"/>
    <w:rsid w:val="00117AE5"/>
    <w:rsid w:val="001203A1"/>
    <w:rsid w:val="00122863"/>
    <w:rsid w:val="001228E5"/>
    <w:rsid w:val="00122F2C"/>
    <w:rsid w:val="00123075"/>
    <w:rsid w:val="00123C54"/>
    <w:rsid w:val="00123E41"/>
    <w:rsid w:val="001242BD"/>
    <w:rsid w:val="00124341"/>
    <w:rsid w:val="00124BF8"/>
    <w:rsid w:val="00124C98"/>
    <w:rsid w:val="00124E35"/>
    <w:rsid w:val="00125900"/>
    <w:rsid w:val="001259ED"/>
    <w:rsid w:val="00125BD4"/>
    <w:rsid w:val="001263E8"/>
    <w:rsid w:val="00126F87"/>
    <w:rsid w:val="00127595"/>
    <w:rsid w:val="00127694"/>
    <w:rsid w:val="00130766"/>
    <w:rsid w:val="00130D14"/>
    <w:rsid w:val="00130EFA"/>
    <w:rsid w:val="001317F8"/>
    <w:rsid w:val="00132244"/>
    <w:rsid w:val="001333D9"/>
    <w:rsid w:val="00133709"/>
    <w:rsid w:val="001338D7"/>
    <w:rsid w:val="00133F49"/>
    <w:rsid w:val="001341D5"/>
    <w:rsid w:val="001346C8"/>
    <w:rsid w:val="001350FF"/>
    <w:rsid w:val="001362B8"/>
    <w:rsid w:val="00136FD0"/>
    <w:rsid w:val="00136FF2"/>
    <w:rsid w:val="0013703A"/>
    <w:rsid w:val="001372B4"/>
    <w:rsid w:val="00137803"/>
    <w:rsid w:val="00137AF6"/>
    <w:rsid w:val="001402AF"/>
    <w:rsid w:val="001411B9"/>
    <w:rsid w:val="0014136A"/>
    <w:rsid w:val="00141555"/>
    <w:rsid w:val="00141795"/>
    <w:rsid w:val="0014260A"/>
    <w:rsid w:val="0014277E"/>
    <w:rsid w:val="001429E0"/>
    <w:rsid w:val="00143EA7"/>
    <w:rsid w:val="00144866"/>
    <w:rsid w:val="001454E9"/>
    <w:rsid w:val="00145B70"/>
    <w:rsid w:val="00145ECD"/>
    <w:rsid w:val="001462FA"/>
    <w:rsid w:val="00147FDA"/>
    <w:rsid w:val="00150181"/>
    <w:rsid w:val="001516DD"/>
    <w:rsid w:val="00151A2D"/>
    <w:rsid w:val="00151BFD"/>
    <w:rsid w:val="00151CDD"/>
    <w:rsid w:val="00154AD5"/>
    <w:rsid w:val="0015635A"/>
    <w:rsid w:val="00156953"/>
    <w:rsid w:val="00160627"/>
    <w:rsid w:val="00160CE9"/>
    <w:rsid w:val="00161A5A"/>
    <w:rsid w:val="0016307D"/>
    <w:rsid w:val="00164097"/>
    <w:rsid w:val="00164128"/>
    <w:rsid w:val="00164F5A"/>
    <w:rsid w:val="00165066"/>
    <w:rsid w:val="00165F7B"/>
    <w:rsid w:val="00166010"/>
    <w:rsid w:val="00166A81"/>
    <w:rsid w:val="00166D08"/>
    <w:rsid w:val="001676F6"/>
    <w:rsid w:val="00167848"/>
    <w:rsid w:val="001706F4"/>
    <w:rsid w:val="0017070A"/>
    <w:rsid w:val="00172E97"/>
    <w:rsid w:val="00174000"/>
    <w:rsid w:val="0017485C"/>
    <w:rsid w:val="0017539E"/>
    <w:rsid w:val="001763FF"/>
    <w:rsid w:val="00176C00"/>
    <w:rsid w:val="00176C07"/>
    <w:rsid w:val="00177561"/>
    <w:rsid w:val="001777E6"/>
    <w:rsid w:val="00177E32"/>
    <w:rsid w:val="001813F1"/>
    <w:rsid w:val="001814B2"/>
    <w:rsid w:val="001825EF"/>
    <w:rsid w:val="0018388A"/>
    <w:rsid w:val="00184129"/>
    <w:rsid w:val="0018492C"/>
    <w:rsid w:val="00184F02"/>
    <w:rsid w:val="00185746"/>
    <w:rsid w:val="00186C2B"/>
    <w:rsid w:val="00186E18"/>
    <w:rsid w:val="00187A01"/>
    <w:rsid w:val="00187E64"/>
    <w:rsid w:val="00190C59"/>
    <w:rsid w:val="001914BA"/>
    <w:rsid w:val="00191E94"/>
    <w:rsid w:val="00194739"/>
    <w:rsid w:val="00194FFF"/>
    <w:rsid w:val="0019520C"/>
    <w:rsid w:val="00196126"/>
    <w:rsid w:val="00196C14"/>
    <w:rsid w:val="001A1BA2"/>
    <w:rsid w:val="001A2D07"/>
    <w:rsid w:val="001A49BA"/>
    <w:rsid w:val="001A58CD"/>
    <w:rsid w:val="001A5A3D"/>
    <w:rsid w:val="001A5FCF"/>
    <w:rsid w:val="001A6FAD"/>
    <w:rsid w:val="001A7241"/>
    <w:rsid w:val="001B0748"/>
    <w:rsid w:val="001B074C"/>
    <w:rsid w:val="001B1D3A"/>
    <w:rsid w:val="001B2D0C"/>
    <w:rsid w:val="001B388A"/>
    <w:rsid w:val="001B4D83"/>
    <w:rsid w:val="001B754A"/>
    <w:rsid w:val="001C07D5"/>
    <w:rsid w:val="001C0C19"/>
    <w:rsid w:val="001C1C68"/>
    <w:rsid w:val="001C2212"/>
    <w:rsid w:val="001C2732"/>
    <w:rsid w:val="001C4380"/>
    <w:rsid w:val="001C63DD"/>
    <w:rsid w:val="001C653C"/>
    <w:rsid w:val="001C7101"/>
    <w:rsid w:val="001C7D0A"/>
    <w:rsid w:val="001D09C8"/>
    <w:rsid w:val="001D17FB"/>
    <w:rsid w:val="001D1955"/>
    <w:rsid w:val="001D2626"/>
    <w:rsid w:val="001D273A"/>
    <w:rsid w:val="001D279E"/>
    <w:rsid w:val="001D4144"/>
    <w:rsid w:val="001D4270"/>
    <w:rsid w:val="001D49D8"/>
    <w:rsid w:val="001D534D"/>
    <w:rsid w:val="001D5A1F"/>
    <w:rsid w:val="001D5C25"/>
    <w:rsid w:val="001D7469"/>
    <w:rsid w:val="001E1032"/>
    <w:rsid w:val="001E169F"/>
    <w:rsid w:val="001E2BA1"/>
    <w:rsid w:val="001E418C"/>
    <w:rsid w:val="001E4395"/>
    <w:rsid w:val="001E4D3D"/>
    <w:rsid w:val="001E5876"/>
    <w:rsid w:val="001E7E29"/>
    <w:rsid w:val="001E7F5E"/>
    <w:rsid w:val="001F1A0A"/>
    <w:rsid w:val="001F1A85"/>
    <w:rsid w:val="001F3442"/>
    <w:rsid w:val="001F369A"/>
    <w:rsid w:val="001F41A7"/>
    <w:rsid w:val="001F5A2C"/>
    <w:rsid w:val="001F64DB"/>
    <w:rsid w:val="001F7002"/>
    <w:rsid w:val="001F76B7"/>
    <w:rsid w:val="00200754"/>
    <w:rsid w:val="00200823"/>
    <w:rsid w:val="00200AD6"/>
    <w:rsid w:val="00200C99"/>
    <w:rsid w:val="0020168C"/>
    <w:rsid w:val="00202A59"/>
    <w:rsid w:val="00203DF5"/>
    <w:rsid w:val="00204156"/>
    <w:rsid w:val="002041E5"/>
    <w:rsid w:val="00205AB9"/>
    <w:rsid w:val="002064BC"/>
    <w:rsid w:val="00206DF7"/>
    <w:rsid w:val="0021035D"/>
    <w:rsid w:val="00210492"/>
    <w:rsid w:val="0021096B"/>
    <w:rsid w:val="002112BD"/>
    <w:rsid w:val="00211A79"/>
    <w:rsid w:val="00211BBE"/>
    <w:rsid w:val="002128A3"/>
    <w:rsid w:val="00212909"/>
    <w:rsid w:val="00213713"/>
    <w:rsid w:val="00214AC5"/>
    <w:rsid w:val="00214C88"/>
    <w:rsid w:val="00214DDC"/>
    <w:rsid w:val="00215431"/>
    <w:rsid w:val="00215CE4"/>
    <w:rsid w:val="00216086"/>
    <w:rsid w:val="002171B7"/>
    <w:rsid w:val="00217457"/>
    <w:rsid w:val="0022033C"/>
    <w:rsid w:val="0022052A"/>
    <w:rsid w:val="00220B22"/>
    <w:rsid w:val="00220FF6"/>
    <w:rsid w:val="00221288"/>
    <w:rsid w:val="002213F6"/>
    <w:rsid w:val="00221621"/>
    <w:rsid w:val="00221D7F"/>
    <w:rsid w:val="00221E84"/>
    <w:rsid w:val="00222969"/>
    <w:rsid w:val="00223403"/>
    <w:rsid w:val="00226AA2"/>
    <w:rsid w:val="00226B2B"/>
    <w:rsid w:val="00226CAC"/>
    <w:rsid w:val="00226E6F"/>
    <w:rsid w:val="00227CEA"/>
    <w:rsid w:val="00227E7A"/>
    <w:rsid w:val="00230702"/>
    <w:rsid w:val="00230F00"/>
    <w:rsid w:val="00230F5C"/>
    <w:rsid w:val="00233F1A"/>
    <w:rsid w:val="0023429B"/>
    <w:rsid w:val="00234F6B"/>
    <w:rsid w:val="0023521E"/>
    <w:rsid w:val="00237719"/>
    <w:rsid w:val="002404C2"/>
    <w:rsid w:val="00241223"/>
    <w:rsid w:val="002412AC"/>
    <w:rsid w:val="002413DB"/>
    <w:rsid w:val="00241F1B"/>
    <w:rsid w:val="00241F39"/>
    <w:rsid w:val="00242138"/>
    <w:rsid w:val="00242166"/>
    <w:rsid w:val="002425AC"/>
    <w:rsid w:val="00242BD9"/>
    <w:rsid w:val="0024466C"/>
    <w:rsid w:val="00244ADD"/>
    <w:rsid w:val="00245213"/>
    <w:rsid w:val="002453FC"/>
    <w:rsid w:val="00245489"/>
    <w:rsid w:val="00245DE1"/>
    <w:rsid w:val="00246432"/>
    <w:rsid w:val="0024661E"/>
    <w:rsid w:val="00246789"/>
    <w:rsid w:val="00246C45"/>
    <w:rsid w:val="00247A63"/>
    <w:rsid w:val="00247D9D"/>
    <w:rsid w:val="00250C3D"/>
    <w:rsid w:val="00251658"/>
    <w:rsid w:val="00251862"/>
    <w:rsid w:val="00251B20"/>
    <w:rsid w:val="00251D6A"/>
    <w:rsid w:val="002525AE"/>
    <w:rsid w:val="002527B8"/>
    <w:rsid w:val="00252861"/>
    <w:rsid w:val="00254383"/>
    <w:rsid w:val="0025536E"/>
    <w:rsid w:val="00255ED5"/>
    <w:rsid w:val="002564EC"/>
    <w:rsid w:val="00257926"/>
    <w:rsid w:val="00260A91"/>
    <w:rsid w:val="00260BA8"/>
    <w:rsid w:val="0026191F"/>
    <w:rsid w:val="00261DEB"/>
    <w:rsid w:val="00262AC7"/>
    <w:rsid w:val="00262C99"/>
    <w:rsid w:val="00263BBA"/>
    <w:rsid w:val="002658AC"/>
    <w:rsid w:val="00265B33"/>
    <w:rsid w:val="00265C36"/>
    <w:rsid w:val="00265F78"/>
    <w:rsid w:val="002679A3"/>
    <w:rsid w:val="00267B21"/>
    <w:rsid w:val="00267EB5"/>
    <w:rsid w:val="002702EF"/>
    <w:rsid w:val="0027115F"/>
    <w:rsid w:val="00271188"/>
    <w:rsid w:val="002731E0"/>
    <w:rsid w:val="00275FF8"/>
    <w:rsid w:val="002772CD"/>
    <w:rsid w:val="00277A9B"/>
    <w:rsid w:val="00277B17"/>
    <w:rsid w:val="00277B30"/>
    <w:rsid w:val="0028009E"/>
    <w:rsid w:val="0028213E"/>
    <w:rsid w:val="00283A0F"/>
    <w:rsid w:val="002854CF"/>
    <w:rsid w:val="002865F1"/>
    <w:rsid w:val="00286C24"/>
    <w:rsid w:val="002901ED"/>
    <w:rsid w:val="002917B2"/>
    <w:rsid w:val="00292171"/>
    <w:rsid w:val="0029231D"/>
    <w:rsid w:val="00292433"/>
    <w:rsid w:val="002933DE"/>
    <w:rsid w:val="00294170"/>
    <w:rsid w:val="00294617"/>
    <w:rsid w:val="00295421"/>
    <w:rsid w:val="00295FE4"/>
    <w:rsid w:val="00296364"/>
    <w:rsid w:val="00296E30"/>
    <w:rsid w:val="002A17C7"/>
    <w:rsid w:val="002A2861"/>
    <w:rsid w:val="002A3402"/>
    <w:rsid w:val="002A3D30"/>
    <w:rsid w:val="002A4789"/>
    <w:rsid w:val="002A4EA7"/>
    <w:rsid w:val="002A53A6"/>
    <w:rsid w:val="002A5686"/>
    <w:rsid w:val="002A5F5F"/>
    <w:rsid w:val="002A6749"/>
    <w:rsid w:val="002A7955"/>
    <w:rsid w:val="002B0268"/>
    <w:rsid w:val="002B0A77"/>
    <w:rsid w:val="002B0D2D"/>
    <w:rsid w:val="002B0E64"/>
    <w:rsid w:val="002B25E7"/>
    <w:rsid w:val="002B31A1"/>
    <w:rsid w:val="002B4D2C"/>
    <w:rsid w:val="002B5BA8"/>
    <w:rsid w:val="002B5FB1"/>
    <w:rsid w:val="002B721C"/>
    <w:rsid w:val="002C0172"/>
    <w:rsid w:val="002C05C4"/>
    <w:rsid w:val="002C08A3"/>
    <w:rsid w:val="002C0D8C"/>
    <w:rsid w:val="002C0EB4"/>
    <w:rsid w:val="002C2202"/>
    <w:rsid w:val="002C3A30"/>
    <w:rsid w:val="002C3B47"/>
    <w:rsid w:val="002C4B9C"/>
    <w:rsid w:val="002C5D83"/>
    <w:rsid w:val="002C6055"/>
    <w:rsid w:val="002C6F4F"/>
    <w:rsid w:val="002D0976"/>
    <w:rsid w:val="002D0D6F"/>
    <w:rsid w:val="002D2595"/>
    <w:rsid w:val="002D454B"/>
    <w:rsid w:val="002D5834"/>
    <w:rsid w:val="002D5DCD"/>
    <w:rsid w:val="002D5E5B"/>
    <w:rsid w:val="002D5F73"/>
    <w:rsid w:val="002D6F3D"/>
    <w:rsid w:val="002E00E6"/>
    <w:rsid w:val="002E0185"/>
    <w:rsid w:val="002E09D5"/>
    <w:rsid w:val="002E0D08"/>
    <w:rsid w:val="002E0E0A"/>
    <w:rsid w:val="002E0EB5"/>
    <w:rsid w:val="002E10E0"/>
    <w:rsid w:val="002E3293"/>
    <w:rsid w:val="002E3B15"/>
    <w:rsid w:val="002E465D"/>
    <w:rsid w:val="002E4FB4"/>
    <w:rsid w:val="002E56C2"/>
    <w:rsid w:val="002E5E92"/>
    <w:rsid w:val="002E6374"/>
    <w:rsid w:val="002F0262"/>
    <w:rsid w:val="002F06B6"/>
    <w:rsid w:val="002F0821"/>
    <w:rsid w:val="002F0CD4"/>
    <w:rsid w:val="002F0EA2"/>
    <w:rsid w:val="002F1331"/>
    <w:rsid w:val="002F2516"/>
    <w:rsid w:val="002F26C9"/>
    <w:rsid w:val="002F46F8"/>
    <w:rsid w:val="002F5CAF"/>
    <w:rsid w:val="002F7308"/>
    <w:rsid w:val="002F740D"/>
    <w:rsid w:val="00300619"/>
    <w:rsid w:val="0030153D"/>
    <w:rsid w:val="00301F21"/>
    <w:rsid w:val="00302762"/>
    <w:rsid w:val="003037B0"/>
    <w:rsid w:val="003063DD"/>
    <w:rsid w:val="003070DB"/>
    <w:rsid w:val="00307827"/>
    <w:rsid w:val="00307D98"/>
    <w:rsid w:val="00307DA2"/>
    <w:rsid w:val="00307F52"/>
    <w:rsid w:val="00311423"/>
    <w:rsid w:val="0031268F"/>
    <w:rsid w:val="003149D9"/>
    <w:rsid w:val="00314B92"/>
    <w:rsid w:val="00316BCF"/>
    <w:rsid w:val="00317063"/>
    <w:rsid w:val="00317A21"/>
    <w:rsid w:val="00317A7E"/>
    <w:rsid w:val="00317F2B"/>
    <w:rsid w:val="00320326"/>
    <w:rsid w:val="00320968"/>
    <w:rsid w:val="00322FE4"/>
    <w:rsid w:val="003232C2"/>
    <w:rsid w:val="003235AF"/>
    <w:rsid w:val="003259CA"/>
    <w:rsid w:val="00326428"/>
    <w:rsid w:val="0032671C"/>
    <w:rsid w:val="00326F45"/>
    <w:rsid w:val="00330B5B"/>
    <w:rsid w:val="0033136D"/>
    <w:rsid w:val="003317BD"/>
    <w:rsid w:val="00332AA8"/>
    <w:rsid w:val="00332AB7"/>
    <w:rsid w:val="00334740"/>
    <w:rsid w:val="00334DE2"/>
    <w:rsid w:val="0033670C"/>
    <w:rsid w:val="003367E2"/>
    <w:rsid w:val="00336D67"/>
    <w:rsid w:val="00337105"/>
    <w:rsid w:val="0033710B"/>
    <w:rsid w:val="00337B14"/>
    <w:rsid w:val="00337F6D"/>
    <w:rsid w:val="00337FB4"/>
    <w:rsid w:val="003403A2"/>
    <w:rsid w:val="00341BE5"/>
    <w:rsid w:val="00341D2C"/>
    <w:rsid w:val="003422F8"/>
    <w:rsid w:val="0034251A"/>
    <w:rsid w:val="00343609"/>
    <w:rsid w:val="00343BD2"/>
    <w:rsid w:val="003447FA"/>
    <w:rsid w:val="00344E10"/>
    <w:rsid w:val="00344F2C"/>
    <w:rsid w:val="0034760A"/>
    <w:rsid w:val="003476FD"/>
    <w:rsid w:val="003503EC"/>
    <w:rsid w:val="00350515"/>
    <w:rsid w:val="00350AAC"/>
    <w:rsid w:val="0035130E"/>
    <w:rsid w:val="0035194E"/>
    <w:rsid w:val="003523C7"/>
    <w:rsid w:val="003541C3"/>
    <w:rsid w:val="0035480B"/>
    <w:rsid w:val="00355E2F"/>
    <w:rsid w:val="00356288"/>
    <w:rsid w:val="003571DE"/>
    <w:rsid w:val="00357569"/>
    <w:rsid w:val="00357C0E"/>
    <w:rsid w:val="00357F89"/>
    <w:rsid w:val="00361BF4"/>
    <w:rsid w:val="00361EEE"/>
    <w:rsid w:val="0036288D"/>
    <w:rsid w:val="003628A6"/>
    <w:rsid w:val="00363652"/>
    <w:rsid w:val="003639AB"/>
    <w:rsid w:val="0036449B"/>
    <w:rsid w:val="00364AE4"/>
    <w:rsid w:val="003658A1"/>
    <w:rsid w:val="00366A1F"/>
    <w:rsid w:val="003717E6"/>
    <w:rsid w:val="0037332B"/>
    <w:rsid w:val="00373A63"/>
    <w:rsid w:val="003741F8"/>
    <w:rsid w:val="003744B8"/>
    <w:rsid w:val="0037483C"/>
    <w:rsid w:val="00374F30"/>
    <w:rsid w:val="00376687"/>
    <w:rsid w:val="003771C9"/>
    <w:rsid w:val="00377571"/>
    <w:rsid w:val="00377891"/>
    <w:rsid w:val="00377BC8"/>
    <w:rsid w:val="003808FE"/>
    <w:rsid w:val="0038273D"/>
    <w:rsid w:val="0038293E"/>
    <w:rsid w:val="003831A7"/>
    <w:rsid w:val="00383699"/>
    <w:rsid w:val="003836EF"/>
    <w:rsid w:val="00384DBB"/>
    <w:rsid w:val="0038554A"/>
    <w:rsid w:val="00386430"/>
    <w:rsid w:val="00386A21"/>
    <w:rsid w:val="00387912"/>
    <w:rsid w:val="00390179"/>
    <w:rsid w:val="003902B7"/>
    <w:rsid w:val="00390C1D"/>
    <w:rsid w:val="0039176C"/>
    <w:rsid w:val="0039237A"/>
    <w:rsid w:val="00392CB7"/>
    <w:rsid w:val="003931E8"/>
    <w:rsid w:val="0039347E"/>
    <w:rsid w:val="003951C0"/>
    <w:rsid w:val="00395DA4"/>
    <w:rsid w:val="003966FA"/>
    <w:rsid w:val="003972B5"/>
    <w:rsid w:val="00397442"/>
    <w:rsid w:val="003A0B42"/>
    <w:rsid w:val="003A0E60"/>
    <w:rsid w:val="003A0F88"/>
    <w:rsid w:val="003A1160"/>
    <w:rsid w:val="003A1C97"/>
    <w:rsid w:val="003A1F89"/>
    <w:rsid w:val="003A1FCA"/>
    <w:rsid w:val="003A32B5"/>
    <w:rsid w:val="003A33ED"/>
    <w:rsid w:val="003A342E"/>
    <w:rsid w:val="003A37CB"/>
    <w:rsid w:val="003A4458"/>
    <w:rsid w:val="003A5365"/>
    <w:rsid w:val="003A5422"/>
    <w:rsid w:val="003A5D70"/>
    <w:rsid w:val="003A63E6"/>
    <w:rsid w:val="003A6477"/>
    <w:rsid w:val="003A6B25"/>
    <w:rsid w:val="003A7365"/>
    <w:rsid w:val="003A778E"/>
    <w:rsid w:val="003A7F9C"/>
    <w:rsid w:val="003B040A"/>
    <w:rsid w:val="003B04B8"/>
    <w:rsid w:val="003B0D49"/>
    <w:rsid w:val="003B0EC0"/>
    <w:rsid w:val="003B2012"/>
    <w:rsid w:val="003B4279"/>
    <w:rsid w:val="003B446D"/>
    <w:rsid w:val="003B46A7"/>
    <w:rsid w:val="003B4A2A"/>
    <w:rsid w:val="003B75CD"/>
    <w:rsid w:val="003B7945"/>
    <w:rsid w:val="003C0734"/>
    <w:rsid w:val="003C2220"/>
    <w:rsid w:val="003C270E"/>
    <w:rsid w:val="003C37EB"/>
    <w:rsid w:val="003C4257"/>
    <w:rsid w:val="003C4E23"/>
    <w:rsid w:val="003C4E2C"/>
    <w:rsid w:val="003C4F6D"/>
    <w:rsid w:val="003C5542"/>
    <w:rsid w:val="003C6683"/>
    <w:rsid w:val="003C676A"/>
    <w:rsid w:val="003C67C4"/>
    <w:rsid w:val="003C745A"/>
    <w:rsid w:val="003C7E62"/>
    <w:rsid w:val="003C7F93"/>
    <w:rsid w:val="003C7FDF"/>
    <w:rsid w:val="003D024E"/>
    <w:rsid w:val="003D06F3"/>
    <w:rsid w:val="003D0C3E"/>
    <w:rsid w:val="003D15B3"/>
    <w:rsid w:val="003D1900"/>
    <w:rsid w:val="003D2AAF"/>
    <w:rsid w:val="003D3A01"/>
    <w:rsid w:val="003D3FE6"/>
    <w:rsid w:val="003D46D3"/>
    <w:rsid w:val="003D51B1"/>
    <w:rsid w:val="003D5E34"/>
    <w:rsid w:val="003D6241"/>
    <w:rsid w:val="003D6CE4"/>
    <w:rsid w:val="003D6E68"/>
    <w:rsid w:val="003D722C"/>
    <w:rsid w:val="003D7940"/>
    <w:rsid w:val="003D7A09"/>
    <w:rsid w:val="003D7DBC"/>
    <w:rsid w:val="003E0617"/>
    <w:rsid w:val="003E08FC"/>
    <w:rsid w:val="003E0ADE"/>
    <w:rsid w:val="003E14B1"/>
    <w:rsid w:val="003E2A6D"/>
    <w:rsid w:val="003E2B4D"/>
    <w:rsid w:val="003E4DEE"/>
    <w:rsid w:val="003E5103"/>
    <w:rsid w:val="003E5773"/>
    <w:rsid w:val="003E6149"/>
    <w:rsid w:val="003E67AF"/>
    <w:rsid w:val="003E689D"/>
    <w:rsid w:val="003E6F6C"/>
    <w:rsid w:val="003E7272"/>
    <w:rsid w:val="003E7A81"/>
    <w:rsid w:val="003F006F"/>
    <w:rsid w:val="003F06E5"/>
    <w:rsid w:val="003F0713"/>
    <w:rsid w:val="003F13DC"/>
    <w:rsid w:val="003F15BD"/>
    <w:rsid w:val="003F16E7"/>
    <w:rsid w:val="003F178D"/>
    <w:rsid w:val="003F1C42"/>
    <w:rsid w:val="003F1E5A"/>
    <w:rsid w:val="003F2682"/>
    <w:rsid w:val="003F28F1"/>
    <w:rsid w:val="003F2CD5"/>
    <w:rsid w:val="003F335B"/>
    <w:rsid w:val="003F33D1"/>
    <w:rsid w:val="003F50FD"/>
    <w:rsid w:val="003F53B5"/>
    <w:rsid w:val="003F54C1"/>
    <w:rsid w:val="003F5995"/>
    <w:rsid w:val="003F6C0A"/>
    <w:rsid w:val="003F78B4"/>
    <w:rsid w:val="003F796D"/>
    <w:rsid w:val="004016DB"/>
    <w:rsid w:val="00401D91"/>
    <w:rsid w:val="0040233B"/>
    <w:rsid w:val="00402FC4"/>
    <w:rsid w:val="0040320F"/>
    <w:rsid w:val="0040406E"/>
    <w:rsid w:val="004045DA"/>
    <w:rsid w:val="00404822"/>
    <w:rsid w:val="00405B1A"/>
    <w:rsid w:val="00406132"/>
    <w:rsid w:val="00406C75"/>
    <w:rsid w:val="004111AA"/>
    <w:rsid w:val="00412000"/>
    <w:rsid w:val="00412023"/>
    <w:rsid w:val="00412392"/>
    <w:rsid w:val="00412BC0"/>
    <w:rsid w:val="004130EC"/>
    <w:rsid w:val="00413264"/>
    <w:rsid w:val="00413C1C"/>
    <w:rsid w:val="0041436B"/>
    <w:rsid w:val="004161D6"/>
    <w:rsid w:val="004166C8"/>
    <w:rsid w:val="00416E44"/>
    <w:rsid w:val="00417EA7"/>
    <w:rsid w:val="00421564"/>
    <w:rsid w:val="0042193B"/>
    <w:rsid w:val="00421B79"/>
    <w:rsid w:val="00422F31"/>
    <w:rsid w:val="00423649"/>
    <w:rsid w:val="00424A55"/>
    <w:rsid w:val="00424DCA"/>
    <w:rsid w:val="004250EB"/>
    <w:rsid w:val="00426139"/>
    <w:rsid w:val="004268BA"/>
    <w:rsid w:val="00426929"/>
    <w:rsid w:val="00426F05"/>
    <w:rsid w:val="0042700B"/>
    <w:rsid w:val="00427181"/>
    <w:rsid w:val="00427BAD"/>
    <w:rsid w:val="00430749"/>
    <w:rsid w:val="004308DF"/>
    <w:rsid w:val="0043205D"/>
    <w:rsid w:val="00432891"/>
    <w:rsid w:val="00433648"/>
    <w:rsid w:val="004364FF"/>
    <w:rsid w:val="004378A5"/>
    <w:rsid w:val="00437F9D"/>
    <w:rsid w:val="00441845"/>
    <w:rsid w:val="0044214C"/>
    <w:rsid w:val="004421EF"/>
    <w:rsid w:val="00442734"/>
    <w:rsid w:val="00443487"/>
    <w:rsid w:val="00443C3D"/>
    <w:rsid w:val="0044468F"/>
    <w:rsid w:val="0044476E"/>
    <w:rsid w:val="00445C28"/>
    <w:rsid w:val="00445C92"/>
    <w:rsid w:val="00445FD7"/>
    <w:rsid w:val="004467AC"/>
    <w:rsid w:val="00446D33"/>
    <w:rsid w:val="00446EA7"/>
    <w:rsid w:val="00447B22"/>
    <w:rsid w:val="00450DF0"/>
    <w:rsid w:val="0045201B"/>
    <w:rsid w:val="00452C50"/>
    <w:rsid w:val="00455E37"/>
    <w:rsid w:val="004565F3"/>
    <w:rsid w:val="00456C57"/>
    <w:rsid w:val="004577F2"/>
    <w:rsid w:val="0046005E"/>
    <w:rsid w:val="00460150"/>
    <w:rsid w:val="0046162C"/>
    <w:rsid w:val="00461D04"/>
    <w:rsid w:val="00462956"/>
    <w:rsid w:val="00462987"/>
    <w:rsid w:val="00463A10"/>
    <w:rsid w:val="00464265"/>
    <w:rsid w:val="004643F4"/>
    <w:rsid w:val="00464C66"/>
    <w:rsid w:val="00465964"/>
    <w:rsid w:val="00466193"/>
    <w:rsid w:val="004669CA"/>
    <w:rsid w:val="00467AE7"/>
    <w:rsid w:val="00470CE3"/>
    <w:rsid w:val="00471BAB"/>
    <w:rsid w:val="004722F1"/>
    <w:rsid w:val="00472C93"/>
    <w:rsid w:val="004737A7"/>
    <w:rsid w:val="004739CF"/>
    <w:rsid w:val="0047438B"/>
    <w:rsid w:val="00474994"/>
    <w:rsid w:val="004763B7"/>
    <w:rsid w:val="004765BA"/>
    <w:rsid w:val="004812ED"/>
    <w:rsid w:val="00482C64"/>
    <w:rsid w:val="00482CA5"/>
    <w:rsid w:val="00482E5D"/>
    <w:rsid w:val="00484109"/>
    <w:rsid w:val="004851CF"/>
    <w:rsid w:val="004870FD"/>
    <w:rsid w:val="004872FE"/>
    <w:rsid w:val="00487578"/>
    <w:rsid w:val="00487AD0"/>
    <w:rsid w:val="00487DA0"/>
    <w:rsid w:val="00490110"/>
    <w:rsid w:val="0049023A"/>
    <w:rsid w:val="00490F26"/>
    <w:rsid w:val="0049167F"/>
    <w:rsid w:val="00491FD8"/>
    <w:rsid w:val="00492B21"/>
    <w:rsid w:val="00493A91"/>
    <w:rsid w:val="00494A2A"/>
    <w:rsid w:val="00494C1B"/>
    <w:rsid w:val="00495CA0"/>
    <w:rsid w:val="004964DF"/>
    <w:rsid w:val="00496A96"/>
    <w:rsid w:val="00496E6C"/>
    <w:rsid w:val="00496F97"/>
    <w:rsid w:val="0049724E"/>
    <w:rsid w:val="004974BD"/>
    <w:rsid w:val="00497622"/>
    <w:rsid w:val="00497B93"/>
    <w:rsid w:val="00497E1D"/>
    <w:rsid w:val="004A1722"/>
    <w:rsid w:val="004A1A6D"/>
    <w:rsid w:val="004A2577"/>
    <w:rsid w:val="004A29E3"/>
    <w:rsid w:val="004A44AC"/>
    <w:rsid w:val="004A4594"/>
    <w:rsid w:val="004A4824"/>
    <w:rsid w:val="004A4AB1"/>
    <w:rsid w:val="004A4EA7"/>
    <w:rsid w:val="004A546A"/>
    <w:rsid w:val="004A61C6"/>
    <w:rsid w:val="004A688F"/>
    <w:rsid w:val="004A7C9E"/>
    <w:rsid w:val="004B0751"/>
    <w:rsid w:val="004B0BED"/>
    <w:rsid w:val="004B16F2"/>
    <w:rsid w:val="004B196B"/>
    <w:rsid w:val="004B1AD1"/>
    <w:rsid w:val="004B2D0B"/>
    <w:rsid w:val="004B3390"/>
    <w:rsid w:val="004B476D"/>
    <w:rsid w:val="004B4C24"/>
    <w:rsid w:val="004B4DB8"/>
    <w:rsid w:val="004B4F96"/>
    <w:rsid w:val="004B5E8C"/>
    <w:rsid w:val="004B5F35"/>
    <w:rsid w:val="004B628A"/>
    <w:rsid w:val="004B7269"/>
    <w:rsid w:val="004C0058"/>
    <w:rsid w:val="004C03A9"/>
    <w:rsid w:val="004C0637"/>
    <w:rsid w:val="004C1132"/>
    <w:rsid w:val="004C1B3D"/>
    <w:rsid w:val="004C243A"/>
    <w:rsid w:val="004C269A"/>
    <w:rsid w:val="004C276C"/>
    <w:rsid w:val="004C2F90"/>
    <w:rsid w:val="004C3550"/>
    <w:rsid w:val="004C4ABE"/>
    <w:rsid w:val="004C4EA8"/>
    <w:rsid w:val="004C566E"/>
    <w:rsid w:val="004C56DD"/>
    <w:rsid w:val="004C5891"/>
    <w:rsid w:val="004C5E38"/>
    <w:rsid w:val="004C69BB"/>
    <w:rsid w:val="004C6A8A"/>
    <w:rsid w:val="004C6F7F"/>
    <w:rsid w:val="004D0851"/>
    <w:rsid w:val="004D1402"/>
    <w:rsid w:val="004D1429"/>
    <w:rsid w:val="004D20D1"/>
    <w:rsid w:val="004D3AEC"/>
    <w:rsid w:val="004D4D19"/>
    <w:rsid w:val="004D5209"/>
    <w:rsid w:val="004D53A2"/>
    <w:rsid w:val="004D5689"/>
    <w:rsid w:val="004D5A3B"/>
    <w:rsid w:val="004D7749"/>
    <w:rsid w:val="004E194F"/>
    <w:rsid w:val="004E1968"/>
    <w:rsid w:val="004E249F"/>
    <w:rsid w:val="004E2701"/>
    <w:rsid w:val="004E3DAF"/>
    <w:rsid w:val="004E64ED"/>
    <w:rsid w:val="004E6FC8"/>
    <w:rsid w:val="004E7574"/>
    <w:rsid w:val="004F0057"/>
    <w:rsid w:val="004F04C2"/>
    <w:rsid w:val="004F1AE3"/>
    <w:rsid w:val="004F2348"/>
    <w:rsid w:val="004F3050"/>
    <w:rsid w:val="004F311B"/>
    <w:rsid w:val="004F431B"/>
    <w:rsid w:val="004F481D"/>
    <w:rsid w:val="004F5B01"/>
    <w:rsid w:val="004F693D"/>
    <w:rsid w:val="00500F21"/>
    <w:rsid w:val="005014BF"/>
    <w:rsid w:val="005014D4"/>
    <w:rsid w:val="00501BF2"/>
    <w:rsid w:val="00501F51"/>
    <w:rsid w:val="00502AD4"/>
    <w:rsid w:val="005038B6"/>
    <w:rsid w:val="00503EDF"/>
    <w:rsid w:val="00505084"/>
    <w:rsid w:val="00505579"/>
    <w:rsid w:val="00505B07"/>
    <w:rsid w:val="00505EB4"/>
    <w:rsid w:val="00506188"/>
    <w:rsid w:val="00507BAB"/>
    <w:rsid w:val="005101FB"/>
    <w:rsid w:val="0051050F"/>
    <w:rsid w:val="00512007"/>
    <w:rsid w:val="00513157"/>
    <w:rsid w:val="005133C6"/>
    <w:rsid w:val="005137C6"/>
    <w:rsid w:val="00513B99"/>
    <w:rsid w:val="0051526D"/>
    <w:rsid w:val="0051556B"/>
    <w:rsid w:val="00515F3C"/>
    <w:rsid w:val="0052003C"/>
    <w:rsid w:val="005213E0"/>
    <w:rsid w:val="00521546"/>
    <w:rsid w:val="005221C8"/>
    <w:rsid w:val="00522E8E"/>
    <w:rsid w:val="00523A4E"/>
    <w:rsid w:val="00523F6E"/>
    <w:rsid w:val="005242AB"/>
    <w:rsid w:val="0052536E"/>
    <w:rsid w:val="00527203"/>
    <w:rsid w:val="005305A1"/>
    <w:rsid w:val="00530602"/>
    <w:rsid w:val="00530B4F"/>
    <w:rsid w:val="0053136D"/>
    <w:rsid w:val="00531A6C"/>
    <w:rsid w:val="00531DFD"/>
    <w:rsid w:val="005321BC"/>
    <w:rsid w:val="005322A9"/>
    <w:rsid w:val="00533020"/>
    <w:rsid w:val="00533AAC"/>
    <w:rsid w:val="005350FA"/>
    <w:rsid w:val="00535B56"/>
    <w:rsid w:val="00536B5E"/>
    <w:rsid w:val="00536BBB"/>
    <w:rsid w:val="00540C10"/>
    <w:rsid w:val="0054143A"/>
    <w:rsid w:val="00541533"/>
    <w:rsid w:val="0054155F"/>
    <w:rsid w:val="0054170C"/>
    <w:rsid w:val="00541978"/>
    <w:rsid w:val="00541D2A"/>
    <w:rsid w:val="00542ED9"/>
    <w:rsid w:val="00543682"/>
    <w:rsid w:val="00543713"/>
    <w:rsid w:val="00544294"/>
    <w:rsid w:val="0054439F"/>
    <w:rsid w:val="00544517"/>
    <w:rsid w:val="005453D1"/>
    <w:rsid w:val="0054688D"/>
    <w:rsid w:val="00546A08"/>
    <w:rsid w:val="00546E88"/>
    <w:rsid w:val="005476C5"/>
    <w:rsid w:val="00547C68"/>
    <w:rsid w:val="0055086B"/>
    <w:rsid w:val="005508D8"/>
    <w:rsid w:val="0055218E"/>
    <w:rsid w:val="00556D4D"/>
    <w:rsid w:val="0055700C"/>
    <w:rsid w:val="00557561"/>
    <w:rsid w:val="00560DB2"/>
    <w:rsid w:val="00560E6F"/>
    <w:rsid w:val="00562045"/>
    <w:rsid w:val="00563671"/>
    <w:rsid w:val="00564386"/>
    <w:rsid w:val="00565206"/>
    <w:rsid w:val="00565B66"/>
    <w:rsid w:val="00566ABD"/>
    <w:rsid w:val="00566F5D"/>
    <w:rsid w:val="00570209"/>
    <w:rsid w:val="00570A68"/>
    <w:rsid w:val="005716ED"/>
    <w:rsid w:val="00572B8E"/>
    <w:rsid w:val="0057305A"/>
    <w:rsid w:val="0057455B"/>
    <w:rsid w:val="005746AD"/>
    <w:rsid w:val="00574AA0"/>
    <w:rsid w:val="00574B8E"/>
    <w:rsid w:val="0057693D"/>
    <w:rsid w:val="00576A3C"/>
    <w:rsid w:val="00576C6F"/>
    <w:rsid w:val="00577181"/>
    <w:rsid w:val="00577BAD"/>
    <w:rsid w:val="00581500"/>
    <w:rsid w:val="00583055"/>
    <w:rsid w:val="00583347"/>
    <w:rsid w:val="005833DC"/>
    <w:rsid w:val="00583705"/>
    <w:rsid w:val="00583FA6"/>
    <w:rsid w:val="00583FCC"/>
    <w:rsid w:val="00584020"/>
    <w:rsid w:val="00584B99"/>
    <w:rsid w:val="00585330"/>
    <w:rsid w:val="00585415"/>
    <w:rsid w:val="00586383"/>
    <w:rsid w:val="00587C88"/>
    <w:rsid w:val="005907E2"/>
    <w:rsid w:val="00590918"/>
    <w:rsid w:val="00591753"/>
    <w:rsid w:val="00591CEE"/>
    <w:rsid w:val="005929E2"/>
    <w:rsid w:val="00592D5D"/>
    <w:rsid w:val="005944C2"/>
    <w:rsid w:val="005946B5"/>
    <w:rsid w:val="00595021"/>
    <w:rsid w:val="00595400"/>
    <w:rsid w:val="00595A6B"/>
    <w:rsid w:val="00595BC4"/>
    <w:rsid w:val="00595E2E"/>
    <w:rsid w:val="00596589"/>
    <w:rsid w:val="005969DA"/>
    <w:rsid w:val="00596FDD"/>
    <w:rsid w:val="005976B9"/>
    <w:rsid w:val="00597D1B"/>
    <w:rsid w:val="005A15A4"/>
    <w:rsid w:val="005A191D"/>
    <w:rsid w:val="005A1CF3"/>
    <w:rsid w:val="005A313E"/>
    <w:rsid w:val="005A3345"/>
    <w:rsid w:val="005A381F"/>
    <w:rsid w:val="005A3987"/>
    <w:rsid w:val="005A4673"/>
    <w:rsid w:val="005A5089"/>
    <w:rsid w:val="005A517A"/>
    <w:rsid w:val="005A53F2"/>
    <w:rsid w:val="005A597F"/>
    <w:rsid w:val="005A655E"/>
    <w:rsid w:val="005A76D4"/>
    <w:rsid w:val="005A7813"/>
    <w:rsid w:val="005A7AC6"/>
    <w:rsid w:val="005B2C29"/>
    <w:rsid w:val="005B2DED"/>
    <w:rsid w:val="005B4301"/>
    <w:rsid w:val="005B4559"/>
    <w:rsid w:val="005B6919"/>
    <w:rsid w:val="005B6B48"/>
    <w:rsid w:val="005B718C"/>
    <w:rsid w:val="005B7240"/>
    <w:rsid w:val="005C04B0"/>
    <w:rsid w:val="005C063B"/>
    <w:rsid w:val="005C0CEA"/>
    <w:rsid w:val="005C1C02"/>
    <w:rsid w:val="005C3866"/>
    <w:rsid w:val="005C3B5B"/>
    <w:rsid w:val="005C43B9"/>
    <w:rsid w:val="005C465A"/>
    <w:rsid w:val="005C4A38"/>
    <w:rsid w:val="005C4B5E"/>
    <w:rsid w:val="005C4C8B"/>
    <w:rsid w:val="005C5BF8"/>
    <w:rsid w:val="005C6659"/>
    <w:rsid w:val="005C67D2"/>
    <w:rsid w:val="005C6963"/>
    <w:rsid w:val="005C6B6F"/>
    <w:rsid w:val="005C7322"/>
    <w:rsid w:val="005C7889"/>
    <w:rsid w:val="005D0146"/>
    <w:rsid w:val="005D0699"/>
    <w:rsid w:val="005D3ECE"/>
    <w:rsid w:val="005D4285"/>
    <w:rsid w:val="005D42A3"/>
    <w:rsid w:val="005D53E9"/>
    <w:rsid w:val="005D56DC"/>
    <w:rsid w:val="005D7175"/>
    <w:rsid w:val="005D78B4"/>
    <w:rsid w:val="005D7D7A"/>
    <w:rsid w:val="005D7D7C"/>
    <w:rsid w:val="005E0AC3"/>
    <w:rsid w:val="005E0DB1"/>
    <w:rsid w:val="005E13F2"/>
    <w:rsid w:val="005E14CB"/>
    <w:rsid w:val="005E16E0"/>
    <w:rsid w:val="005E1BC1"/>
    <w:rsid w:val="005E24DF"/>
    <w:rsid w:val="005E2558"/>
    <w:rsid w:val="005E2A5A"/>
    <w:rsid w:val="005E35BB"/>
    <w:rsid w:val="005E3C80"/>
    <w:rsid w:val="005E4D46"/>
    <w:rsid w:val="005E541A"/>
    <w:rsid w:val="005E565E"/>
    <w:rsid w:val="005E65EA"/>
    <w:rsid w:val="005E7527"/>
    <w:rsid w:val="005E7B87"/>
    <w:rsid w:val="005F04A5"/>
    <w:rsid w:val="005F1BB7"/>
    <w:rsid w:val="005F1CF7"/>
    <w:rsid w:val="005F1F09"/>
    <w:rsid w:val="005F3768"/>
    <w:rsid w:val="005F3847"/>
    <w:rsid w:val="005F3B9A"/>
    <w:rsid w:val="005F4032"/>
    <w:rsid w:val="005F50B4"/>
    <w:rsid w:val="005F5642"/>
    <w:rsid w:val="005F58BB"/>
    <w:rsid w:val="005F6541"/>
    <w:rsid w:val="005F6B09"/>
    <w:rsid w:val="0060000E"/>
    <w:rsid w:val="00600649"/>
    <w:rsid w:val="00601D48"/>
    <w:rsid w:val="00602653"/>
    <w:rsid w:val="00602D4A"/>
    <w:rsid w:val="00604982"/>
    <w:rsid w:val="00604BE1"/>
    <w:rsid w:val="00604D26"/>
    <w:rsid w:val="006051DF"/>
    <w:rsid w:val="006056F6"/>
    <w:rsid w:val="00606D89"/>
    <w:rsid w:val="006074DA"/>
    <w:rsid w:val="00610EB1"/>
    <w:rsid w:val="006112A3"/>
    <w:rsid w:val="00611DC5"/>
    <w:rsid w:val="00612F88"/>
    <w:rsid w:val="0061300C"/>
    <w:rsid w:val="00613530"/>
    <w:rsid w:val="00613911"/>
    <w:rsid w:val="00614F99"/>
    <w:rsid w:val="00615B2E"/>
    <w:rsid w:val="00616748"/>
    <w:rsid w:val="00616BF0"/>
    <w:rsid w:val="00616C6F"/>
    <w:rsid w:val="00617EB1"/>
    <w:rsid w:val="00620AA6"/>
    <w:rsid w:val="006242BA"/>
    <w:rsid w:val="00624300"/>
    <w:rsid w:val="00625C33"/>
    <w:rsid w:val="00626018"/>
    <w:rsid w:val="006264C4"/>
    <w:rsid w:val="00627CDA"/>
    <w:rsid w:val="00630DAF"/>
    <w:rsid w:val="006315D5"/>
    <w:rsid w:val="00632B1A"/>
    <w:rsid w:val="00633FAA"/>
    <w:rsid w:val="00634335"/>
    <w:rsid w:val="006354A7"/>
    <w:rsid w:val="0063592F"/>
    <w:rsid w:val="00636131"/>
    <w:rsid w:val="00636920"/>
    <w:rsid w:val="00637781"/>
    <w:rsid w:val="00637AA2"/>
    <w:rsid w:val="00637B39"/>
    <w:rsid w:val="0064010A"/>
    <w:rsid w:val="00640B0F"/>
    <w:rsid w:val="00640DA7"/>
    <w:rsid w:val="0064172A"/>
    <w:rsid w:val="00642174"/>
    <w:rsid w:val="00642634"/>
    <w:rsid w:val="00642907"/>
    <w:rsid w:val="006440BA"/>
    <w:rsid w:val="006440E3"/>
    <w:rsid w:val="00644BDD"/>
    <w:rsid w:val="00645983"/>
    <w:rsid w:val="006468A5"/>
    <w:rsid w:val="00646F07"/>
    <w:rsid w:val="00647DD9"/>
    <w:rsid w:val="00650297"/>
    <w:rsid w:val="00651239"/>
    <w:rsid w:val="006516B0"/>
    <w:rsid w:val="00651DD5"/>
    <w:rsid w:val="00653630"/>
    <w:rsid w:val="006540B6"/>
    <w:rsid w:val="006547BC"/>
    <w:rsid w:val="00655287"/>
    <w:rsid w:val="006552FD"/>
    <w:rsid w:val="00655F38"/>
    <w:rsid w:val="00655FE7"/>
    <w:rsid w:val="00656552"/>
    <w:rsid w:val="00656C54"/>
    <w:rsid w:val="00657729"/>
    <w:rsid w:val="00657735"/>
    <w:rsid w:val="006607D1"/>
    <w:rsid w:val="00660C97"/>
    <w:rsid w:val="00660F2E"/>
    <w:rsid w:val="00661DF9"/>
    <w:rsid w:val="00662163"/>
    <w:rsid w:val="00662405"/>
    <w:rsid w:val="00662DA8"/>
    <w:rsid w:val="006653A2"/>
    <w:rsid w:val="00666432"/>
    <w:rsid w:val="00666EBA"/>
    <w:rsid w:val="00667460"/>
    <w:rsid w:val="0067079C"/>
    <w:rsid w:val="006707E4"/>
    <w:rsid w:val="00670918"/>
    <w:rsid w:val="00671315"/>
    <w:rsid w:val="006719F5"/>
    <w:rsid w:val="0067475F"/>
    <w:rsid w:val="00675477"/>
    <w:rsid w:val="00675949"/>
    <w:rsid w:val="00675ADE"/>
    <w:rsid w:val="00676C46"/>
    <w:rsid w:val="0067788C"/>
    <w:rsid w:val="00677D7F"/>
    <w:rsid w:val="00680184"/>
    <w:rsid w:val="00680474"/>
    <w:rsid w:val="006807BB"/>
    <w:rsid w:val="00680AD5"/>
    <w:rsid w:val="00681B3D"/>
    <w:rsid w:val="00681CAA"/>
    <w:rsid w:val="0068244C"/>
    <w:rsid w:val="006827E7"/>
    <w:rsid w:val="006836EA"/>
    <w:rsid w:val="00683768"/>
    <w:rsid w:val="00684D3E"/>
    <w:rsid w:val="0068512F"/>
    <w:rsid w:val="00685C1B"/>
    <w:rsid w:val="00686B0B"/>
    <w:rsid w:val="00687076"/>
    <w:rsid w:val="00690A1D"/>
    <w:rsid w:val="00690B44"/>
    <w:rsid w:val="00692416"/>
    <w:rsid w:val="00692C98"/>
    <w:rsid w:val="0069347E"/>
    <w:rsid w:val="006940C1"/>
    <w:rsid w:val="00695137"/>
    <w:rsid w:val="00695147"/>
    <w:rsid w:val="006953AA"/>
    <w:rsid w:val="006953B5"/>
    <w:rsid w:val="00696586"/>
    <w:rsid w:val="006966BB"/>
    <w:rsid w:val="00696B2B"/>
    <w:rsid w:val="00697C0D"/>
    <w:rsid w:val="006A0037"/>
    <w:rsid w:val="006A183F"/>
    <w:rsid w:val="006A26B7"/>
    <w:rsid w:val="006A274D"/>
    <w:rsid w:val="006A3050"/>
    <w:rsid w:val="006A331E"/>
    <w:rsid w:val="006A3396"/>
    <w:rsid w:val="006A654D"/>
    <w:rsid w:val="006A6608"/>
    <w:rsid w:val="006A6C2C"/>
    <w:rsid w:val="006A6E6D"/>
    <w:rsid w:val="006A7CFA"/>
    <w:rsid w:val="006A7D31"/>
    <w:rsid w:val="006B0DEA"/>
    <w:rsid w:val="006B13AA"/>
    <w:rsid w:val="006B1F6F"/>
    <w:rsid w:val="006B1FE5"/>
    <w:rsid w:val="006B2515"/>
    <w:rsid w:val="006B2F8E"/>
    <w:rsid w:val="006B3098"/>
    <w:rsid w:val="006B37D7"/>
    <w:rsid w:val="006B551B"/>
    <w:rsid w:val="006B5818"/>
    <w:rsid w:val="006B5FEC"/>
    <w:rsid w:val="006B6D70"/>
    <w:rsid w:val="006B70B8"/>
    <w:rsid w:val="006B7631"/>
    <w:rsid w:val="006B7D6E"/>
    <w:rsid w:val="006C060A"/>
    <w:rsid w:val="006C071D"/>
    <w:rsid w:val="006C0BF1"/>
    <w:rsid w:val="006C26DB"/>
    <w:rsid w:val="006C2889"/>
    <w:rsid w:val="006C2C9E"/>
    <w:rsid w:val="006C45FD"/>
    <w:rsid w:val="006C5031"/>
    <w:rsid w:val="006C5732"/>
    <w:rsid w:val="006C61CD"/>
    <w:rsid w:val="006C670F"/>
    <w:rsid w:val="006C6927"/>
    <w:rsid w:val="006C69E3"/>
    <w:rsid w:val="006C6A07"/>
    <w:rsid w:val="006D037D"/>
    <w:rsid w:val="006D06FC"/>
    <w:rsid w:val="006D0730"/>
    <w:rsid w:val="006D10C2"/>
    <w:rsid w:val="006D1722"/>
    <w:rsid w:val="006D287B"/>
    <w:rsid w:val="006D3632"/>
    <w:rsid w:val="006D3BC3"/>
    <w:rsid w:val="006D44B5"/>
    <w:rsid w:val="006D53ED"/>
    <w:rsid w:val="006D60D1"/>
    <w:rsid w:val="006D6BD8"/>
    <w:rsid w:val="006D73F6"/>
    <w:rsid w:val="006D7DA3"/>
    <w:rsid w:val="006E32E8"/>
    <w:rsid w:val="006E3465"/>
    <w:rsid w:val="006E36FA"/>
    <w:rsid w:val="006E3A44"/>
    <w:rsid w:val="006E3F22"/>
    <w:rsid w:val="006E41DA"/>
    <w:rsid w:val="006E4AFE"/>
    <w:rsid w:val="006E640E"/>
    <w:rsid w:val="006E687B"/>
    <w:rsid w:val="006E6EE3"/>
    <w:rsid w:val="006E7170"/>
    <w:rsid w:val="006F18C2"/>
    <w:rsid w:val="006F1AE0"/>
    <w:rsid w:val="006F1E49"/>
    <w:rsid w:val="006F372A"/>
    <w:rsid w:val="006F3754"/>
    <w:rsid w:val="006F398A"/>
    <w:rsid w:val="006F3D90"/>
    <w:rsid w:val="006F4340"/>
    <w:rsid w:val="006F48FF"/>
    <w:rsid w:val="006F4EDB"/>
    <w:rsid w:val="006F6008"/>
    <w:rsid w:val="006F6404"/>
    <w:rsid w:val="006F750C"/>
    <w:rsid w:val="006F794D"/>
    <w:rsid w:val="006F7997"/>
    <w:rsid w:val="006F7B32"/>
    <w:rsid w:val="007010F9"/>
    <w:rsid w:val="00701361"/>
    <w:rsid w:val="00702AEA"/>
    <w:rsid w:val="00702C45"/>
    <w:rsid w:val="00703295"/>
    <w:rsid w:val="00703548"/>
    <w:rsid w:val="007038ED"/>
    <w:rsid w:val="00703CD4"/>
    <w:rsid w:val="007041B9"/>
    <w:rsid w:val="007041FA"/>
    <w:rsid w:val="00704A4D"/>
    <w:rsid w:val="007070D6"/>
    <w:rsid w:val="00707676"/>
    <w:rsid w:val="00707923"/>
    <w:rsid w:val="00710707"/>
    <w:rsid w:val="007111CC"/>
    <w:rsid w:val="00711B5F"/>
    <w:rsid w:val="0071301A"/>
    <w:rsid w:val="00715281"/>
    <w:rsid w:val="00715AA9"/>
    <w:rsid w:val="00716230"/>
    <w:rsid w:val="00716311"/>
    <w:rsid w:val="00717127"/>
    <w:rsid w:val="0071776E"/>
    <w:rsid w:val="0072028D"/>
    <w:rsid w:val="0072141D"/>
    <w:rsid w:val="007216D1"/>
    <w:rsid w:val="00721FB9"/>
    <w:rsid w:val="00722714"/>
    <w:rsid w:val="007242A7"/>
    <w:rsid w:val="007249DD"/>
    <w:rsid w:val="00724D06"/>
    <w:rsid w:val="0072512B"/>
    <w:rsid w:val="007260D6"/>
    <w:rsid w:val="0072695E"/>
    <w:rsid w:val="00727EF9"/>
    <w:rsid w:val="00727F66"/>
    <w:rsid w:val="007308A5"/>
    <w:rsid w:val="00730BF0"/>
    <w:rsid w:val="007315A9"/>
    <w:rsid w:val="00732334"/>
    <w:rsid w:val="00732CDA"/>
    <w:rsid w:val="0073361B"/>
    <w:rsid w:val="00733F5F"/>
    <w:rsid w:val="00735332"/>
    <w:rsid w:val="007361AA"/>
    <w:rsid w:val="00736397"/>
    <w:rsid w:val="007373C2"/>
    <w:rsid w:val="00737709"/>
    <w:rsid w:val="00737CC0"/>
    <w:rsid w:val="0074216B"/>
    <w:rsid w:val="00742A43"/>
    <w:rsid w:val="007446A0"/>
    <w:rsid w:val="00745541"/>
    <w:rsid w:val="00745A33"/>
    <w:rsid w:val="00745FBF"/>
    <w:rsid w:val="00746496"/>
    <w:rsid w:val="00750001"/>
    <w:rsid w:val="0075198A"/>
    <w:rsid w:val="00751FD0"/>
    <w:rsid w:val="007527AB"/>
    <w:rsid w:val="007529EC"/>
    <w:rsid w:val="007530F7"/>
    <w:rsid w:val="00753C41"/>
    <w:rsid w:val="00753EA2"/>
    <w:rsid w:val="00755DB0"/>
    <w:rsid w:val="007570D8"/>
    <w:rsid w:val="00757938"/>
    <w:rsid w:val="007611A2"/>
    <w:rsid w:val="00761EC6"/>
    <w:rsid w:val="00762A62"/>
    <w:rsid w:val="00763E56"/>
    <w:rsid w:val="00764208"/>
    <w:rsid w:val="00764A79"/>
    <w:rsid w:val="0076589E"/>
    <w:rsid w:val="007662BA"/>
    <w:rsid w:val="007674DC"/>
    <w:rsid w:val="00767894"/>
    <w:rsid w:val="00767EEC"/>
    <w:rsid w:val="0077155C"/>
    <w:rsid w:val="007716D8"/>
    <w:rsid w:val="00773B02"/>
    <w:rsid w:val="00775B26"/>
    <w:rsid w:val="00775D78"/>
    <w:rsid w:val="007777F4"/>
    <w:rsid w:val="00777C0A"/>
    <w:rsid w:val="00777C92"/>
    <w:rsid w:val="00780447"/>
    <w:rsid w:val="007838B0"/>
    <w:rsid w:val="00783A06"/>
    <w:rsid w:val="00784506"/>
    <w:rsid w:val="00785826"/>
    <w:rsid w:val="00785837"/>
    <w:rsid w:val="00785AEB"/>
    <w:rsid w:val="00785C8E"/>
    <w:rsid w:val="00785CBE"/>
    <w:rsid w:val="007860F7"/>
    <w:rsid w:val="0079229A"/>
    <w:rsid w:val="00792415"/>
    <w:rsid w:val="00792A2A"/>
    <w:rsid w:val="0079307D"/>
    <w:rsid w:val="007932BC"/>
    <w:rsid w:val="0079365B"/>
    <w:rsid w:val="0079372E"/>
    <w:rsid w:val="00793B28"/>
    <w:rsid w:val="00793B36"/>
    <w:rsid w:val="00793C6A"/>
    <w:rsid w:val="00794531"/>
    <w:rsid w:val="00794892"/>
    <w:rsid w:val="007950CB"/>
    <w:rsid w:val="00795DC9"/>
    <w:rsid w:val="00795DF9"/>
    <w:rsid w:val="00797919"/>
    <w:rsid w:val="007A04C3"/>
    <w:rsid w:val="007A0CE2"/>
    <w:rsid w:val="007A17AD"/>
    <w:rsid w:val="007A252C"/>
    <w:rsid w:val="007A2C59"/>
    <w:rsid w:val="007A3095"/>
    <w:rsid w:val="007A43CB"/>
    <w:rsid w:val="007A57F2"/>
    <w:rsid w:val="007A5E6A"/>
    <w:rsid w:val="007A71A4"/>
    <w:rsid w:val="007A7E3B"/>
    <w:rsid w:val="007B004F"/>
    <w:rsid w:val="007B0060"/>
    <w:rsid w:val="007B09DD"/>
    <w:rsid w:val="007B0F92"/>
    <w:rsid w:val="007B1902"/>
    <w:rsid w:val="007B19DB"/>
    <w:rsid w:val="007B1E2D"/>
    <w:rsid w:val="007B3BF5"/>
    <w:rsid w:val="007B4110"/>
    <w:rsid w:val="007B4A07"/>
    <w:rsid w:val="007B4A20"/>
    <w:rsid w:val="007B72A3"/>
    <w:rsid w:val="007B76A4"/>
    <w:rsid w:val="007B79ED"/>
    <w:rsid w:val="007B7C01"/>
    <w:rsid w:val="007B7E5A"/>
    <w:rsid w:val="007C09E7"/>
    <w:rsid w:val="007C12BC"/>
    <w:rsid w:val="007C13D2"/>
    <w:rsid w:val="007C19B3"/>
    <w:rsid w:val="007C2BE8"/>
    <w:rsid w:val="007C3353"/>
    <w:rsid w:val="007C359B"/>
    <w:rsid w:val="007C3752"/>
    <w:rsid w:val="007C3B39"/>
    <w:rsid w:val="007C502F"/>
    <w:rsid w:val="007C5774"/>
    <w:rsid w:val="007C5DAA"/>
    <w:rsid w:val="007C6583"/>
    <w:rsid w:val="007C65E9"/>
    <w:rsid w:val="007C6A10"/>
    <w:rsid w:val="007C717D"/>
    <w:rsid w:val="007C7E94"/>
    <w:rsid w:val="007D08D7"/>
    <w:rsid w:val="007D11FA"/>
    <w:rsid w:val="007D167E"/>
    <w:rsid w:val="007D3E3F"/>
    <w:rsid w:val="007D47EC"/>
    <w:rsid w:val="007D4CD0"/>
    <w:rsid w:val="007D5BF4"/>
    <w:rsid w:val="007D7424"/>
    <w:rsid w:val="007D74AE"/>
    <w:rsid w:val="007D7860"/>
    <w:rsid w:val="007E010F"/>
    <w:rsid w:val="007E13A5"/>
    <w:rsid w:val="007E1560"/>
    <w:rsid w:val="007E29E0"/>
    <w:rsid w:val="007E349A"/>
    <w:rsid w:val="007E3877"/>
    <w:rsid w:val="007E3F0D"/>
    <w:rsid w:val="007E46A8"/>
    <w:rsid w:val="007E4883"/>
    <w:rsid w:val="007E4ED2"/>
    <w:rsid w:val="007E55C3"/>
    <w:rsid w:val="007E660F"/>
    <w:rsid w:val="007E77ED"/>
    <w:rsid w:val="007E7AB2"/>
    <w:rsid w:val="007E7DDA"/>
    <w:rsid w:val="007F0A98"/>
    <w:rsid w:val="007F1769"/>
    <w:rsid w:val="007F1782"/>
    <w:rsid w:val="007F3D1B"/>
    <w:rsid w:val="007F3D55"/>
    <w:rsid w:val="007F4D68"/>
    <w:rsid w:val="007F553B"/>
    <w:rsid w:val="007F5EC7"/>
    <w:rsid w:val="007F642A"/>
    <w:rsid w:val="007F67CB"/>
    <w:rsid w:val="007F7754"/>
    <w:rsid w:val="00800230"/>
    <w:rsid w:val="008006CA"/>
    <w:rsid w:val="008018F3"/>
    <w:rsid w:val="008024B5"/>
    <w:rsid w:val="00802838"/>
    <w:rsid w:val="00802A18"/>
    <w:rsid w:val="00802C3B"/>
    <w:rsid w:val="00802D0D"/>
    <w:rsid w:val="00803799"/>
    <w:rsid w:val="00803E8A"/>
    <w:rsid w:val="008060E1"/>
    <w:rsid w:val="008061BE"/>
    <w:rsid w:val="008062D1"/>
    <w:rsid w:val="00806908"/>
    <w:rsid w:val="0080694C"/>
    <w:rsid w:val="00806CEA"/>
    <w:rsid w:val="00807F55"/>
    <w:rsid w:val="00810546"/>
    <w:rsid w:val="0081080B"/>
    <w:rsid w:val="00812EC7"/>
    <w:rsid w:val="00813CFE"/>
    <w:rsid w:val="00813E24"/>
    <w:rsid w:val="00814237"/>
    <w:rsid w:val="00814822"/>
    <w:rsid w:val="0081594D"/>
    <w:rsid w:val="00816385"/>
    <w:rsid w:val="00816E46"/>
    <w:rsid w:val="00817CEF"/>
    <w:rsid w:val="00817E4F"/>
    <w:rsid w:val="00820812"/>
    <w:rsid w:val="0082116C"/>
    <w:rsid w:val="00822C15"/>
    <w:rsid w:val="0082358E"/>
    <w:rsid w:val="00824FF3"/>
    <w:rsid w:val="0082501B"/>
    <w:rsid w:val="00825920"/>
    <w:rsid w:val="00826FCE"/>
    <w:rsid w:val="0082761A"/>
    <w:rsid w:val="00830A64"/>
    <w:rsid w:val="00831899"/>
    <w:rsid w:val="008338BF"/>
    <w:rsid w:val="00833E51"/>
    <w:rsid w:val="008349FA"/>
    <w:rsid w:val="00835F94"/>
    <w:rsid w:val="008362D8"/>
    <w:rsid w:val="00837A62"/>
    <w:rsid w:val="008407E8"/>
    <w:rsid w:val="008409D9"/>
    <w:rsid w:val="00840DC9"/>
    <w:rsid w:val="008415E3"/>
    <w:rsid w:val="008417B0"/>
    <w:rsid w:val="008419FC"/>
    <w:rsid w:val="00841B12"/>
    <w:rsid w:val="0084277F"/>
    <w:rsid w:val="00842B2F"/>
    <w:rsid w:val="008443E1"/>
    <w:rsid w:val="0084470E"/>
    <w:rsid w:val="0084482F"/>
    <w:rsid w:val="00845A6E"/>
    <w:rsid w:val="00846A5B"/>
    <w:rsid w:val="00846CDD"/>
    <w:rsid w:val="0084717F"/>
    <w:rsid w:val="00847614"/>
    <w:rsid w:val="0085040E"/>
    <w:rsid w:val="00850466"/>
    <w:rsid w:val="00851A46"/>
    <w:rsid w:val="00852399"/>
    <w:rsid w:val="00852D5F"/>
    <w:rsid w:val="008568C5"/>
    <w:rsid w:val="00857340"/>
    <w:rsid w:val="008576B0"/>
    <w:rsid w:val="008602D2"/>
    <w:rsid w:val="00860C0A"/>
    <w:rsid w:val="008611E9"/>
    <w:rsid w:val="00861F77"/>
    <w:rsid w:val="008625E4"/>
    <w:rsid w:val="0086269B"/>
    <w:rsid w:val="0086299E"/>
    <w:rsid w:val="00863E33"/>
    <w:rsid w:val="00864C11"/>
    <w:rsid w:val="00865CE3"/>
    <w:rsid w:val="00867234"/>
    <w:rsid w:val="008672C1"/>
    <w:rsid w:val="008672F9"/>
    <w:rsid w:val="0086735E"/>
    <w:rsid w:val="00867C0C"/>
    <w:rsid w:val="00867D1D"/>
    <w:rsid w:val="00870649"/>
    <w:rsid w:val="0087159E"/>
    <w:rsid w:val="00871851"/>
    <w:rsid w:val="008725B8"/>
    <w:rsid w:val="00872D6B"/>
    <w:rsid w:val="00872EA0"/>
    <w:rsid w:val="00873033"/>
    <w:rsid w:val="00873F77"/>
    <w:rsid w:val="00874DEE"/>
    <w:rsid w:val="00874EC5"/>
    <w:rsid w:val="0087522D"/>
    <w:rsid w:val="00875601"/>
    <w:rsid w:val="00875672"/>
    <w:rsid w:val="008774FD"/>
    <w:rsid w:val="00877A5F"/>
    <w:rsid w:val="008803E6"/>
    <w:rsid w:val="00881873"/>
    <w:rsid w:val="00882924"/>
    <w:rsid w:val="00884728"/>
    <w:rsid w:val="00884C04"/>
    <w:rsid w:val="00884DBB"/>
    <w:rsid w:val="00885D82"/>
    <w:rsid w:val="00886C68"/>
    <w:rsid w:val="00887F64"/>
    <w:rsid w:val="008921DE"/>
    <w:rsid w:val="00892D58"/>
    <w:rsid w:val="00892EA1"/>
    <w:rsid w:val="0089301D"/>
    <w:rsid w:val="008935FC"/>
    <w:rsid w:val="0089477C"/>
    <w:rsid w:val="00895C94"/>
    <w:rsid w:val="008963CB"/>
    <w:rsid w:val="00897198"/>
    <w:rsid w:val="008A01BC"/>
    <w:rsid w:val="008A1B42"/>
    <w:rsid w:val="008A2013"/>
    <w:rsid w:val="008A40B3"/>
    <w:rsid w:val="008A4EFD"/>
    <w:rsid w:val="008A59EB"/>
    <w:rsid w:val="008A5BDB"/>
    <w:rsid w:val="008A6353"/>
    <w:rsid w:val="008A63F9"/>
    <w:rsid w:val="008A7379"/>
    <w:rsid w:val="008A786F"/>
    <w:rsid w:val="008A78FB"/>
    <w:rsid w:val="008B0759"/>
    <w:rsid w:val="008B19AC"/>
    <w:rsid w:val="008B28B8"/>
    <w:rsid w:val="008B2DC9"/>
    <w:rsid w:val="008B4009"/>
    <w:rsid w:val="008B4F82"/>
    <w:rsid w:val="008B4FCC"/>
    <w:rsid w:val="008B5371"/>
    <w:rsid w:val="008B54C7"/>
    <w:rsid w:val="008B69D3"/>
    <w:rsid w:val="008B7036"/>
    <w:rsid w:val="008B707B"/>
    <w:rsid w:val="008C0352"/>
    <w:rsid w:val="008C1A89"/>
    <w:rsid w:val="008C1EB3"/>
    <w:rsid w:val="008C2000"/>
    <w:rsid w:val="008C2D9F"/>
    <w:rsid w:val="008C2FFB"/>
    <w:rsid w:val="008C4478"/>
    <w:rsid w:val="008C4F86"/>
    <w:rsid w:val="008C5496"/>
    <w:rsid w:val="008C5922"/>
    <w:rsid w:val="008C59C9"/>
    <w:rsid w:val="008C6525"/>
    <w:rsid w:val="008C6A5A"/>
    <w:rsid w:val="008C6AF4"/>
    <w:rsid w:val="008C727A"/>
    <w:rsid w:val="008C7493"/>
    <w:rsid w:val="008D0000"/>
    <w:rsid w:val="008D0AD7"/>
    <w:rsid w:val="008D0E00"/>
    <w:rsid w:val="008D12A1"/>
    <w:rsid w:val="008D12C5"/>
    <w:rsid w:val="008D15CA"/>
    <w:rsid w:val="008D2A9F"/>
    <w:rsid w:val="008D33EE"/>
    <w:rsid w:val="008D4077"/>
    <w:rsid w:val="008D44C5"/>
    <w:rsid w:val="008D5737"/>
    <w:rsid w:val="008D5812"/>
    <w:rsid w:val="008D6329"/>
    <w:rsid w:val="008E0E48"/>
    <w:rsid w:val="008E29D9"/>
    <w:rsid w:val="008E2F31"/>
    <w:rsid w:val="008E320D"/>
    <w:rsid w:val="008E340B"/>
    <w:rsid w:val="008E3532"/>
    <w:rsid w:val="008E379E"/>
    <w:rsid w:val="008E4433"/>
    <w:rsid w:val="008E4B70"/>
    <w:rsid w:val="008E4E39"/>
    <w:rsid w:val="008E51C1"/>
    <w:rsid w:val="008E5A21"/>
    <w:rsid w:val="008E6AA6"/>
    <w:rsid w:val="008F0608"/>
    <w:rsid w:val="008F0852"/>
    <w:rsid w:val="008F0E3C"/>
    <w:rsid w:val="008F17B3"/>
    <w:rsid w:val="008F1810"/>
    <w:rsid w:val="008F18DA"/>
    <w:rsid w:val="008F19AC"/>
    <w:rsid w:val="008F285C"/>
    <w:rsid w:val="008F3189"/>
    <w:rsid w:val="008F4449"/>
    <w:rsid w:val="008F457D"/>
    <w:rsid w:val="008F56DB"/>
    <w:rsid w:val="008F5C6E"/>
    <w:rsid w:val="008F6456"/>
    <w:rsid w:val="008F6AAA"/>
    <w:rsid w:val="008F6DA2"/>
    <w:rsid w:val="008F6DB2"/>
    <w:rsid w:val="008F773B"/>
    <w:rsid w:val="0090006E"/>
    <w:rsid w:val="009008C1"/>
    <w:rsid w:val="00900F52"/>
    <w:rsid w:val="0090138B"/>
    <w:rsid w:val="00901E82"/>
    <w:rsid w:val="0090436B"/>
    <w:rsid w:val="00904393"/>
    <w:rsid w:val="0090549A"/>
    <w:rsid w:val="00905510"/>
    <w:rsid w:val="009072D8"/>
    <w:rsid w:val="009103F1"/>
    <w:rsid w:val="00910501"/>
    <w:rsid w:val="0091120A"/>
    <w:rsid w:val="00911658"/>
    <w:rsid w:val="009117CB"/>
    <w:rsid w:val="009133B0"/>
    <w:rsid w:val="0091379B"/>
    <w:rsid w:val="00913CAA"/>
    <w:rsid w:val="00913EA3"/>
    <w:rsid w:val="009142B9"/>
    <w:rsid w:val="009147F3"/>
    <w:rsid w:val="0091482B"/>
    <w:rsid w:val="00915B6E"/>
    <w:rsid w:val="0091684C"/>
    <w:rsid w:val="00917095"/>
    <w:rsid w:val="0091738F"/>
    <w:rsid w:val="00920D56"/>
    <w:rsid w:val="00921492"/>
    <w:rsid w:val="0092163F"/>
    <w:rsid w:val="00921B41"/>
    <w:rsid w:val="00921DFF"/>
    <w:rsid w:val="009222A3"/>
    <w:rsid w:val="00923858"/>
    <w:rsid w:val="0092457A"/>
    <w:rsid w:val="009248BE"/>
    <w:rsid w:val="009249EC"/>
    <w:rsid w:val="00926546"/>
    <w:rsid w:val="00926BBB"/>
    <w:rsid w:val="00926DA7"/>
    <w:rsid w:val="00930428"/>
    <w:rsid w:val="00930615"/>
    <w:rsid w:val="00931C65"/>
    <w:rsid w:val="00932509"/>
    <w:rsid w:val="0093253D"/>
    <w:rsid w:val="009329DF"/>
    <w:rsid w:val="009334FF"/>
    <w:rsid w:val="00933E0F"/>
    <w:rsid w:val="00934078"/>
    <w:rsid w:val="00934E48"/>
    <w:rsid w:val="0093514E"/>
    <w:rsid w:val="00935A94"/>
    <w:rsid w:val="00937F4B"/>
    <w:rsid w:val="0094096E"/>
    <w:rsid w:val="00940D6D"/>
    <w:rsid w:val="00940FD2"/>
    <w:rsid w:val="00941671"/>
    <w:rsid w:val="00942919"/>
    <w:rsid w:val="00943F31"/>
    <w:rsid w:val="00944E81"/>
    <w:rsid w:val="00945B38"/>
    <w:rsid w:val="00945BB0"/>
    <w:rsid w:val="00947FF1"/>
    <w:rsid w:val="00950779"/>
    <w:rsid w:val="00950D4B"/>
    <w:rsid w:val="00950E09"/>
    <w:rsid w:val="00951293"/>
    <w:rsid w:val="00951FE8"/>
    <w:rsid w:val="00952A94"/>
    <w:rsid w:val="0095504F"/>
    <w:rsid w:val="0095556A"/>
    <w:rsid w:val="00955F43"/>
    <w:rsid w:val="00960712"/>
    <w:rsid w:val="00960FFC"/>
    <w:rsid w:val="009612F7"/>
    <w:rsid w:val="00961FDC"/>
    <w:rsid w:val="0096215D"/>
    <w:rsid w:val="00962AFC"/>
    <w:rsid w:val="00964114"/>
    <w:rsid w:val="0096436C"/>
    <w:rsid w:val="00966095"/>
    <w:rsid w:val="0096719F"/>
    <w:rsid w:val="00972C64"/>
    <w:rsid w:val="0097397B"/>
    <w:rsid w:val="0097474C"/>
    <w:rsid w:val="00974C8E"/>
    <w:rsid w:val="00975EBA"/>
    <w:rsid w:val="00977090"/>
    <w:rsid w:val="009779BF"/>
    <w:rsid w:val="00982998"/>
    <w:rsid w:val="00982D6D"/>
    <w:rsid w:val="0098347B"/>
    <w:rsid w:val="009836DA"/>
    <w:rsid w:val="00983B3A"/>
    <w:rsid w:val="0098659D"/>
    <w:rsid w:val="009878CC"/>
    <w:rsid w:val="00990845"/>
    <w:rsid w:val="0099106B"/>
    <w:rsid w:val="009912F0"/>
    <w:rsid w:val="00992416"/>
    <w:rsid w:val="009925E6"/>
    <w:rsid w:val="00992F24"/>
    <w:rsid w:val="00993B5D"/>
    <w:rsid w:val="00994120"/>
    <w:rsid w:val="0099450B"/>
    <w:rsid w:val="00995557"/>
    <w:rsid w:val="00995660"/>
    <w:rsid w:val="00995AF5"/>
    <w:rsid w:val="00996437"/>
    <w:rsid w:val="00996590"/>
    <w:rsid w:val="009969BF"/>
    <w:rsid w:val="009971D5"/>
    <w:rsid w:val="009972F7"/>
    <w:rsid w:val="00997610"/>
    <w:rsid w:val="009A0360"/>
    <w:rsid w:val="009A07AE"/>
    <w:rsid w:val="009A0C71"/>
    <w:rsid w:val="009A1AAB"/>
    <w:rsid w:val="009A292D"/>
    <w:rsid w:val="009A2ACE"/>
    <w:rsid w:val="009A31CC"/>
    <w:rsid w:val="009A39C1"/>
    <w:rsid w:val="009A3E44"/>
    <w:rsid w:val="009A42FC"/>
    <w:rsid w:val="009A516C"/>
    <w:rsid w:val="009A53B2"/>
    <w:rsid w:val="009A592C"/>
    <w:rsid w:val="009A6F74"/>
    <w:rsid w:val="009A77D9"/>
    <w:rsid w:val="009B0B6E"/>
    <w:rsid w:val="009B0EDC"/>
    <w:rsid w:val="009B2D8B"/>
    <w:rsid w:val="009B40C2"/>
    <w:rsid w:val="009B48D4"/>
    <w:rsid w:val="009B4AE7"/>
    <w:rsid w:val="009B5504"/>
    <w:rsid w:val="009B683E"/>
    <w:rsid w:val="009C1BB6"/>
    <w:rsid w:val="009C3B47"/>
    <w:rsid w:val="009C5B74"/>
    <w:rsid w:val="009C5DE5"/>
    <w:rsid w:val="009C6445"/>
    <w:rsid w:val="009D0FCD"/>
    <w:rsid w:val="009D1B15"/>
    <w:rsid w:val="009D32A3"/>
    <w:rsid w:val="009D39ED"/>
    <w:rsid w:val="009D3AC3"/>
    <w:rsid w:val="009D48B2"/>
    <w:rsid w:val="009D494C"/>
    <w:rsid w:val="009D5377"/>
    <w:rsid w:val="009D579C"/>
    <w:rsid w:val="009D5DC0"/>
    <w:rsid w:val="009D6554"/>
    <w:rsid w:val="009D7378"/>
    <w:rsid w:val="009E01FE"/>
    <w:rsid w:val="009E081F"/>
    <w:rsid w:val="009E18F5"/>
    <w:rsid w:val="009E1A8F"/>
    <w:rsid w:val="009E37E3"/>
    <w:rsid w:val="009E3B0B"/>
    <w:rsid w:val="009E47EE"/>
    <w:rsid w:val="009E55E6"/>
    <w:rsid w:val="009E5ED7"/>
    <w:rsid w:val="009E6A68"/>
    <w:rsid w:val="009E72DD"/>
    <w:rsid w:val="009E741C"/>
    <w:rsid w:val="009F212E"/>
    <w:rsid w:val="009F33C1"/>
    <w:rsid w:val="009F46F0"/>
    <w:rsid w:val="009F4C7D"/>
    <w:rsid w:val="009F564A"/>
    <w:rsid w:val="009F6889"/>
    <w:rsid w:val="009F6A46"/>
    <w:rsid w:val="009F6DCE"/>
    <w:rsid w:val="009F71E5"/>
    <w:rsid w:val="009F7C8A"/>
    <w:rsid w:val="00A00104"/>
    <w:rsid w:val="00A01FBD"/>
    <w:rsid w:val="00A020A8"/>
    <w:rsid w:val="00A024FC"/>
    <w:rsid w:val="00A03053"/>
    <w:rsid w:val="00A03555"/>
    <w:rsid w:val="00A03B6F"/>
    <w:rsid w:val="00A04A74"/>
    <w:rsid w:val="00A04AF0"/>
    <w:rsid w:val="00A04C10"/>
    <w:rsid w:val="00A05672"/>
    <w:rsid w:val="00A06A82"/>
    <w:rsid w:val="00A06E39"/>
    <w:rsid w:val="00A10F26"/>
    <w:rsid w:val="00A11F61"/>
    <w:rsid w:val="00A12029"/>
    <w:rsid w:val="00A12D6E"/>
    <w:rsid w:val="00A13350"/>
    <w:rsid w:val="00A133C6"/>
    <w:rsid w:val="00A134A5"/>
    <w:rsid w:val="00A13599"/>
    <w:rsid w:val="00A13F52"/>
    <w:rsid w:val="00A158E2"/>
    <w:rsid w:val="00A16215"/>
    <w:rsid w:val="00A165BC"/>
    <w:rsid w:val="00A17183"/>
    <w:rsid w:val="00A17668"/>
    <w:rsid w:val="00A20644"/>
    <w:rsid w:val="00A225AF"/>
    <w:rsid w:val="00A22B3A"/>
    <w:rsid w:val="00A23242"/>
    <w:rsid w:val="00A24FB4"/>
    <w:rsid w:val="00A259A1"/>
    <w:rsid w:val="00A25B62"/>
    <w:rsid w:val="00A2642D"/>
    <w:rsid w:val="00A26744"/>
    <w:rsid w:val="00A26942"/>
    <w:rsid w:val="00A274BE"/>
    <w:rsid w:val="00A279F3"/>
    <w:rsid w:val="00A27BFC"/>
    <w:rsid w:val="00A301F5"/>
    <w:rsid w:val="00A30BE7"/>
    <w:rsid w:val="00A314DD"/>
    <w:rsid w:val="00A31A66"/>
    <w:rsid w:val="00A335E0"/>
    <w:rsid w:val="00A3462F"/>
    <w:rsid w:val="00A34B28"/>
    <w:rsid w:val="00A358F1"/>
    <w:rsid w:val="00A3598F"/>
    <w:rsid w:val="00A36517"/>
    <w:rsid w:val="00A36518"/>
    <w:rsid w:val="00A37A8B"/>
    <w:rsid w:val="00A400FA"/>
    <w:rsid w:val="00A40152"/>
    <w:rsid w:val="00A40813"/>
    <w:rsid w:val="00A42733"/>
    <w:rsid w:val="00A42FD9"/>
    <w:rsid w:val="00A43A3B"/>
    <w:rsid w:val="00A440EF"/>
    <w:rsid w:val="00A44513"/>
    <w:rsid w:val="00A4494F"/>
    <w:rsid w:val="00A4529B"/>
    <w:rsid w:val="00A455DD"/>
    <w:rsid w:val="00A4730E"/>
    <w:rsid w:val="00A47C8B"/>
    <w:rsid w:val="00A502FB"/>
    <w:rsid w:val="00A51239"/>
    <w:rsid w:val="00A51E03"/>
    <w:rsid w:val="00A5285E"/>
    <w:rsid w:val="00A52D44"/>
    <w:rsid w:val="00A5325A"/>
    <w:rsid w:val="00A53B66"/>
    <w:rsid w:val="00A5465F"/>
    <w:rsid w:val="00A548F4"/>
    <w:rsid w:val="00A54CF2"/>
    <w:rsid w:val="00A559A3"/>
    <w:rsid w:val="00A55E41"/>
    <w:rsid w:val="00A56B7E"/>
    <w:rsid w:val="00A6399E"/>
    <w:rsid w:val="00A63D1C"/>
    <w:rsid w:val="00A63E79"/>
    <w:rsid w:val="00A64F45"/>
    <w:rsid w:val="00A653CB"/>
    <w:rsid w:val="00A6564C"/>
    <w:rsid w:val="00A65707"/>
    <w:rsid w:val="00A6631F"/>
    <w:rsid w:val="00A71E82"/>
    <w:rsid w:val="00A7208D"/>
    <w:rsid w:val="00A74DDC"/>
    <w:rsid w:val="00A75B35"/>
    <w:rsid w:val="00A767C7"/>
    <w:rsid w:val="00A76BB2"/>
    <w:rsid w:val="00A76CA9"/>
    <w:rsid w:val="00A77335"/>
    <w:rsid w:val="00A80596"/>
    <w:rsid w:val="00A80975"/>
    <w:rsid w:val="00A80AE3"/>
    <w:rsid w:val="00A823BB"/>
    <w:rsid w:val="00A836C8"/>
    <w:rsid w:val="00A83708"/>
    <w:rsid w:val="00A83CFB"/>
    <w:rsid w:val="00A8466C"/>
    <w:rsid w:val="00A84A38"/>
    <w:rsid w:val="00A84F18"/>
    <w:rsid w:val="00A85868"/>
    <w:rsid w:val="00A86496"/>
    <w:rsid w:val="00A865DB"/>
    <w:rsid w:val="00A86ECB"/>
    <w:rsid w:val="00A87BFE"/>
    <w:rsid w:val="00A87D6C"/>
    <w:rsid w:val="00A900CA"/>
    <w:rsid w:val="00A90DDE"/>
    <w:rsid w:val="00A91D7A"/>
    <w:rsid w:val="00A91F87"/>
    <w:rsid w:val="00A923B8"/>
    <w:rsid w:val="00A92DF1"/>
    <w:rsid w:val="00A9391B"/>
    <w:rsid w:val="00A94AF5"/>
    <w:rsid w:val="00A957D9"/>
    <w:rsid w:val="00A95E41"/>
    <w:rsid w:val="00A962EA"/>
    <w:rsid w:val="00A97105"/>
    <w:rsid w:val="00A97442"/>
    <w:rsid w:val="00AA07A1"/>
    <w:rsid w:val="00AA1141"/>
    <w:rsid w:val="00AA29B7"/>
    <w:rsid w:val="00AA29D9"/>
    <w:rsid w:val="00AA2FEE"/>
    <w:rsid w:val="00AA4105"/>
    <w:rsid w:val="00AA4BED"/>
    <w:rsid w:val="00AA4DE7"/>
    <w:rsid w:val="00AA5800"/>
    <w:rsid w:val="00AA5826"/>
    <w:rsid w:val="00AA5CAF"/>
    <w:rsid w:val="00AA5F7E"/>
    <w:rsid w:val="00AA6CA7"/>
    <w:rsid w:val="00AA7498"/>
    <w:rsid w:val="00AA75CE"/>
    <w:rsid w:val="00AB0C75"/>
    <w:rsid w:val="00AB1FC8"/>
    <w:rsid w:val="00AB2890"/>
    <w:rsid w:val="00AB3404"/>
    <w:rsid w:val="00AB34AF"/>
    <w:rsid w:val="00AB3F09"/>
    <w:rsid w:val="00AB438F"/>
    <w:rsid w:val="00AB73AE"/>
    <w:rsid w:val="00AC0510"/>
    <w:rsid w:val="00AC1158"/>
    <w:rsid w:val="00AC117A"/>
    <w:rsid w:val="00AC11FF"/>
    <w:rsid w:val="00AC16AC"/>
    <w:rsid w:val="00AC17B7"/>
    <w:rsid w:val="00AC19DD"/>
    <w:rsid w:val="00AC2C72"/>
    <w:rsid w:val="00AC34F9"/>
    <w:rsid w:val="00AC3551"/>
    <w:rsid w:val="00AC36AB"/>
    <w:rsid w:val="00AC440A"/>
    <w:rsid w:val="00AC6C51"/>
    <w:rsid w:val="00AD3CF9"/>
    <w:rsid w:val="00AD466C"/>
    <w:rsid w:val="00AD5BF6"/>
    <w:rsid w:val="00AD660A"/>
    <w:rsid w:val="00AD66A3"/>
    <w:rsid w:val="00AD745A"/>
    <w:rsid w:val="00AD760B"/>
    <w:rsid w:val="00AD772D"/>
    <w:rsid w:val="00AE151D"/>
    <w:rsid w:val="00AE1B6D"/>
    <w:rsid w:val="00AE2877"/>
    <w:rsid w:val="00AE3080"/>
    <w:rsid w:val="00AE441E"/>
    <w:rsid w:val="00AE4547"/>
    <w:rsid w:val="00AE5CDC"/>
    <w:rsid w:val="00AE5EC6"/>
    <w:rsid w:val="00AE623A"/>
    <w:rsid w:val="00AE734A"/>
    <w:rsid w:val="00AE736E"/>
    <w:rsid w:val="00AE7694"/>
    <w:rsid w:val="00AE7A8C"/>
    <w:rsid w:val="00AE7EB1"/>
    <w:rsid w:val="00AF06D0"/>
    <w:rsid w:val="00AF0DDE"/>
    <w:rsid w:val="00AF101E"/>
    <w:rsid w:val="00AF1383"/>
    <w:rsid w:val="00AF1AA7"/>
    <w:rsid w:val="00AF2388"/>
    <w:rsid w:val="00AF285A"/>
    <w:rsid w:val="00AF67AE"/>
    <w:rsid w:val="00AF75EC"/>
    <w:rsid w:val="00AF7A86"/>
    <w:rsid w:val="00B0006A"/>
    <w:rsid w:val="00B0024E"/>
    <w:rsid w:val="00B0443D"/>
    <w:rsid w:val="00B044AE"/>
    <w:rsid w:val="00B047B0"/>
    <w:rsid w:val="00B059EB"/>
    <w:rsid w:val="00B06B2A"/>
    <w:rsid w:val="00B06F00"/>
    <w:rsid w:val="00B07905"/>
    <w:rsid w:val="00B07E07"/>
    <w:rsid w:val="00B07E83"/>
    <w:rsid w:val="00B07F37"/>
    <w:rsid w:val="00B10AA7"/>
    <w:rsid w:val="00B137F9"/>
    <w:rsid w:val="00B13D0D"/>
    <w:rsid w:val="00B14558"/>
    <w:rsid w:val="00B14D29"/>
    <w:rsid w:val="00B155CB"/>
    <w:rsid w:val="00B169B4"/>
    <w:rsid w:val="00B20405"/>
    <w:rsid w:val="00B20592"/>
    <w:rsid w:val="00B20A8C"/>
    <w:rsid w:val="00B20E4B"/>
    <w:rsid w:val="00B230A6"/>
    <w:rsid w:val="00B2389E"/>
    <w:rsid w:val="00B23C14"/>
    <w:rsid w:val="00B25336"/>
    <w:rsid w:val="00B273CF"/>
    <w:rsid w:val="00B30036"/>
    <w:rsid w:val="00B30781"/>
    <w:rsid w:val="00B31B0C"/>
    <w:rsid w:val="00B32685"/>
    <w:rsid w:val="00B336C5"/>
    <w:rsid w:val="00B349D6"/>
    <w:rsid w:val="00B35A71"/>
    <w:rsid w:val="00B35AC1"/>
    <w:rsid w:val="00B37E5F"/>
    <w:rsid w:val="00B402A6"/>
    <w:rsid w:val="00B414CB"/>
    <w:rsid w:val="00B41922"/>
    <w:rsid w:val="00B42B74"/>
    <w:rsid w:val="00B42ECF"/>
    <w:rsid w:val="00B43086"/>
    <w:rsid w:val="00B4404E"/>
    <w:rsid w:val="00B447AB"/>
    <w:rsid w:val="00B4493C"/>
    <w:rsid w:val="00B44AA7"/>
    <w:rsid w:val="00B44F4E"/>
    <w:rsid w:val="00B451F6"/>
    <w:rsid w:val="00B4559D"/>
    <w:rsid w:val="00B4572F"/>
    <w:rsid w:val="00B47257"/>
    <w:rsid w:val="00B47345"/>
    <w:rsid w:val="00B47A0F"/>
    <w:rsid w:val="00B50DFE"/>
    <w:rsid w:val="00B52382"/>
    <w:rsid w:val="00B52E59"/>
    <w:rsid w:val="00B54A17"/>
    <w:rsid w:val="00B550D7"/>
    <w:rsid w:val="00B56698"/>
    <w:rsid w:val="00B56CBE"/>
    <w:rsid w:val="00B577A4"/>
    <w:rsid w:val="00B60083"/>
    <w:rsid w:val="00B6163F"/>
    <w:rsid w:val="00B61DA9"/>
    <w:rsid w:val="00B622CB"/>
    <w:rsid w:val="00B62650"/>
    <w:rsid w:val="00B631B9"/>
    <w:rsid w:val="00B6490D"/>
    <w:rsid w:val="00B64F35"/>
    <w:rsid w:val="00B6635E"/>
    <w:rsid w:val="00B6708F"/>
    <w:rsid w:val="00B70FBF"/>
    <w:rsid w:val="00B749A6"/>
    <w:rsid w:val="00B74AAA"/>
    <w:rsid w:val="00B74ABC"/>
    <w:rsid w:val="00B75E5F"/>
    <w:rsid w:val="00B765B6"/>
    <w:rsid w:val="00B76F9C"/>
    <w:rsid w:val="00B77C94"/>
    <w:rsid w:val="00B821F2"/>
    <w:rsid w:val="00B82BAF"/>
    <w:rsid w:val="00B82F3D"/>
    <w:rsid w:val="00B82F77"/>
    <w:rsid w:val="00B830AD"/>
    <w:rsid w:val="00B83DB8"/>
    <w:rsid w:val="00B83FD0"/>
    <w:rsid w:val="00B84E37"/>
    <w:rsid w:val="00B85C29"/>
    <w:rsid w:val="00B862DB"/>
    <w:rsid w:val="00B866AD"/>
    <w:rsid w:val="00B8671B"/>
    <w:rsid w:val="00B87537"/>
    <w:rsid w:val="00B87824"/>
    <w:rsid w:val="00B901E1"/>
    <w:rsid w:val="00B9038D"/>
    <w:rsid w:val="00B90A85"/>
    <w:rsid w:val="00B90B14"/>
    <w:rsid w:val="00B91202"/>
    <w:rsid w:val="00B912E4"/>
    <w:rsid w:val="00B91F20"/>
    <w:rsid w:val="00B9208B"/>
    <w:rsid w:val="00B9214E"/>
    <w:rsid w:val="00B92191"/>
    <w:rsid w:val="00B924F4"/>
    <w:rsid w:val="00B93860"/>
    <w:rsid w:val="00B93AC5"/>
    <w:rsid w:val="00B94EAC"/>
    <w:rsid w:val="00B95A7A"/>
    <w:rsid w:val="00B96392"/>
    <w:rsid w:val="00B97661"/>
    <w:rsid w:val="00BA0AD7"/>
    <w:rsid w:val="00BA0BDE"/>
    <w:rsid w:val="00BA0CDF"/>
    <w:rsid w:val="00BA2055"/>
    <w:rsid w:val="00BA37CE"/>
    <w:rsid w:val="00BA4DDF"/>
    <w:rsid w:val="00BA652F"/>
    <w:rsid w:val="00BA6F03"/>
    <w:rsid w:val="00BA78C6"/>
    <w:rsid w:val="00BB01FD"/>
    <w:rsid w:val="00BB0251"/>
    <w:rsid w:val="00BB176E"/>
    <w:rsid w:val="00BB1E59"/>
    <w:rsid w:val="00BB2AD5"/>
    <w:rsid w:val="00BB375A"/>
    <w:rsid w:val="00BB37C7"/>
    <w:rsid w:val="00BB438B"/>
    <w:rsid w:val="00BB5A0F"/>
    <w:rsid w:val="00BB60A7"/>
    <w:rsid w:val="00BB6509"/>
    <w:rsid w:val="00BC0380"/>
    <w:rsid w:val="00BC0533"/>
    <w:rsid w:val="00BC0D44"/>
    <w:rsid w:val="00BC1104"/>
    <w:rsid w:val="00BC1F52"/>
    <w:rsid w:val="00BC27DC"/>
    <w:rsid w:val="00BC33E6"/>
    <w:rsid w:val="00BC37A4"/>
    <w:rsid w:val="00BC37B2"/>
    <w:rsid w:val="00BC3BA5"/>
    <w:rsid w:val="00BC3EBC"/>
    <w:rsid w:val="00BC4565"/>
    <w:rsid w:val="00BC458A"/>
    <w:rsid w:val="00BC4E96"/>
    <w:rsid w:val="00BD0466"/>
    <w:rsid w:val="00BD259E"/>
    <w:rsid w:val="00BD4232"/>
    <w:rsid w:val="00BD47A4"/>
    <w:rsid w:val="00BD48DF"/>
    <w:rsid w:val="00BD4A15"/>
    <w:rsid w:val="00BD587E"/>
    <w:rsid w:val="00BD630F"/>
    <w:rsid w:val="00BD6667"/>
    <w:rsid w:val="00BD6C0C"/>
    <w:rsid w:val="00BD6DB8"/>
    <w:rsid w:val="00BD7516"/>
    <w:rsid w:val="00BE02C8"/>
    <w:rsid w:val="00BE0724"/>
    <w:rsid w:val="00BE25D9"/>
    <w:rsid w:val="00BE2964"/>
    <w:rsid w:val="00BE3A73"/>
    <w:rsid w:val="00BE3C3B"/>
    <w:rsid w:val="00BE3F02"/>
    <w:rsid w:val="00BE4EDE"/>
    <w:rsid w:val="00BE6ACF"/>
    <w:rsid w:val="00BE7E54"/>
    <w:rsid w:val="00BF0FC5"/>
    <w:rsid w:val="00BF171E"/>
    <w:rsid w:val="00BF2575"/>
    <w:rsid w:val="00BF27BC"/>
    <w:rsid w:val="00BF3A7B"/>
    <w:rsid w:val="00BF44E3"/>
    <w:rsid w:val="00BF4CB4"/>
    <w:rsid w:val="00C00774"/>
    <w:rsid w:val="00C0146E"/>
    <w:rsid w:val="00C0249A"/>
    <w:rsid w:val="00C03655"/>
    <w:rsid w:val="00C03709"/>
    <w:rsid w:val="00C03DCD"/>
    <w:rsid w:val="00C0459A"/>
    <w:rsid w:val="00C04825"/>
    <w:rsid w:val="00C04FA6"/>
    <w:rsid w:val="00C051F0"/>
    <w:rsid w:val="00C11985"/>
    <w:rsid w:val="00C11F0D"/>
    <w:rsid w:val="00C12019"/>
    <w:rsid w:val="00C12824"/>
    <w:rsid w:val="00C128EF"/>
    <w:rsid w:val="00C12C10"/>
    <w:rsid w:val="00C12F3B"/>
    <w:rsid w:val="00C1304A"/>
    <w:rsid w:val="00C135BA"/>
    <w:rsid w:val="00C137D3"/>
    <w:rsid w:val="00C14570"/>
    <w:rsid w:val="00C1656D"/>
    <w:rsid w:val="00C212E4"/>
    <w:rsid w:val="00C217A2"/>
    <w:rsid w:val="00C21D27"/>
    <w:rsid w:val="00C235BF"/>
    <w:rsid w:val="00C23674"/>
    <w:rsid w:val="00C23C17"/>
    <w:rsid w:val="00C24D67"/>
    <w:rsid w:val="00C2515A"/>
    <w:rsid w:val="00C252C6"/>
    <w:rsid w:val="00C25747"/>
    <w:rsid w:val="00C259C1"/>
    <w:rsid w:val="00C269B5"/>
    <w:rsid w:val="00C27157"/>
    <w:rsid w:val="00C27DFF"/>
    <w:rsid w:val="00C30B35"/>
    <w:rsid w:val="00C32896"/>
    <w:rsid w:val="00C332D7"/>
    <w:rsid w:val="00C33C5D"/>
    <w:rsid w:val="00C35592"/>
    <w:rsid w:val="00C37BC5"/>
    <w:rsid w:val="00C4052C"/>
    <w:rsid w:val="00C4094F"/>
    <w:rsid w:val="00C40A69"/>
    <w:rsid w:val="00C41568"/>
    <w:rsid w:val="00C42556"/>
    <w:rsid w:val="00C4347A"/>
    <w:rsid w:val="00C43A24"/>
    <w:rsid w:val="00C43D3D"/>
    <w:rsid w:val="00C44493"/>
    <w:rsid w:val="00C444F5"/>
    <w:rsid w:val="00C454B6"/>
    <w:rsid w:val="00C45A23"/>
    <w:rsid w:val="00C46833"/>
    <w:rsid w:val="00C46CE7"/>
    <w:rsid w:val="00C47413"/>
    <w:rsid w:val="00C47682"/>
    <w:rsid w:val="00C47AA6"/>
    <w:rsid w:val="00C47AFC"/>
    <w:rsid w:val="00C507A0"/>
    <w:rsid w:val="00C50FD4"/>
    <w:rsid w:val="00C51507"/>
    <w:rsid w:val="00C521D0"/>
    <w:rsid w:val="00C54189"/>
    <w:rsid w:val="00C54E81"/>
    <w:rsid w:val="00C570AA"/>
    <w:rsid w:val="00C57550"/>
    <w:rsid w:val="00C57A4C"/>
    <w:rsid w:val="00C57C19"/>
    <w:rsid w:val="00C6037C"/>
    <w:rsid w:val="00C61752"/>
    <w:rsid w:val="00C61D06"/>
    <w:rsid w:val="00C621A8"/>
    <w:rsid w:val="00C62AE0"/>
    <w:rsid w:val="00C630F0"/>
    <w:rsid w:val="00C63352"/>
    <w:rsid w:val="00C63B77"/>
    <w:rsid w:val="00C64B43"/>
    <w:rsid w:val="00C64E01"/>
    <w:rsid w:val="00C651D2"/>
    <w:rsid w:val="00C66C10"/>
    <w:rsid w:val="00C6713F"/>
    <w:rsid w:val="00C67A36"/>
    <w:rsid w:val="00C700DA"/>
    <w:rsid w:val="00C704E2"/>
    <w:rsid w:val="00C71584"/>
    <w:rsid w:val="00C71671"/>
    <w:rsid w:val="00C716FB"/>
    <w:rsid w:val="00C7176B"/>
    <w:rsid w:val="00C71BD1"/>
    <w:rsid w:val="00C722B0"/>
    <w:rsid w:val="00C728EA"/>
    <w:rsid w:val="00C7359A"/>
    <w:rsid w:val="00C7380B"/>
    <w:rsid w:val="00C73DE3"/>
    <w:rsid w:val="00C7486F"/>
    <w:rsid w:val="00C75869"/>
    <w:rsid w:val="00C75E67"/>
    <w:rsid w:val="00C76F87"/>
    <w:rsid w:val="00C779B0"/>
    <w:rsid w:val="00C77B05"/>
    <w:rsid w:val="00C80193"/>
    <w:rsid w:val="00C8168F"/>
    <w:rsid w:val="00C81FC3"/>
    <w:rsid w:val="00C82D7E"/>
    <w:rsid w:val="00C83405"/>
    <w:rsid w:val="00C83F4F"/>
    <w:rsid w:val="00C853B5"/>
    <w:rsid w:val="00C87085"/>
    <w:rsid w:val="00C878C0"/>
    <w:rsid w:val="00C90923"/>
    <w:rsid w:val="00C90DF1"/>
    <w:rsid w:val="00C91A65"/>
    <w:rsid w:val="00C9253A"/>
    <w:rsid w:val="00C94264"/>
    <w:rsid w:val="00C947E2"/>
    <w:rsid w:val="00C94913"/>
    <w:rsid w:val="00C960C9"/>
    <w:rsid w:val="00C96CE3"/>
    <w:rsid w:val="00C97909"/>
    <w:rsid w:val="00C97CA6"/>
    <w:rsid w:val="00CA09B4"/>
    <w:rsid w:val="00CA1497"/>
    <w:rsid w:val="00CA39AF"/>
    <w:rsid w:val="00CA3FC8"/>
    <w:rsid w:val="00CA410D"/>
    <w:rsid w:val="00CA490A"/>
    <w:rsid w:val="00CA49C7"/>
    <w:rsid w:val="00CA4E61"/>
    <w:rsid w:val="00CA57D2"/>
    <w:rsid w:val="00CA591F"/>
    <w:rsid w:val="00CA5C7F"/>
    <w:rsid w:val="00CA6182"/>
    <w:rsid w:val="00CA6934"/>
    <w:rsid w:val="00CA7319"/>
    <w:rsid w:val="00CA7EEA"/>
    <w:rsid w:val="00CB063F"/>
    <w:rsid w:val="00CB09DB"/>
    <w:rsid w:val="00CB151D"/>
    <w:rsid w:val="00CB1BC7"/>
    <w:rsid w:val="00CB3455"/>
    <w:rsid w:val="00CB429E"/>
    <w:rsid w:val="00CB5B42"/>
    <w:rsid w:val="00CB6F46"/>
    <w:rsid w:val="00CB7211"/>
    <w:rsid w:val="00CB7810"/>
    <w:rsid w:val="00CB7874"/>
    <w:rsid w:val="00CC054F"/>
    <w:rsid w:val="00CC124C"/>
    <w:rsid w:val="00CC16B2"/>
    <w:rsid w:val="00CC174E"/>
    <w:rsid w:val="00CC1A65"/>
    <w:rsid w:val="00CC2857"/>
    <w:rsid w:val="00CC38FB"/>
    <w:rsid w:val="00CC6D6A"/>
    <w:rsid w:val="00CC6F34"/>
    <w:rsid w:val="00CC70C1"/>
    <w:rsid w:val="00CC7DE1"/>
    <w:rsid w:val="00CD0134"/>
    <w:rsid w:val="00CD11C7"/>
    <w:rsid w:val="00CD1F0B"/>
    <w:rsid w:val="00CD24EC"/>
    <w:rsid w:val="00CD2B96"/>
    <w:rsid w:val="00CD2E91"/>
    <w:rsid w:val="00CD337C"/>
    <w:rsid w:val="00CD3B85"/>
    <w:rsid w:val="00CD3ECB"/>
    <w:rsid w:val="00CD4588"/>
    <w:rsid w:val="00CD47FC"/>
    <w:rsid w:val="00CD5C05"/>
    <w:rsid w:val="00CD7BEE"/>
    <w:rsid w:val="00CE126D"/>
    <w:rsid w:val="00CE2FBF"/>
    <w:rsid w:val="00CE3454"/>
    <w:rsid w:val="00CE44EC"/>
    <w:rsid w:val="00CE44F8"/>
    <w:rsid w:val="00CE4ADD"/>
    <w:rsid w:val="00CE4B52"/>
    <w:rsid w:val="00CE5130"/>
    <w:rsid w:val="00CE51AF"/>
    <w:rsid w:val="00CE534D"/>
    <w:rsid w:val="00CE570A"/>
    <w:rsid w:val="00CE5F8F"/>
    <w:rsid w:val="00CE6698"/>
    <w:rsid w:val="00CE7BDF"/>
    <w:rsid w:val="00CF06BC"/>
    <w:rsid w:val="00CF0C11"/>
    <w:rsid w:val="00CF141A"/>
    <w:rsid w:val="00CF15EC"/>
    <w:rsid w:val="00CF2553"/>
    <w:rsid w:val="00CF25B4"/>
    <w:rsid w:val="00CF26BA"/>
    <w:rsid w:val="00CF2D3A"/>
    <w:rsid w:val="00CF337A"/>
    <w:rsid w:val="00CF361E"/>
    <w:rsid w:val="00CF4E1D"/>
    <w:rsid w:val="00CF592F"/>
    <w:rsid w:val="00CF645E"/>
    <w:rsid w:val="00CF6464"/>
    <w:rsid w:val="00CF70A1"/>
    <w:rsid w:val="00CF70ED"/>
    <w:rsid w:val="00CF7560"/>
    <w:rsid w:val="00CF7C08"/>
    <w:rsid w:val="00CF7C79"/>
    <w:rsid w:val="00D00868"/>
    <w:rsid w:val="00D01545"/>
    <w:rsid w:val="00D0162A"/>
    <w:rsid w:val="00D01BDC"/>
    <w:rsid w:val="00D05F17"/>
    <w:rsid w:val="00D0618B"/>
    <w:rsid w:val="00D069D9"/>
    <w:rsid w:val="00D06EC8"/>
    <w:rsid w:val="00D06FCE"/>
    <w:rsid w:val="00D0735D"/>
    <w:rsid w:val="00D1056D"/>
    <w:rsid w:val="00D11063"/>
    <w:rsid w:val="00D127C5"/>
    <w:rsid w:val="00D12E6A"/>
    <w:rsid w:val="00D14D60"/>
    <w:rsid w:val="00D20B0D"/>
    <w:rsid w:val="00D21238"/>
    <w:rsid w:val="00D23709"/>
    <w:rsid w:val="00D256F8"/>
    <w:rsid w:val="00D262F6"/>
    <w:rsid w:val="00D278C6"/>
    <w:rsid w:val="00D30C5E"/>
    <w:rsid w:val="00D31029"/>
    <w:rsid w:val="00D310C9"/>
    <w:rsid w:val="00D316F0"/>
    <w:rsid w:val="00D31AB8"/>
    <w:rsid w:val="00D32106"/>
    <w:rsid w:val="00D348C2"/>
    <w:rsid w:val="00D356C5"/>
    <w:rsid w:val="00D35831"/>
    <w:rsid w:val="00D377B0"/>
    <w:rsid w:val="00D40677"/>
    <w:rsid w:val="00D4083B"/>
    <w:rsid w:val="00D40C42"/>
    <w:rsid w:val="00D412C8"/>
    <w:rsid w:val="00D41312"/>
    <w:rsid w:val="00D4140E"/>
    <w:rsid w:val="00D4232A"/>
    <w:rsid w:val="00D42C4B"/>
    <w:rsid w:val="00D43661"/>
    <w:rsid w:val="00D43678"/>
    <w:rsid w:val="00D4435C"/>
    <w:rsid w:val="00D45D8C"/>
    <w:rsid w:val="00D46535"/>
    <w:rsid w:val="00D4708A"/>
    <w:rsid w:val="00D47E43"/>
    <w:rsid w:val="00D51EA9"/>
    <w:rsid w:val="00D52762"/>
    <w:rsid w:val="00D53ECA"/>
    <w:rsid w:val="00D54BF6"/>
    <w:rsid w:val="00D557CE"/>
    <w:rsid w:val="00D5598C"/>
    <w:rsid w:val="00D57FAC"/>
    <w:rsid w:val="00D60F4D"/>
    <w:rsid w:val="00D64A4E"/>
    <w:rsid w:val="00D652E1"/>
    <w:rsid w:val="00D657C3"/>
    <w:rsid w:val="00D66415"/>
    <w:rsid w:val="00D669DE"/>
    <w:rsid w:val="00D66AFD"/>
    <w:rsid w:val="00D67521"/>
    <w:rsid w:val="00D67B51"/>
    <w:rsid w:val="00D71E9D"/>
    <w:rsid w:val="00D722F2"/>
    <w:rsid w:val="00D72320"/>
    <w:rsid w:val="00D72510"/>
    <w:rsid w:val="00D73355"/>
    <w:rsid w:val="00D73DC5"/>
    <w:rsid w:val="00D7422E"/>
    <w:rsid w:val="00D750CB"/>
    <w:rsid w:val="00D755D3"/>
    <w:rsid w:val="00D757CB"/>
    <w:rsid w:val="00D75DA7"/>
    <w:rsid w:val="00D75FCE"/>
    <w:rsid w:val="00D76199"/>
    <w:rsid w:val="00D771A4"/>
    <w:rsid w:val="00D802DA"/>
    <w:rsid w:val="00D81A72"/>
    <w:rsid w:val="00D81EB6"/>
    <w:rsid w:val="00D840ED"/>
    <w:rsid w:val="00D84C03"/>
    <w:rsid w:val="00D85D27"/>
    <w:rsid w:val="00D86BD3"/>
    <w:rsid w:val="00D86CDF"/>
    <w:rsid w:val="00D87310"/>
    <w:rsid w:val="00D87766"/>
    <w:rsid w:val="00D87FDC"/>
    <w:rsid w:val="00D905F1"/>
    <w:rsid w:val="00D924AE"/>
    <w:rsid w:val="00D9276D"/>
    <w:rsid w:val="00D9340B"/>
    <w:rsid w:val="00D93EC2"/>
    <w:rsid w:val="00D95292"/>
    <w:rsid w:val="00D95D82"/>
    <w:rsid w:val="00D96945"/>
    <w:rsid w:val="00DA0080"/>
    <w:rsid w:val="00DA0365"/>
    <w:rsid w:val="00DA0DAA"/>
    <w:rsid w:val="00DA0F76"/>
    <w:rsid w:val="00DA1786"/>
    <w:rsid w:val="00DA2388"/>
    <w:rsid w:val="00DA281B"/>
    <w:rsid w:val="00DA3D28"/>
    <w:rsid w:val="00DA4B50"/>
    <w:rsid w:val="00DA5761"/>
    <w:rsid w:val="00DA5E71"/>
    <w:rsid w:val="00DA6E8C"/>
    <w:rsid w:val="00DB1B3E"/>
    <w:rsid w:val="00DB2B41"/>
    <w:rsid w:val="00DB609A"/>
    <w:rsid w:val="00DB6539"/>
    <w:rsid w:val="00DB6E18"/>
    <w:rsid w:val="00DC2379"/>
    <w:rsid w:val="00DC3AA2"/>
    <w:rsid w:val="00DC3FFD"/>
    <w:rsid w:val="00DC4E96"/>
    <w:rsid w:val="00DC508A"/>
    <w:rsid w:val="00DC5F4E"/>
    <w:rsid w:val="00DC6F3E"/>
    <w:rsid w:val="00DC78FE"/>
    <w:rsid w:val="00DC7F58"/>
    <w:rsid w:val="00DD1131"/>
    <w:rsid w:val="00DD1E97"/>
    <w:rsid w:val="00DD2C5E"/>
    <w:rsid w:val="00DD2D70"/>
    <w:rsid w:val="00DD417D"/>
    <w:rsid w:val="00DD4A82"/>
    <w:rsid w:val="00DD5CA8"/>
    <w:rsid w:val="00DD6571"/>
    <w:rsid w:val="00DD6666"/>
    <w:rsid w:val="00DD6C9D"/>
    <w:rsid w:val="00DD7465"/>
    <w:rsid w:val="00DD780D"/>
    <w:rsid w:val="00DE1A0D"/>
    <w:rsid w:val="00DE1F48"/>
    <w:rsid w:val="00DE2530"/>
    <w:rsid w:val="00DE2A7E"/>
    <w:rsid w:val="00DE2E02"/>
    <w:rsid w:val="00DE4299"/>
    <w:rsid w:val="00DE4963"/>
    <w:rsid w:val="00DE5C53"/>
    <w:rsid w:val="00DE5CB9"/>
    <w:rsid w:val="00DF0B35"/>
    <w:rsid w:val="00DF19CC"/>
    <w:rsid w:val="00DF1F16"/>
    <w:rsid w:val="00DF3E84"/>
    <w:rsid w:val="00DF44FD"/>
    <w:rsid w:val="00DF4572"/>
    <w:rsid w:val="00DF4A1C"/>
    <w:rsid w:val="00DF5179"/>
    <w:rsid w:val="00DF589B"/>
    <w:rsid w:val="00DF5F41"/>
    <w:rsid w:val="00DF6DAF"/>
    <w:rsid w:val="00DF6E68"/>
    <w:rsid w:val="00E00DA3"/>
    <w:rsid w:val="00E020EA"/>
    <w:rsid w:val="00E0259F"/>
    <w:rsid w:val="00E025E3"/>
    <w:rsid w:val="00E02892"/>
    <w:rsid w:val="00E02B25"/>
    <w:rsid w:val="00E042FA"/>
    <w:rsid w:val="00E043DB"/>
    <w:rsid w:val="00E04678"/>
    <w:rsid w:val="00E049C1"/>
    <w:rsid w:val="00E06884"/>
    <w:rsid w:val="00E06A6F"/>
    <w:rsid w:val="00E1056A"/>
    <w:rsid w:val="00E10B0F"/>
    <w:rsid w:val="00E11DF9"/>
    <w:rsid w:val="00E11F17"/>
    <w:rsid w:val="00E12E74"/>
    <w:rsid w:val="00E16258"/>
    <w:rsid w:val="00E16389"/>
    <w:rsid w:val="00E17537"/>
    <w:rsid w:val="00E17D57"/>
    <w:rsid w:val="00E2021B"/>
    <w:rsid w:val="00E208BC"/>
    <w:rsid w:val="00E20EE8"/>
    <w:rsid w:val="00E23043"/>
    <w:rsid w:val="00E23107"/>
    <w:rsid w:val="00E24BC8"/>
    <w:rsid w:val="00E24C07"/>
    <w:rsid w:val="00E25A6B"/>
    <w:rsid w:val="00E26E48"/>
    <w:rsid w:val="00E27219"/>
    <w:rsid w:val="00E27830"/>
    <w:rsid w:val="00E27A9B"/>
    <w:rsid w:val="00E3236C"/>
    <w:rsid w:val="00E327EB"/>
    <w:rsid w:val="00E32A29"/>
    <w:rsid w:val="00E32BB5"/>
    <w:rsid w:val="00E33010"/>
    <w:rsid w:val="00E350C3"/>
    <w:rsid w:val="00E36C3E"/>
    <w:rsid w:val="00E36F24"/>
    <w:rsid w:val="00E3746C"/>
    <w:rsid w:val="00E37F53"/>
    <w:rsid w:val="00E41319"/>
    <w:rsid w:val="00E415D3"/>
    <w:rsid w:val="00E41852"/>
    <w:rsid w:val="00E41982"/>
    <w:rsid w:val="00E4259B"/>
    <w:rsid w:val="00E42DE7"/>
    <w:rsid w:val="00E448EC"/>
    <w:rsid w:val="00E449DA"/>
    <w:rsid w:val="00E45677"/>
    <w:rsid w:val="00E45E67"/>
    <w:rsid w:val="00E46AC3"/>
    <w:rsid w:val="00E4752C"/>
    <w:rsid w:val="00E50E01"/>
    <w:rsid w:val="00E53149"/>
    <w:rsid w:val="00E531AC"/>
    <w:rsid w:val="00E53B51"/>
    <w:rsid w:val="00E5486A"/>
    <w:rsid w:val="00E554EF"/>
    <w:rsid w:val="00E560F5"/>
    <w:rsid w:val="00E568B3"/>
    <w:rsid w:val="00E56A0B"/>
    <w:rsid w:val="00E577CA"/>
    <w:rsid w:val="00E627EC"/>
    <w:rsid w:val="00E62808"/>
    <w:rsid w:val="00E63A7A"/>
    <w:rsid w:val="00E6513B"/>
    <w:rsid w:val="00E655E9"/>
    <w:rsid w:val="00E65688"/>
    <w:rsid w:val="00E66AE4"/>
    <w:rsid w:val="00E66F09"/>
    <w:rsid w:val="00E67538"/>
    <w:rsid w:val="00E67B2B"/>
    <w:rsid w:val="00E70C6B"/>
    <w:rsid w:val="00E70D71"/>
    <w:rsid w:val="00E7168B"/>
    <w:rsid w:val="00E718A5"/>
    <w:rsid w:val="00E71F9C"/>
    <w:rsid w:val="00E74EE7"/>
    <w:rsid w:val="00E7547B"/>
    <w:rsid w:val="00E75A16"/>
    <w:rsid w:val="00E76DA9"/>
    <w:rsid w:val="00E77F4D"/>
    <w:rsid w:val="00E80135"/>
    <w:rsid w:val="00E805BE"/>
    <w:rsid w:val="00E81D91"/>
    <w:rsid w:val="00E81F46"/>
    <w:rsid w:val="00E82D63"/>
    <w:rsid w:val="00E834E0"/>
    <w:rsid w:val="00E83B35"/>
    <w:rsid w:val="00E83F60"/>
    <w:rsid w:val="00E83FD4"/>
    <w:rsid w:val="00E847DF"/>
    <w:rsid w:val="00E84EF0"/>
    <w:rsid w:val="00E851AB"/>
    <w:rsid w:val="00E852BC"/>
    <w:rsid w:val="00E86A3D"/>
    <w:rsid w:val="00E91FB6"/>
    <w:rsid w:val="00E9249D"/>
    <w:rsid w:val="00E93B9D"/>
    <w:rsid w:val="00E93F30"/>
    <w:rsid w:val="00E96E85"/>
    <w:rsid w:val="00EA03FE"/>
    <w:rsid w:val="00EA2149"/>
    <w:rsid w:val="00EA22EB"/>
    <w:rsid w:val="00EA2819"/>
    <w:rsid w:val="00EA2D54"/>
    <w:rsid w:val="00EA3300"/>
    <w:rsid w:val="00EA423A"/>
    <w:rsid w:val="00EA4401"/>
    <w:rsid w:val="00EA4A7F"/>
    <w:rsid w:val="00EA5382"/>
    <w:rsid w:val="00EA5721"/>
    <w:rsid w:val="00EA5F45"/>
    <w:rsid w:val="00EA5FF5"/>
    <w:rsid w:val="00EA65C3"/>
    <w:rsid w:val="00EA6E77"/>
    <w:rsid w:val="00EB0A36"/>
    <w:rsid w:val="00EB1208"/>
    <w:rsid w:val="00EB2224"/>
    <w:rsid w:val="00EB25F4"/>
    <w:rsid w:val="00EB2897"/>
    <w:rsid w:val="00EB3376"/>
    <w:rsid w:val="00EB3F14"/>
    <w:rsid w:val="00EB41BE"/>
    <w:rsid w:val="00EB43AF"/>
    <w:rsid w:val="00EB4C74"/>
    <w:rsid w:val="00EB4CE4"/>
    <w:rsid w:val="00EB598D"/>
    <w:rsid w:val="00EB6677"/>
    <w:rsid w:val="00EB6736"/>
    <w:rsid w:val="00EB74C2"/>
    <w:rsid w:val="00EC078C"/>
    <w:rsid w:val="00EC0A27"/>
    <w:rsid w:val="00EC1FB5"/>
    <w:rsid w:val="00EC1FB7"/>
    <w:rsid w:val="00EC38EB"/>
    <w:rsid w:val="00EC3C52"/>
    <w:rsid w:val="00EC4D4A"/>
    <w:rsid w:val="00EC5A9E"/>
    <w:rsid w:val="00EC5B00"/>
    <w:rsid w:val="00EC66ED"/>
    <w:rsid w:val="00ED1BDB"/>
    <w:rsid w:val="00ED33E1"/>
    <w:rsid w:val="00ED366C"/>
    <w:rsid w:val="00ED38EB"/>
    <w:rsid w:val="00EE0468"/>
    <w:rsid w:val="00EE0E1F"/>
    <w:rsid w:val="00EE1B88"/>
    <w:rsid w:val="00EE261A"/>
    <w:rsid w:val="00EE2DD8"/>
    <w:rsid w:val="00EE2EA8"/>
    <w:rsid w:val="00EE35A2"/>
    <w:rsid w:val="00EE3600"/>
    <w:rsid w:val="00EE4675"/>
    <w:rsid w:val="00EE5428"/>
    <w:rsid w:val="00EE615B"/>
    <w:rsid w:val="00EE6DA9"/>
    <w:rsid w:val="00EE6E67"/>
    <w:rsid w:val="00EF0492"/>
    <w:rsid w:val="00EF1395"/>
    <w:rsid w:val="00EF1F42"/>
    <w:rsid w:val="00EF2538"/>
    <w:rsid w:val="00EF2A8B"/>
    <w:rsid w:val="00EF3244"/>
    <w:rsid w:val="00EF55B5"/>
    <w:rsid w:val="00EF6AC8"/>
    <w:rsid w:val="00EF6C07"/>
    <w:rsid w:val="00EF6C3A"/>
    <w:rsid w:val="00EF7A90"/>
    <w:rsid w:val="00F02162"/>
    <w:rsid w:val="00F0303D"/>
    <w:rsid w:val="00F034D3"/>
    <w:rsid w:val="00F036A6"/>
    <w:rsid w:val="00F03888"/>
    <w:rsid w:val="00F03F40"/>
    <w:rsid w:val="00F040D6"/>
    <w:rsid w:val="00F042E5"/>
    <w:rsid w:val="00F045E2"/>
    <w:rsid w:val="00F04C6E"/>
    <w:rsid w:val="00F04FD4"/>
    <w:rsid w:val="00F05CAB"/>
    <w:rsid w:val="00F076CB"/>
    <w:rsid w:val="00F07DAF"/>
    <w:rsid w:val="00F07E98"/>
    <w:rsid w:val="00F103B5"/>
    <w:rsid w:val="00F1084E"/>
    <w:rsid w:val="00F1094E"/>
    <w:rsid w:val="00F10E96"/>
    <w:rsid w:val="00F11010"/>
    <w:rsid w:val="00F11104"/>
    <w:rsid w:val="00F11D19"/>
    <w:rsid w:val="00F137F8"/>
    <w:rsid w:val="00F14400"/>
    <w:rsid w:val="00F15B52"/>
    <w:rsid w:val="00F16781"/>
    <w:rsid w:val="00F20EBE"/>
    <w:rsid w:val="00F213E3"/>
    <w:rsid w:val="00F21476"/>
    <w:rsid w:val="00F21A7B"/>
    <w:rsid w:val="00F21C66"/>
    <w:rsid w:val="00F21D7F"/>
    <w:rsid w:val="00F221B6"/>
    <w:rsid w:val="00F231B9"/>
    <w:rsid w:val="00F23B0D"/>
    <w:rsid w:val="00F24131"/>
    <w:rsid w:val="00F25C91"/>
    <w:rsid w:val="00F25F3B"/>
    <w:rsid w:val="00F27ECA"/>
    <w:rsid w:val="00F30005"/>
    <w:rsid w:val="00F3061B"/>
    <w:rsid w:val="00F31A76"/>
    <w:rsid w:val="00F321FF"/>
    <w:rsid w:val="00F328A9"/>
    <w:rsid w:val="00F32AE3"/>
    <w:rsid w:val="00F3381F"/>
    <w:rsid w:val="00F34766"/>
    <w:rsid w:val="00F35172"/>
    <w:rsid w:val="00F35380"/>
    <w:rsid w:val="00F3631C"/>
    <w:rsid w:val="00F373E6"/>
    <w:rsid w:val="00F4022B"/>
    <w:rsid w:val="00F4094F"/>
    <w:rsid w:val="00F41CC7"/>
    <w:rsid w:val="00F429DC"/>
    <w:rsid w:val="00F43EBA"/>
    <w:rsid w:val="00F44051"/>
    <w:rsid w:val="00F443E5"/>
    <w:rsid w:val="00F4492B"/>
    <w:rsid w:val="00F44F93"/>
    <w:rsid w:val="00F4578C"/>
    <w:rsid w:val="00F458DF"/>
    <w:rsid w:val="00F45CB4"/>
    <w:rsid w:val="00F4695B"/>
    <w:rsid w:val="00F51C04"/>
    <w:rsid w:val="00F52995"/>
    <w:rsid w:val="00F52E09"/>
    <w:rsid w:val="00F53490"/>
    <w:rsid w:val="00F55642"/>
    <w:rsid w:val="00F55742"/>
    <w:rsid w:val="00F55DA7"/>
    <w:rsid w:val="00F55FA9"/>
    <w:rsid w:val="00F5730F"/>
    <w:rsid w:val="00F605A1"/>
    <w:rsid w:val="00F6065B"/>
    <w:rsid w:val="00F6085C"/>
    <w:rsid w:val="00F60952"/>
    <w:rsid w:val="00F62050"/>
    <w:rsid w:val="00F6277D"/>
    <w:rsid w:val="00F62BEB"/>
    <w:rsid w:val="00F62BF8"/>
    <w:rsid w:val="00F63703"/>
    <w:rsid w:val="00F6408F"/>
    <w:rsid w:val="00F67374"/>
    <w:rsid w:val="00F70188"/>
    <w:rsid w:val="00F710DA"/>
    <w:rsid w:val="00F719E2"/>
    <w:rsid w:val="00F71A29"/>
    <w:rsid w:val="00F72787"/>
    <w:rsid w:val="00F72873"/>
    <w:rsid w:val="00F7327A"/>
    <w:rsid w:val="00F73A6B"/>
    <w:rsid w:val="00F73EB2"/>
    <w:rsid w:val="00F74299"/>
    <w:rsid w:val="00F74517"/>
    <w:rsid w:val="00F765B8"/>
    <w:rsid w:val="00F76EB9"/>
    <w:rsid w:val="00F802AB"/>
    <w:rsid w:val="00F80909"/>
    <w:rsid w:val="00F80B70"/>
    <w:rsid w:val="00F80C4F"/>
    <w:rsid w:val="00F81691"/>
    <w:rsid w:val="00F82B58"/>
    <w:rsid w:val="00F838A8"/>
    <w:rsid w:val="00F83B4D"/>
    <w:rsid w:val="00F8676B"/>
    <w:rsid w:val="00F8780A"/>
    <w:rsid w:val="00F87E9B"/>
    <w:rsid w:val="00F90884"/>
    <w:rsid w:val="00F911C0"/>
    <w:rsid w:val="00F91F3B"/>
    <w:rsid w:val="00F92CD9"/>
    <w:rsid w:val="00F92D4C"/>
    <w:rsid w:val="00F93057"/>
    <w:rsid w:val="00F931C2"/>
    <w:rsid w:val="00F935D0"/>
    <w:rsid w:val="00F94164"/>
    <w:rsid w:val="00F941CA"/>
    <w:rsid w:val="00F96613"/>
    <w:rsid w:val="00F96BB9"/>
    <w:rsid w:val="00F96C75"/>
    <w:rsid w:val="00F97FEB"/>
    <w:rsid w:val="00F97FF2"/>
    <w:rsid w:val="00FA11C6"/>
    <w:rsid w:val="00FA162F"/>
    <w:rsid w:val="00FA2E76"/>
    <w:rsid w:val="00FA3417"/>
    <w:rsid w:val="00FA3A34"/>
    <w:rsid w:val="00FA49DB"/>
    <w:rsid w:val="00FA4F44"/>
    <w:rsid w:val="00FA52F6"/>
    <w:rsid w:val="00FA6205"/>
    <w:rsid w:val="00FA7B4D"/>
    <w:rsid w:val="00FA7FC8"/>
    <w:rsid w:val="00FB2025"/>
    <w:rsid w:val="00FB384D"/>
    <w:rsid w:val="00FB3B66"/>
    <w:rsid w:val="00FB4517"/>
    <w:rsid w:val="00FB55AD"/>
    <w:rsid w:val="00FB5BCB"/>
    <w:rsid w:val="00FC0164"/>
    <w:rsid w:val="00FC03BC"/>
    <w:rsid w:val="00FC1448"/>
    <w:rsid w:val="00FC1DCD"/>
    <w:rsid w:val="00FC2D59"/>
    <w:rsid w:val="00FC43CA"/>
    <w:rsid w:val="00FC5211"/>
    <w:rsid w:val="00FC57AA"/>
    <w:rsid w:val="00FC6773"/>
    <w:rsid w:val="00FC6B45"/>
    <w:rsid w:val="00FC74C1"/>
    <w:rsid w:val="00FC7584"/>
    <w:rsid w:val="00FC78BC"/>
    <w:rsid w:val="00FC7D84"/>
    <w:rsid w:val="00FD0B63"/>
    <w:rsid w:val="00FD1B7E"/>
    <w:rsid w:val="00FD2290"/>
    <w:rsid w:val="00FD2DD2"/>
    <w:rsid w:val="00FD4282"/>
    <w:rsid w:val="00FD5560"/>
    <w:rsid w:val="00FD6258"/>
    <w:rsid w:val="00FD71AD"/>
    <w:rsid w:val="00FD738D"/>
    <w:rsid w:val="00FD7E60"/>
    <w:rsid w:val="00FE0186"/>
    <w:rsid w:val="00FE13CD"/>
    <w:rsid w:val="00FE1713"/>
    <w:rsid w:val="00FE2840"/>
    <w:rsid w:val="00FE2844"/>
    <w:rsid w:val="00FE2BEF"/>
    <w:rsid w:val="00FE2FA1"/>
    <w:rsid w:val="00FE3F5C"/>
    <w:rsid w:val="00FE4292"/>
    <w:rsid w:val="00FE4957"/>
    <w:rsid w:val="00FE627B"/>
    <w:rsid w:val="00FF06DC"/>
    <w:rsid w:val="00FF1846"/>
    <w:rsid w:val="00FF1DDE"/>
    <w:rsid w:val="00FF29E2"/>
    <w:rsid w:val="00FF3CAB"/>
    <w:rsid w:val="00FF3FE0"/>
    <w:rsid w:val="00FF420F"/>
    <w:rsid w:val="00FF42EE"/>
    <w:rsid w:val="00FF489D"/>
    <w:rsid w:val="00FF58B8"/>
    <w:rsid w:val="00FF682C"/>
    <w:rsid w:val="00FF69E7"/>
    <w:rsid w:val="00FF753D"/>
    <w:rsid w:val="00FF7F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A2DFB"/>
  <w15:docId w15:val="{0BAB8D4C-C4C8-4526-926D-A8365A25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583F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next w:val="Standard"/>
    <w:link w:val="berschrift2Zchn"/>
    <w:uiPriority w:val="9"/>
    <w:semiHidden/>
    <w:unhideWhenUsed/>
    <w:qFormat/>
    <w:rsid w:val="002F08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2F08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722F1"/>
    <w:rPr>
      <w:color w:val="0000FF"/>
      <w:u w:val="single"/>
    </w:rPr>
  </w:style>
  <w:style w:type="paragraph" w:styleId="Sprechblasentext">
    <w:name w:val="Balloon Text"/>
    <w:basedOn w:val="Standard"/>
    <w:link w:val="SprechblasentextZchn"/>
    <w:uiPriority w:val="99"/>
    <w:semiHidden/>
    <w:unhideWhenUsed/>
    <w:rsid w:val="009555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556A"/>
    <w:rPr>
      <w:rFonts w:ascii="Tahoma" w:hAnsi="Tahoma" w:cs="Tahoma"/>
      <w:sz w:val="16"/>
      <w:szCs w:val="16"/>
    </w:rPr>
  </w:style>
  <w:style w:type="paragraph" w:styleId="Kopfzeile">
    <w:name w:val="header"/>
    <w:basedOn w:val="Standard"/>
    <w:link w:val="KopfzeileZchn"/>
    <w:uiPriority w:val="99"/>
    <w:unhideWhenUsed/>
    <w:rsid w:val="00716230"/>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716230"/>
  </w:style>
  <w:style w:type="paragraph" w:styleId="Fuzeile">
    <w:name w:val="footer"/>
    <w:basedOn w:val="Standard"/>
    <w:link w:val="FuzeileZchn"/>
    <w:uiPriority w:val="99"/>
    <w:unhideWhenUsed/>
    <w:rsid w:val="00716230"/>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716230"/>
  </w:style>
  <w:style w:type="character" w:styleId="Seitenzahl">
    <w:name w:val="page number"/>
    <w:basedOn w:val="Absatz-Standardschriftart"/>
    <w:rsid w:val="00602D4A"/>
  </w:style>
  <w:style w:type="character" w:styleId="Funotenzeichen">
    <w:name w:val="footnote reference"/>
    <w:basedOn w:val="Absatz-Standardschriftart"/>
    <w:rsid w:val="00B30036"/>
    <w:rPr>
      <w:rFonts w:ascii="Times New Roman" w:hAnsi="Times New Roman" w:cs="Times New Roman"/>
      <w:sz w:val="24"/>
      <w:vertAlign w:val="superscript"/>
      <w:lang w:val="en-US"/>
    </w:rPr>
  </w:style>
  <w:style w:type="paragraph" w:styleId="Listenabsatz">
    <w:name w:val="List Paragraph"/>
    <w:basedOn w:val="Standard"/>
    <w:uiPriority w:val="34"/>
    <w:qFormat/>
    <w:rsid w:val="00BA4DDF"/>
    <w:pPr>
      <w:ind w:left="720"/>
      <w:contextualSpacing/>
    </w:pPr>
  </w:style>
  <w:style w:type="paragraph" w:styleId="StandardWeb">
    <w:name w:val="Normal (Web)"/>
    <w:basedOn w:val="Standard"/>
    <w:uiPriority w:val="99"/>
    <w:unhideWhenUsed/>
    <w:rsid w:val="00CE4B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
    <w:name w:val="heading1"/>
    <w:basedOn w:val="Absatz-Standardschriftart"/>
    <w:rsid w:val="007E010F"/>
  </w:style>
  <w:style w:type="character" w:customStyle="1" w:styleId="proofkeywords">
    <w:name w:val="proof_keywords"/>
    <w:basedOn w:val="Absatz-Standardschriftart"/>
    <w:rsid w:val="007E010F"/>
  </w:style>
  <w:style w:type="character" w:customStyle="1" w:styleId="heading2">
    <w:name w:val="heading2"/>
    <w:basedOn w:val="Absatz-Standardschriftart"/>
    <w:rsid w:val="007E010F"/>
  </w:style>
  <w:style w:type="character" w:styleId="BesuchterLink">
    <w:name w:val="FollowedHyperlink"/>
    <w:basedOn w:val="Absatz-Standardschriftart"/>
    <w:uiPriority w:val="99"/>
    <w:semiHidden/>
    <w:unhideWhenUsed/>
    <w:rsid w:val="007E010F"/>
    <w:rPr>
      <w:color w:val="800080"/>
      <w:u w:val="single"/>
    </w:rPr>
  </w:style>
  <w:style w:type="character" w:customStyle="1" w:styleId="proofacknowledgments">
    <w:name w:val="proof_acknowledgments"/>
    <w:basedOn w:val="Absatz-Standardschriftart"/>
    <w:rsid w:val="007E010F"/>
  </w:style>
  <w:style w:type="character" w:customStyle="1" w:styleId="berschrift1Zchn">
    <w:name w:val="Überschrift 1 Zchn"/>
    <w:basedOn w:val="Absatz-Standardschriftart"/>
    <w:link w:val="berschrift1"/>
    <w:uiPriority w:val="9"/>
    <w:rsid w:val="00583FA6"/>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semiHidden/>
    <w:rsid w:val="002F0821"/>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2F0821"/>
    <w:rPr>
      <w:rFonts w:asciiTheme="majorHAnsi" w:eastAsiaTheme="majorEastAsia" w:hAnsiTheme="majorHAnsi" w:cstheme="majorBidi"/>
      <w:b/>
      <w:bCs/>
      <w:color w:val="4F81BD" w:themeColor="accent1"/>
    </w:rPr>
  </w:style>
  <w:style w:type="paragraph" w:customStyle="1" w:styleId="css-1xl4flh">
    <w:name w:val="css-1xl4flh"/>
    <w:basedOn w:val="Standard"/>
    <w:rsid w:val="002F0821"/>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2F0821"/>
    <w:rPr>
      <w:i/>
      <w:iCs/>
    </w:rPr>
  </w:style>
  <w:style w:type="character" w:customStyle="1" w:styleId="css-19kw8k4">
    <w:name w:val="css-19kw8k4"/>
    <w:basedOn w:val="Absatz-Standardschriftart"/>
    <w:rsid w:val="002F0821"/>
  </w:style>
  <w:style w:type="paragraph" w:customStyle="1" w:styleId="css-fdlzs">
    <w:name w:val="css-fdlzs"/>
    <w:basedOn w:val="Standard"/>
    <w:rsid w:val="002F0821"/>
    <w:pPr>
      <w:spacing w:before="100" w:beforeAutospacing="1" w:after="100" w:afterAutospacing="1" w:line="240" w:lineRule="auto"/>
    </w:pPr>
    <w:rPr>
      <w:rFonts w:ascii="Times New Roman" w:eastAsia="Times New Roman" w:hAnsi="Times New Roman" w:cs="Times New Roman"/>
      <w:sz w:val="24"/>
      <w:szCs w:val="24"/>
    </w:rPr>
  </w:style>
  <w:style w:type="paragraph" w:styleId="Funotentext">
    <w:name w:val="footnote text"/>
    <w:basedOn w:val="Standard"/>
    <w:link w:val="FunotentextZchn"/>
    <w:unhideWhenUsed/>
    <w:rsid w:val="008D2A9F"/>
    <w:pPr>
      <w:widowControl w:val="0"/>
      <w:tabs>
        <w:tab w:val="left" w:pos="-720"/>
      </w:tabs>
      <w:suppressAutoHyphens/>
      <w:autoSpaceDE w:val="0"/>
      <w:autoSpaceDN w:val="0"/>
      <w:adjustRightInd w:val="0"/>
      <w:spacing w:after="0" w:line="240" w:lineRule="atLeast"/>
    </w:pPr>
    <w:rPr>
      <w:rFonts w:ascii="Courier" w:eastAsia="Batang" w:hAnsi="Courier" w:cs="Courier"/>
      <w:sz w:val="24"/>
      <w:szCs w:val="24"/>
      <w:lang w:eastAsia="ko-KR"/>
    </w:rPr>
  </w:style>
  <w:style w:type="character" w:customStyle="1" w:styleId="FunotentextZchn">
    <w:name w:val="Fußnotentext Zchn"/>
    <w:basedOn w:val="Absatz-Standardschriftart"/>
    <w:link w:val="Funotentext"/>
    <w:rsid w:val="008D2A9F"/>
    <w:rPr>
      <w:rFonts w:ascii="Courier" w:eastAsia="Batang" w:hAnsi="Courier" w:cs="Courier"/>
      <w:sz w:val="24"/>
      <w:szCs w:val="24"/>
      <w:lang w:eastAsia="ko-KR"/>
    </w:rPr>
  </w:style>
  <w:style w:type="character" w:customStyle="1" w:styleId="cit-auth">
    <w:name w:val="cit-auth"/>
    <w:basedOn w:val="Absatz-Standardschriftart"/>
    <w:rsid w:val="005D56DC"/>
  </w:style>
  <w:style w:type="paragraph" w:styleId="HTMLVorformatiert">
    <w:name w:val="HTML Preformatted"/>
    <w:basedOn w:val="Standard"/>
    <w:link w:val="HTMLVorformatiertZchn"/>
    <w:uiPriority w:val="99"/>
    <w:unhideWhenUsed/>
    <w:rsid w:val="00662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rsid w:val="00662405"/>
    <w:rPr>
      <w:rFonts w:ascii="Courier New" w:eastAsia="Times New Roman" w:hAnsi="Courier New" w:cs="Courier New"/>
      <w:sz w:val="20"/>
      <w:szCs w:val="20"/>
    </w:rPr>
  </w:style>
  <w:style w:type="character" w:customStyle="1" w:styleId="pb-byline">
    <w:name w:val="pb-byline"/>
    <w:basedOn w:val="Absatz-Standardschriftart"/>
    <w:rsid w:val="00C67A36"/>
  </w:style>
  <w:style w:type="character" w:customStyle="1" w:styleId="pb-timestamp">
    <w:name w:val="pb-timestamp"/>
    <w:basedOn w:val="Absatz-Standardschriftart"/>
    <w:rsid w:val="00F93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271941">
      <w:bodyDiv w:val="1"/>
      <w:marLeft w:val="0"/>
      <w:marRight w:val="0"/>
      <w:marTop w:val="0"/>
      <w:marBottom w:val="0"/>
      <w:divBdr>
        <w:top w:val="none" w:sz="0" w:space="0" w:color="auto"/>
        <w:left w:val="none" w:sz="0" w:space="0" w:color="auto"/>
        <w:bottom w:val="none" w:sz="0" w:space="0" w:color="auto"/>
        <w:right w:val="none" w:sz="0" w:space="0" w:color="auto"/>
      </w:divBdr>
    </w:div>
    <w:div w:id="669286001">
      <w:bodyDiv w:val="1"/>
      <w:marLeft w:val="0"/>
      <w:marRight w:val="0"/>
      <w:marTop w:val="0"/>
      <w:marBottom w:val="0"/>
      <w:divBdr>
        <w:top w:val="none" w:sz="0" w:space="0" w:color="auto"/>
        <w:left w:val="none" w:sz="0" w:space="0" w:color="auto"/>
        <w:bottom w:val="none" w:sz="0" w:space="0" w:color="auto"/>
        <w:right w:val="none" w:sz="0" w:space="0" w:color="auto"/>
      </w:divBdr>
      <w:divsChild>
        <w:div w:id="964695400">
          <w:marLeft w:val="0"/>
          <w:marRight w:val="0"/>
          <w:marTop w:val="0"/>
          <w:marBottom w:val="0"/>
          <w:divBdr>
            <w:top w:val="none" w:sz="0" w:space="0" w:color="auto"/>
            <w:left w:val="none" w:sz="0" w:space="0" w:color="auto"/>
            <w:bottom w:val="none" w:sz="0" w:space="0" w:color="auto"/>
            <w:right w:val="none" w:sz="0" w:space="0" w:color="auto"/>
          </w:divBdr>
          <w:divsChild>
            <w:div w:id="492644653">
              <w:marLeft w:val="0"/>
              <w:marRight w:val="0"/>
              <w:marTop w:val="0"/>
              <w:marBottom w:val="0"/>
              <w:divBdr>
                <w:top w:val="none" w:sz="0" w:space="0" w:color="auto"/>
                <w:left w:val="none" w:sz="0" w:space="0" w:color="auto"/>
                <w:bottom w:val="none" w:sz="0" w:space="0" w:color="auto"/>
                <w:right w:val="none" w:sz="0" w:space="0" w:color="auto"/>
              </w:divBdr>
            </w:div>
          </w:divsChild>
        </w:div>
        <w:div w:id="958150393">
          <w:marLeft w:val="0"/>
          <w:marRight w:val="0"/>
          <w:marTop w:val="645"/>
          <w:marBottom w:val="645"/>
          <w:divBdr>
            <w:top w:val="single" w:sz="6" w:space="9" w:color="F3F3F3"/>
            <w:left w:val="none" w:sz="0" w:space="0" w:color="auto"/>
            <w:bottom w:val="single" w:sz="6" w:space="23" w:color="F3F3F3"/>
            <w:right w:val="none" w:sz="0" w:space="0" w:color="auto"/>
          </w:divBdr>
          <w:divsChild>
            <w:div w:id="1361709995">
              <w:marLeft w:val="0"/>
              <w:marRight w:val="0"/>
              <w:marTop w:val="0"/>
              <w:marBottom w:val="135"/>
              <w:divBdr>
                <w:top w:val="none" w:sz="0" w:space="0" w:color="auto"/>
                <w:left w:val="none" w:sz="0" w:space="0" w:color="auto"/>
                <w:bottom w:val="none" w:sz="0" w:space="0" w:color="auto"/>
                <w:right w:val="none" w:sz="0" w:space="0" w:color="auto"/>
              </w:divBdr>
            </w:div>
          </w:divsChild>
        </w:div>
        <w:div w:id="855848188">
          <w:marLeft w:val="0"/>
          <w:marRight w:val="0"/>
          <w:marTop w:val="0"/>
          <w:marBottom w:val="0"/>
          <w:divBdr>
            <w:top w:val="none" w:sz="0" w:space="0" w:color="auto"/>
            <w:left w:val="none" w:sz="0" w:space="0" w:color="auto"/>
            <w:bottom w:val="none" w:sz="0" w:space="0" w:color="auto"/>
            <w:right w:val="none" w:sz="0" w:space="0" w:color="auto"/>
          </w:divBdr>
          <w:divsChild>
            <w:div w:id="294872049">
              <w:marLeft w:val="0"/>
              <w:marRight w:val="0"/>
              <w:marTop w:val="0"/>
              <w:marBottom w:val="0"/>
              <w:divBdr>
                <w:top w:val="none" w:sz="0" w:space="0" w:color="auto"/>
                <w:left w:val="none" w:sz="0" w:space="0" w:color="auto"/>
                <w:bottom w:val="none" w:sz="0" w:space="0" w:color="auto"/>
                <w:right w:val="none" w:sz="0" w:space="0" w:color="auto"/>
              </w:divBdr>
            </w:div>
            <w:div w:id="546796500">
              <w:marLeft w:val="0"/>
              <w:marRight w:val="0"/>
              <w:marTop w:val="0"/>
              <w:marBottom w:val="0"/>
              <w:divBdr>
                <w:top w:val="none" w:sz="0" w:space="0" w:color="auto"/>
                <w:left w:val="single" w:sz="6" w:space="8" w:color="E2E2E2"/>
                <w:bottom w:val="none" w:sz="0" w:space="0" w:color="auto"/>
                <w:right w:val="none" w:sz="0" w:space="0" w:color="auto"/>
              </w:divBdr>
              <w:divsChild>
                <w:div w:id="1582642421">
                  <w:marLeft w:val="0"/>
                  <w:marRight w:val="0"/>
                  <w:marTop w:val="0"/>
                  <w:marBottom w:val="0"/>
                  <w:divBdr>
                    <w:top w:val="none" w:sz="0" w:space="0" w:color="auto"/>
                    <w:left w:val="none" w:sz="0" w:space="0" w:color="auto"/>
                    <w:bottom w:val="none" w:sz="0" w:space="0" w:color="auto"/>
                    <w:right w:val="none" w:sz="0" w:space="0" w:color="auto"/>
                  </w:divBdr>
                </w:div>
                <w:div w:id="1990859136">
                  <w:marLeft w:val="0"/>
                  <w:marRight w:val="0"/>
                  <w:marTop w:val="0"/>
                  <w:marBottom w:val="0"/>
                  <w:divBdr>
                    <w:top w:val="none" w:sz="0" w:space="0" w:color="auto"/>
                    <w:left w:val="none" w:sz="0" w:space="0" w:color="auto"/>
                    <w:bottom w:val="none" w:sz="0" w:space="0" w:color="auto"/>
                    <w:right w:val="none" w:sz="0" w:space="0" w:color="auto"/>
                  </w:divBdr>
                </w:div>
                <w:div w:id="13423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2395">
          <w:marLeft w:val="0"/>
          <w:marRight w:val="0"/>
          <w:marTop w:val="645"/>
          <w:marBottom w:val="645"/>
          <w:divBdr>
            <w:top w:val="single" w:sz="6" w:space="9" w:color="F3F3F3"/>
            <w:left w:val="none" w:sz="0" w:space="0" w:color="auto"/>
            <w:bottom w:val="single" w:sz="6" w:space="23" w:color="F3F3F3"/>
            <w:right w:val="none" w:sz="0" w:space="0" w:color="auto"/>
          </w:divBdr>
          <w:divsChild>
            <w:div w:id="770780555">
              <w:marLeft w:val="0"/>
              <w:marRight w:val="0"/>
              <w:marTop w:val="0"/>
              <w:marBottom w:val="135"/>
              <w:divBdr>
                <w:top w:val="none" w:sz="0" w:space="0" w:color="auto"/>
                <w:left w:val="none" w:sz="0" w:space="0" w:color="auto"/>
                <w:bottom w:val="none" w:sz="0" w:space="0" w:color="auto"/>
                <w:right w:val="none" w:sz="0" w:space="0" w:color="auto"/>
              </w:divBdr>
            </w:div>
          </w:divsChild>
        </w:div>
        <w:div w:id="2117404416">
          <w:marLeft w:val="0"/>
          <w:marRight w:val="0"/>
          <w:marTop w:val="0"/>
          <w:marBottom w:val="0"/>
          <w:divBdr>
            <w:top w:val="none" w:sz="0" w:space="0" w:color="auto"/>
            <w:left w:val="none" w:sz="0" w:space="0" w:color="auto"/>
            <w:bottom w:val="none" w:sz="0" w:space="0" w:color="auto"/>
            <w:right w:val="none" w:sz="0" w:space="0" w:color="auto"/>
          </w:divBdr>
          <w:divsChild>
            <w:div w:id="10297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27967">
      <w:bodyDiv w:val="1"/>
      <w:marLeft w:val="0"/>
      <w:marRight w:val="0"/>
      <w:marTop w:val="0"/>
      <w:marBottom w:val="0"/>
      <w:divBdr>
        <w:top w:val="none" w:sz="0" w:space="0" w:color="auto"/>
        <w:left w:val="none" w:sz="0" w:space="0" w:color="auto"/>
        <w:bottom w:val="none" w:sz="0" w:space="0" w:color="auto"/>
        <w:right w:val="none" w:sz="0" w:space="0" w:color="auto"/>
      </w:divBdr>
    </w:div>
    <w:div w:id="74815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z.baumann@ny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nyu.edu/faculty/franz-baumann.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di.org/news/840-germany-ignoring-majority-fossil-fuel-subsidies-g20-review-odi-experts" TargetMode="External"/><Relationship Id="rId13" Type="http://schemas.openxmlformats.org/officeDocument/2006/relationships/hyperlink" Target="https://www.destatis.de/DE/Themen/Gesellschaft-Umwelt/Wohnen/Tabellen/liste-haushaltsstruktur-wohnflaeche.html" TargetMode="External"/><Relationship Id="rId18" Type="http://schemas.openxmlformats.org/officeDocument/2006/relationships/hyperlink" Target="https://report.ipcc.ch/srocc/pdf/SROCC_SPM_Approved.pdf" TargetMode="External"/><Relationship Id="rId26" Type="http://schemas.openxmlformats.org/officeDocument/2006/relationships/hyperlink" Target="https://www.bundesbank.de/resource/blob/794146/6de0d2988ae8165f7314d9a74d2ff283/mL/phf-pressegespraech-vermoegensbefragung-2017-data.pdf" TargetMode="External"/><Relationship Id="rId3" Type="http://schemas.openxmlformats.org/officeDocument/2006/relationships/hyperlink" Target="http://dipbt.bundestag.de/doc/btd/11/032/1103246.pdf" TargetMode="External"/><Relationship Id="rId21" Type="http://schemas.openxmlformats.org/officeDocument/2006/relationships/hyperlink" Target="https://www.ipcc.ch/site/assets/uploads/sites/2/2019/06/SR15_Full_Report_High_Res.pdf" TargetMode="External"/><Relationship Id="rId34" Type="http://schemas.openxmlformats.org/officeDocument/2006/relationships/hyperlink" Target="https://openknowledge.worldbank.org/bitstream/handle/10986/29687/9781464812927.pdf?sequence=5&amp;isAllowed=y" TargetMode="External"/><Relationship Id="rId7" Type="http://schemas.openxmlformats.org/officeDocument/2006/relationships/hyperlink" Target="https://www.leopoldina.org/uploads/tx_leopublication/2019_Stellungnahme_Klimaziele_2030.pdf" TargetMode="External"/><Relationship Id="rId12" Type="http://schemas.openxmlformats.org/officeDocument/2006/relationships/hyperlink" Target="https://data.worldbank.org/indicator/EG.USE.ELEC.KH.PC?locations=DE" TargetMode="External"/><Relationship Id="rId17" Type="http://schemas.openxmlformats.org/officeDocument/2006/relationships/hyperlink" Target="https://www.footprintnetwork.org/2019/05/02/deutscher-erduberlastungstag-am-3-mai-keine-trendwende-im-verbrauch-naturlicher-ressourcen-hierzulande-in-sicht/" TargetMode="External"/><Relationship Id="rId25" Type="http://schemas.openxmlformats.org/officeDocument/2006/relationships/hyperlink" Target="https://www.bankofengland.co.uk/speech/2015/breaking-the-tragedy-of-the-horizon-climate-change-and-financial-stability" TargetMode="External"/><Relationship Id="rId33" Type="http://schemas.openxmlformats.org/officeDocument/2006/relationships/hyperlink" Target="https://www.bundesregierung.de/breg-de/themen/klimaschutz/co2-bepreisung-1673008" TargetMode="External"/><Relationship Id="rId2" Type="http://schemas.openxmlformats.org/officeDocument/2006/relationships/hyperlink" Target="https://www.de-ipcc.de/media/content/SR1.5-SPM_de_181130.pdf" TargetMode="External"/><Relationship Id="rId16" Type="http://schemas.openxmlformats.org/officeDocument/2006/relationships/hyperlink" Target="https://www.destatis.de/DE/Presse/Pressemitteilungen/2019/03/PD19_081_464.html" TargetMode="External"/><Relationship Id="rId20" Type="http://schemas.openxmlformats.org/officeDocument/2006/relationships/hyperlink" Target="https://www.ipbes.net/news/Media-Release-Global-Assessment" TargetMode="External"/><Relationship Id="rId29" Type="http://schemas.openxmlformats.org/officeDocument/2006/relationships/hyperlink" Target="https://public.wmo.int/en/resources/united_in_science" TargetMode="External"/><Relationship Id="rId1" Type="http://schemas.openxmlformats.org/officeDocument/2006/relationships/hyperlink" Target="https://www.bundesregierung.de/Content/DE/Rede/2017/11/2017-11-15-bk-cop23.html" TargetMode="External"/><Relationship Id="rId6" Type="http://schemas.openxmlformats.org/officeDocument/2006/relationships/hyperlink" Target="https://www.umweltbundesamt.de/sites/default/files/medien/1410/publikationen/2019-02-11_methodenkonvention-3-0_kostensaetze_korr.pdf" TargetMode="External"/><Relationship Id="rId11" Type="http://schemas.openxmlformats.org/officeDocument/2006/relationships/hyperlink" Target="https://www.ceicdata.com/en/indicator/germany/nominal-gdp" TargetMode="External"/><Relationship Id="rId24" Type="http://schemas.openxmlformats.org/officeDocument/2006/relationships/hyperlink" Target="https://www.ipbes.net/news/Media-Release-Global-Assessment" TargetMode="External"/><Relationship Id="rId32" Type="http://schemas.openxmlformats.org/officeDocument/2006/relationships/hyperlink" Target="http://www.globalcarbonatlas.org/en/CO2-emissions" TargetMode="External"/><Relationship Id="rId5" Type="http://schemas.openxmlformats.org/officeDocument/2006/relationships/hyperlink" Target="https://www.un.org/Depts/german/gv/gv-bd-early/a-43-49-bd1.pdf" TargetMode="External"/><Relationship Id="rId15" Type="http://schemas.openxmlformats.org/officeDocument/2006/relationships/hyperlink" Target="https://www.statista.com/statistics/587764/number-of-registered-cars-germany/" TargetMode="External"/><Relationship Id="rId23" Type="http://schemas.openxmlformats.org/officeDocument/2006/relationships/hyperlink" Target="https://www.de-ipcc.de/media/content/SR1.5-SPM_de_181130.pdf" TargetMode="External"/><Relationship Id="rId28" Type="http://schemas.openxmlformats.org/officeDocument/2006/relationships/hyperlink" Target="https://wid.world/country/germany/" TargetMode="External"/><Relationship Id="rId36" Type="http://schemas.openxmlformats.org/officeDocument/2006/relationships/hyperlink" Target="https://scilogs.spektrum.de/klimalounge/wie-viel-co2-kann-deutschland-noch-ausstossen/" TargetMode="External"/><Relationship Id="rId10" Type="http://schemas.openxmlformats.org/officeDocument/2006/relationships/hyperlink" Target="https://data.worldbank.org/indicator/NY.GDP.PCAP.CD" TargetMode="External"/><Relationship Id="rId19" Type="http://schemas.openxmlformats.org/officeDocument/2006/relationships/hyperlink" Target="https://www.ipcc.ch/site/assets/uploads/2019/08/4.-SPM_Approved_Microsite_FINAL.pdf" TargetMode="External"/><Relationship Id="rId31" Type="http://schemas.openxmlformats.org/officeDocument/2006/relationships/hyperlink" Target="https://www.bmu.de/fileadmin/Daten_BMU/Download_PDF/Gesetze/gesetzesentwurf_bundesklimaschutzgesetz_bf.pdf" TargetMode="External"/><Relationship Id="rId4" Type="http://schemas.openxmlformats.org/officeDocument/2006/relationships/hyperlink" Target="https://ourworldindata.org/grapher/annual-co2-emissions-per-country?year=2016" TargetMode="External"/><Relationship Id="rId9" Type="http://schemas.openxmlformats.org/officeDocument/2006/relationships/hyperlink" Target="https://www.bfn.de/fileadmin/BfN/oekonomie/Dokumente/Abbau_naturschaedigender_Subventionen.pdf" TargetMode="External"/><Relationship Id="rId14" Type="http://schemas.openxmlformats.org/officeDocument/2006/relationships/hyperlink" Target="https://www.gesis.org/fileadmin/upload/dienstleistung/daten/soz_indikatoren/Schluesselindikatoren/W004.pdf" TargetMode="External"/><Relationship Id="rId22" Type="http://schemas.openxmlformats.org/officeDocument/2006/relationships/hyperlink" Target="https://climateandsecurity.files.wordpress.com/2019/07/implications-of-climate-change-for-us-army_army-war-college_2019.pdf" TargetMode="External"/><Relationship Id="rId27" Type="http://schemas.openxmlformats.org/officeDocument/2006/relationships/hyperlink" Target="https://www.oecd.org/social/income-distribution-database.htm" TargetMode="External"/><Relationship Id="rId30" Type="http://schemas.openxmlformats.org/officeDocument/2006/relationships/hyperlink" Target="https://www.umweltbundesamt.de/daten/energie/primaerenergieverbrauch" TargetMode="External"/><Relationship Id="rId35" Type="http://schemas.openxmlformats.org/officeDocument/2006/relationships/hyperlink" Target="https://www.imf.org/en/Publications/FM/Issues/2019/09/12/fiscal-monitor-october-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B76F-5C4A-4298-B7C1-2B4DE4E5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3671</Words>
  <Characters>23128</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franz.baumann</dc:creator>
  <cp:lastModifiedBy>Gerhard Hofmann</cp:lastModifiedBy>
  <cp:revision>2</cp:revision>
  <cp:lastPrinted>2019-11-03T20:11:00Z</cp:lastPrinted>
  <dcterms:created xsi:type="dcterms:W3CDTF">2019-12-28T09:42:00Z</dcterms:created>
  <dcterms:modified xsi:type="dcterms:W3CDTF">2019-12-28T09:42:00Z</dcterms:modified>
</cp:coreProperties>
</file>